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5F" w:rsidRPr="007C4F35" w:rsidRDefault="0052635F" w:rsidP="00526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7C4F35">
        <w:rPr>
          <w:b/>
          <w:sz w:val="24"/>
          <w:szCs w:val="24"/>
        </w:rPr>
        <w:t>Les journées nationales du management 2014 : La PME dans tous ses états</w:t>
      </w:r>
    </w:p>
    <w:p w:rsidR="0052635F" w:rsidRPr="007C4F35" w:rsidRDefault="0052635F" w:rsidP="0052635F">
      <w:pPr>
        <w:spacing w:after="0"/>
        <w:jc w:val="both"/>
      </w:pPr>
    </w:p>
    <w:p w:rsidR="0052635F" w:rsidRPr="00C22ED6" w:rsidRDefault="0052635F" w:rsidP="0052635F">
      <w:pPr>
        <w:spacing w:after="0"/>
        <w:jc w:val="both"/>
        <w:rPr>
          <w:sz w:val="20"/>
          <w:szCs w:val="20"/>
        </w:rPr>
      </w:pPr>
      <w:r w:rsidRPr="00C22ED6">
        <w:rPr>
          <w:sz w:val="20"/>
          <w:szCs w:val="20"/>
        </w:rPr>
        <w:t xml:space="preserve">Mardi 14 octobre 2014  </w:t>
      </w:r>
      <w:r>
        <w:rPr>
          <w:sz w:val="20"/>
          <w:szCs w:val="20"/>
        </w:rPr>
        <w:t>10h30</w:t>
      </w:r>
      <w:r w:rsidRPr="00C22ED6">
        <w:rPr>
          <w:sz w:val="20"/>
          <w:szCs w:val="20"/>
        </w:rPr>
        <w:t xml:space="preserve"> </w:t>
      </w:r>
    </w:p>
    <w:p w:rsidR="0052635F" w:rsidRPr="00E209DF" w:rsidRDefault="0052635F" w:rsidP="0052635F">
      <w:pPr>
        <w:spacing w:before="120" w:after="120"/>
        <w:jc w:val="center"/>
        <w:rPr>
          <w:b/>
        </w:rPr>
      </w:pPr>
      <w:r>
        <w:rPr>
          <w:sz w:val="24"/>
          <w:szCs w:val="24"/>
        </w:rPr>
        <w:t>Atelier 10</w:t>
      </w:r>
      <w:r w:rsidRPr="007C4F35">
        <w:rPr>
          <w:sz w:val="24"/>
          <w:szCs w:val="24"/>
        </w:rPr>
        <w:t xml:space="preserve"> : </w:t>
      </w:r>
      <w:r w:rsidRPr="00E209DF">
        <w:rPr>
          <w:b/>
        </w:rPr>
        <w:t xml:space="preserve">Coopérer avec ses concurrents en PME : les stratégies de </w:t>
      </w:r>
      <w:proofErr w:type="spellStart"/>
      <w:r w:rsidRPr="00E209DF">
        <w:rPr>
          <w:b/>
        </w:rPr>
        <w:t>coopétition</w:t>
      </w:r>
      <w:proofErr w:type="spellEnd"/>
    </w:p>
    <w:p w:rsidR="0052635F" w:rsidRPr="007C4F35" w:rsidRDefault="0052635F" w:rsidP="0052635F">
      <w:pPr>
        <w:spacing w:after="0"/>
        <w:jc w:val="both"/>
      </w:pPr>
    </w:p>
    <w:p w:rsidR="0052635F" w:rsidRPr="007C4F35" w:rsidRDefault="0052635F" w:rsidP="0052635F">
      <w:pPr>
        <w:spacing w:after="0"/>
        <w:jc w:val="both"/>
        <w:rPr>
          <w:i/>
        </w:rPr>
      </w:pPr>
      <w:r w:rsidRPr="007C4F35">
        <w:rPr>
          <w:i/>
        </w:rPr>
        <w:t>Intervenants :</w:t>
      </w:r>
    </w:p>
    <w:p w:rsidR="0052635F" w:rsidRDefault="0052635F" w:rsidP="0052635F">
      <w:pPr>
        <w:spacing w:after="0"/>
      </w:pPr>
      <w:r>
        <w:t>Frédéric Le Roy, professeur des universités, université de Montpellier I</w:t>
      </w:r>
    </w:p>
    <w:p w:rsidR="0052635F" w:rsidRDefault="00F60D25" w:rsidP="0052635F">
      <w:pPr>
        <w:spacing w:after="0"/>
      </w:pPr>
      <w:r>
        <w:t>DG</w:t>
      </w:r>
      <w:r w:rsidR="0052635F">
        <w:t xml:space="preserve"> de la AGEFAPME</w:t>
      </w:r>
    </w:p>
    <w:p w:rsidR="0052635F" w:rsidRPr="007C4F35" w:rsidRDefault="0052635F" w:rsidP="0052635F">
      <w:pPr>
        <w:spacing w:after="0"/>
      </w:pPr>
    </w:p>
    <w:p w:rsidR="0052635F" w:rsidRPr="004578C9" w:rsidRDefault="0052635F" w:rsidP="0052635F">
      <w:pPr>
        <w:spacing w:after="0"/>
        <w:rPr>
          <w:u w:val="single"/>
        </w:rPr>
      </w:pPr>
      <w:r w:rsidRPr="004578C9">
        <w:rPr>
          <w:u w:val="single"/>
        </w:rPr>
        <w:t xml:space="preserve">Objectif de l’atelier : </w:t>
      </w:r>
    </w:p>
    <w:p w:rsidR="00E209DF" w:rsidRDefault="00E209DF">
      <w:r>
        <w:t xml:space="preserve">Coopération horizontale, verticale entre les </w:t>
      </w:r>
      <w:r w:rsidR="0052635F">
        <w:t>PME</w:t>
      </w:r>
      <w:r>
        <w:t xml:space="preserve">, leur environnement </w:t>
      </w:r>
      <w:r w:rsidR="0052635F">
        <w:t>é</w:t>
      </w:r>
      <w:r>
        <w:t>co</w:t>
      </w:r>
      <w:r w:rsidR="0052635F">
        <w:t>nomique.</w:t>
      </w:r>
    </w:p>
    <w:p w:rsidR="0052635F" w:rsidRPr="0052635F" w:rsidRDefault="0052635F" w:rsidP="0052635F">
      <w:pPr>
        <w:spacing w:after="0"/>
        <w:rPr>
          <w:u w:val="single"/>
        </w:rPr>
      </w:pPr>
      <w:r w:rsidRPr="0052635F">
        <w:rPr>
          <w:u w:val="single"/>
        </w:rPr>
        <w:t>Introduction :</w:t>
      </w:r>
    </w:p>
    <w:p w:rsidR="00E209DF" w:rsidRDefault="0052635F" w:rsidP="0052635F">
      <w:pPr>
        <w:spacing w:after="0"/>
      </w:pPr>
      <w:r w:rsidRPr="0052635F">
        <w:t>Aujourd’hui, l</w:t>
      </w:r>
      <w:r w:rsidR="0045226E" w:rsidRPr="0052635F">
        <w:t xml:space="preserve">a </w:t>
      </w:r>
      <w:r w:rsidRPr="0052635F">
        <w:t>coopération</w:t>
      </w:r>
      <w:r>
        <w:t xml:space="preserve"> et la </w:t>
      </w:r>
      <w:r w:rsidR="00F938BD">
        <w:t>compé</w:t>
      </w:r>
      <w:r w:rsidR="00F938BD" w:rsidRPr="0052635F">
        <w:t>tition</w:t>
      </w:r>
      <w:r w:rsidR="0045226E" w:rsidRPr="0052635F">
        <w:t xml:space="preserve"> </w:t>
      </w:r>
      <w:r w:rsidRPr="0052635F">
        <w:t xml:space="preserve">ne doivent plus être distinguées et elles ont tendance à se </w:t>
      </w:r>
      <w:r w:rsidR="00F938BD">
        <w:t>con</w:t>
      </w:r>
      <w:r w:rsidRPr="0052635F">
        <w:t xml:space="preserve">fondre </w:t>
      </w:r>
      <w:r w:rsidR="00F938BD">
        <w:t>dans toutes les formes de relations entre les entreprises.</w:t>
      </w:r>
    </w:p>
    <w:p w:rsidR="00A758E6" w:rsidRPr="0052635F" w:rsidRDefault="00A758E6" w:rsidP="0052635F">
      <w:pPr>
        <w:spacing w:after="0"/>
      </w:pPr>
    </w:p>
    <w:p w:rsidR="0045226E" w:rsidRPr="0052635F" w:rsidRDefault="0052635F" w:rsidP="0052635F">
      <w:pPr>
        <w:spacing w:after="0"/>
      </w:pPr>
      <w:proofErr w:type="spellStart"/>
      <w:r>
        <w:t>Coopé</w:t>
      </w:r>
      <w:r w:rsidR="0045226E" w:rsidRPr="0052635F">
        <w:t>tition</w:t>
      </w:r>
      <w:proofErr w:type="spellEnd"/>
      <w:r w:rsidR="0045226E" w:rsidRPr="0052635F">
        <w:t xml:space="preserve"> : </w:t>
      </w:r>
      <w:r w:rsidRPr="0052635F">
        <w:t>néologisme</w:t>
      </w:r>
      <w:r w:rsidR="0045226E" w:rsidRPr="0052635F">
        <w:t xml:space="preserve"> </w:t>
      </w:r>
      <w:r w:rsidR="00CE027C">
        <w:t>qui veut à la fois « </w:t>
      </w:r>
      <w:r w:rsidR="0045226E" w:rsidRPr="0052635F">
        <w:t>ami et ennemi</w:t>
      </w:r>
      <w:r w:rsidR="00CE027C">
        <w:t xml:space="preserve"> » </w:t>
      </w:r>
    </w:p>
    <w:p w:rsidR="0045226E" w:rsidRPr="0052635F" w:rsidRDefault="00CE027C" w:rsidP="0052635F">
      <w:pPr>
        <w:spacing w:after="0"/>
      </w:pPr>
      <w:r>
        <w:t xml:space="preserve">Forme ancienne : </w:t>
      </w:r>
      <w:r w:rsidR="0045226E" w:rsidRPr="0052635F">
        <w:t>« </w:t>
      </w:r>
      <w:r w:rsidR="00294B83" w:rsidRPr="0052635F">
        <w:t>Aimez</w:t>
      </w:r>
      <w:r w:rsidR="0052635F">
        <w:t xml:space="preserve"> vos ennemis » parole de Jésus</w:t>
      </w:r>
    </w:p>
    <w:p w:rsidR="0052635F" w:rsidRDefault="0052635F" w:rsidP="0052635F">
      <w:pPr>
        <w:spacing w:after="0"/>
      </w:pPr>
    </w:p>
    <w:p w:rsidR="0045226E" w:rsidRPr="0052635F" w:rsidRDefault="0045226E" w:rsidP="0052635F">
      <w:pPr>
        <w:spacing w:after="0"/>
      </w:pPr>
      <w:r w:rsidRPr="0052635F">
        <w:t xml:space="preserve">La </w:t>
      </w:r>
      <w:proofErr w:type="spellStart"/>
      <w:r w:rsidRPr="0052635F">
        <w:t>coopétition</w:t>
      </w:r>
      <w:proofErr w:type="spellEnd"/>
      <w:r w:rsidRPr="0052635F">
        <w:t xml:space="preserve"> est une relation paradoxale :</w:t>
      </w:r>
    </w:p>
    <w:p w:rsidR="0045226E" w:rsidRPr="0052635F" w:rsidRDefault="0045226E" w:rsidP="0052635F">
      <w:pPr>
        <w:pStyle w:val="Paragraphedeliste"/>
        <w:numPr>
          <w:ilvl w:val="0"/>
          <w:numId w:val="7"/>
        </w:numPr>
        <w:spacing w:after="0"/>
      </w:pPr>
      <w:r w:rsidRPr="0052635F">
        <w:t>qui émerge q</w:t>
      </w:r>
      <w:r w:rsidR="0052635F">
        <w:t>uan</w:t>
      </w:r>
      <w:r w:rsidRPr="0052635F">
        <w:t>d 2 ent</w:t>
      </w:r>
      <w:r w:rsidR="0052635F">
        <w:t>reprises</w:t>
      </w:r>
      <w:r w:rsidRPr="0052635F">
        <w:t xml:space="preserve"> coopèrent d</w:t>
      </w:r>
      <w:r w:rsidR="0052635F">
        <w:t>an</w:t>
      </w:r>
      <w:r w:rsidRPr="0052635F">
        <w:t>s q</w:t>
      </w:r>
      <w:r w:rsidR="0052635F">
        <w:t>uel</w:t>
      </w:r>
      <w:r w:rsidRPr="0052635F">
        <w:t>ques act</w:t>
      </w:r>
      <w:r w:rsidR="0052635F">
        <w:t>ivités</w:t>
      </w:r>
      <w:r w:rsidR="002254FC">
        <w:t xml:space="preserve"> (partenaires)</w:t>
      </w:r>
    </w:p>
    <w:p w:rsidR="0045226E" w:rsidRPr="0052635F" w:rsidRDefault="003D7347" w:rsidP="0052635F">
      <w:pPr>
        <w:pStyle w:val="Paragraphedeliste"/>
        <w:numPr>
          <w:ilvl w:val="0"/>
          <w:numId w:val="7"/>
        </w:numPr>
        <w:spacing w:after="0"/>
      </w:pPr>
      <w:r>
        <w:t>2 entreprises qui</w:t>
      </w:r>
      <w:r w:rsidR="0045226E" w:rsidRPr="0052635F">
        <w:t xml:space="preserve"> s</w:t>
      </w:r>
      <w:r w:rsidR="0052635F">
        <w:t>on</w:t>
      </w:r>
      <w:r w:rsidR="0045226E" w:rsidRPr="0052635F">
        <w:t>t en m</w:t>
      </w:r>
      <w:r w:rsidR="0052635F">
        <w:t>ê</w:t>
      </w:r>
      <w:r w:rsidR="0045226E" w:rsidRPr="0052635F">
        <w:t>m</w:t>
      </w:r>
      <w:r w:rsidR="0052635F">
        <w:t>e</w:t>
      </w:r>
      <w:r w:rsidR="0045226E" w:rsidRPr="0052635F">
        <w:t xml:space="preserve"> t</w:t>
      </w:r>
      <w:r w:rsidR="0052635F">
        <w:t>em</w:t>
      </w:r>
      <w:r w:rsidR="0045226E" w:rsidRPr="0052635F">
        <w:t xml:space="preserve">ps en </w:t>
      </w:r>
      <w:r w:rsidR="0052635F" w:rsidRPr="0052635F">
        <w:t>compétition</w:t>
      </w:r>
      <w:r w:rsidR="0045226E" w:rsidRPr="0052635F">
        <w:t xml:space="preserve"> d</w:t>
      </w:r>
      <w:r w:rsidR="0052635F">
        <w:t>an</w:t>
      </w:r>
      <w:r w:rsidR="0045226E" w:rsidRPr="0052635F">
        <w:t>s d’autres activités</w:t>
      </w:r>
      <w:r w:rsidR="002254FC">
        <w:t xml:space="preserve"> (concurrents)</w:t>
      </w:r>
    </w:p>
    <w:p w:rsidR="0052635F" w:rsidRDefault="0052635F" w:rsidP="0052635F">
      <w:pPr>
        <w:spacing w:after="0"/>
      </w:pPr>
    </w:p>
    <w:p w:rsidR="0045226E" w:rsidRPr="003D7347" w:rsidRDefault="00881A4E" w:rsidP="0052635F">
      <w:pPr>
        <w:spacing w:after="0"/>
        <w:rPr>
          <w:b/>
          <w:u w:val="single"/>
        </w:rPr>
      </w:pPr>
      <w:r w:rsidRPr="003D7347">
        <w:rPr>
          <w:b/>
          <w:u w:val="single"/>
        </w:rPr>
        <w:t xml:space="preserve">La </w:t>
      </w:r>
      <w:proofErr w:type="spellStart"/>
      <w:proofErr w:type="gramStart"/>
      <w:r w:rsidRPr="003D7347">
        <w:rPr>
          <w:b/>
          <w:u w:val="single"/>
        </w:rPr>
        <w:t>coopétition</w:t>
      </w:r>
      <w:proofErr w:type="spellEnd"/>
      <w:r w:rsidRPr="003D7347">
        <w:rPr>
          <w:b/>
          <w:u w:val="single"/>
        </w:rPr>
        <w:t xml:space="preserve"> ,</w:t>
      </w:r>
      <w:proofErr w:type="gramEnd"/>
      <w:r w:rsidRPr="003D7347">
        <w:rPr>
          <w:b/>
          <w:u w:val="single"/>
        </w:rPr>
        <w:t xml:space="preserve"> </w:t>
      </w:r>
      <w:r w:rsidR="0045226E" w:rsidRPr="003D7347">
        <w:rPr>
          <w:b/>
          <w:u w:val="single"/>
        </w:rPr>
        <w:t xml:space="preserve">5 </w:t>
      </w:r>
      <w:r w:rsidR="0052635F" w:rsidRPr="003D7347">
        <w:rPr>
          <w:b/>
          <w:u w:val="single"/>
        </w:rPr>
        <w:t>idées</w:t>
      </w:r>
      <w:r w:rsidR="0045226E" w:rsidRPr="003D7347">
        <w:rPr>
          <w:b/>
          <w:u w:val="single"/>
        </w:rPr>
        <w:t xml:space="preserve"> forces</w:t>
      </w:r>
      <w:r w:rsidR="0052635F" w:rsidRPr="003D7347">
        <w:rPr>
          <w:b/>
          <w:u w:val="single"/>
        </w:rPr>
        <w:t> :</w:t>
      </w:r>
    </w:p>
    <w:p w:rsidR="0045226E" w:rsidRPr="003D7347" w:rsidRDefault="00294B83" w:rsidP="0052635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D7347">
        <w:rPr>
          <w:b/>
        </w:rPr>
        <w:t>Un nouveau</w:t>
      </w:r>
      <w:r w:rsidR="0045226E" w:rsidRPr="003D7347">
        <w:rPr>
          <w:b/>
        </w:rPr>
        <w:t xml:space="preserve"> </w:t>
      </w:r>
      <w:r w:rsidRPr="003D7347">
        <w:rPr>
          <w:b/>
        </w:rPr>
        <w:t>modèle</w:t>
      </w:r>
      <w:r w:rsidR="0045226E" w:rsidRPr="003D7347">
        <w:rPr>
          <w:b/>
        </w:rPr>
        <w:t xml:space="preserve"> </w:t>
      </w:r>
      <w:r w:rsidRPr="003D7347">
        <w:rPr>
          <w:b/>
        </w:rPr>
        <w:t>économique</w:t>
      </w:r>
      <w:r w:rsidR="0045226E" w:rsidRPr="003D7347">
        <w:rPr>
          <w:b/>
        </w:rPr>
        <w:t xml:space="preserve"> </w:t>
      </w:r>
      <w:r w:rsidRPr="003D7347">
        <w:rPr>
          <w:b/>
        </w:rPr>
        <w:t>créateur</w:t>
      </w:r>
      <w:r w:rsidR="0045226E" w:rsidRPr="003D7347">
        <w:rPr>
          <w:b/>
        </w:rPr>
        <w:t xml:space="preserve"> valeur</w:t>
      </w:r>
    </w:p>
    <w:p w:rsidR="0045226E" w:rsidRPr="003D7347" w:rsidRDefault="00294B83" w:rsidP="0052635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D7347">
        <w:rPr>
          <w:b/>
        </w:rPr>
        <w:t xml:space="preserve">Une </w:t>
      </w:r>
      <w:r w:rsidR="0045226E" w:rsidRPr="003D7347">
        <w:rPr>
          <w:b/>
        </w:rPr>
        <w:t>strat</w:t>
      </w:r>
      <w:r w:rsidRPr="003D7347">
        <w:rPr>
          <w:b/>
        </w:rPr>
        <w:t>égie</w:t>
      </w:r>
      <w:r w:rsidR="0045226E" w:rsidRPr="003D7347">
        <w:rPr>
          <w:b/>
        </w:rPr>
        <w:t xml:space="preserve"> performante</w:t>
      </w:r>
    </w:p>
    <w:p w:rsidR="0045226E" w:rsidRPr="003D7347" w:rsidRDefault="00294B83" w:rsidP="0052635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D7347">
        <w:rPr>
          <w:b/>
        </w:rPr>
        <w:t>Une</w:t>
      </w:r>
      <w:r w:rsidR="0045226E" w:rsidRPr="003D7347">
        <w:rPr>
          <w:b/>
        </w:rPr>
        <w:t xml:space="preserve"> strat</w:t>
      </w:r>
      <w:r w:rsidRPr="003D7347">
        <w:rPr>
          <w:b/>
        </w:rPr>
        <w:t>égie</w:t>
      </w:r>
      <w:r w:rsidR="0045226E" w:rsidRPr="003D7347">
        <w:rPr>
          <w:b/>
        </w:rPr>
        <w:t xml:space="preserve"> </w:t>
      </w:r>
      <w:r w:rsidRPr="003D7347">
        <w:rPr>
          <w:b/>
        </w:rPr>
        <w:t>risquée</w:t>
      </w:r>
    </w:p>
    <w:p w:rsidR="0045226E" w:rsidRPr="003D7347" w:rsidRDefault="00294B83" w:rsidP="0052635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D7347">
        <w:rPr>
          <w:b/>
        </w:rPr>
        <w:t>Un</w:t>
      </w:r>
      <w:r w:rsidR="0045226E" w:rsidRPr="003D7347">
        <w:rPr>
          <w:b/>
        </w:rPr>
        <w:t xml:space="preserve"> management </w:t>
      </w:r>
      <w:r w:rsidRPr="003D7347">
        <w:rPr>
          <w:b/>
        </w:rPr>
        <w:t>spécifique</w:t>
      </w:r>
    </w:p>
    <w:p w:rsidR="0045226E" w:rsidRPr="003D7347" w:rsidRDefault="00294B83" w:rsidP="0052635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D7347">
        <w:rPr>
          <w:b/>
        </w:rPr>
        <w:t>Une</w:t>
      </w:r>
      <w:r w:rsidR="0045226E" w:rsidRPr="003D7347">
        <w:rPr>
          <w:b/>
        </w:rPr>
        <w:t xml:space="preserve"> strat</w:t>
      </w:r>
      <w:r w:rsidRPr="003D7347">
        <w:rPr>
          <w:b/>
        </w:rPr>
        <w:t>égie</w:t>
      </w:r>
      <w:r w:rsidR="0045226E" w:rsidRPr="003D7347">
        <w:rPr>
          <w:b/>
        </w:rPr>
        <w:t xml:space="preserve"> pour les </w:t>
      </w:r>
      <w:r w:rsidRPr="003D7347">
        <w:rPr>
          <w:b/>
        </w:rPr>
        <w:t>PME</w:t>
      </w:r>
    </w:p>
    <w:p w:rsidR="00881A4E" w:rsidRDefault="00881A4E" w:rsidP="0052635F">
      <w:pPr>
        <w:spacing w:after="0"/>
      </w:pPr>
    </w:p>
    <w:p w:rsidR="002D1463" w:rsidRPr="002D1463" w:rsidRDefault="002D1463" w:rsidP="002D1463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/>
        <w:rPr>
          <w:b/>
        </w:rPr>
      </w:pPr>
      <w:r w:rsidRPr="002D1463">
        <w:rPr>
          <w:b/>
        </w:rPr>
        <w:t>Un nouveau modèle économique créateur valeur</w:t>
      </w:r>
    </w:p>
    <w:p w:rsidR="002D1463" w:rsidRDefault="002D1463" w:rsidP="0052635F">
      <w:pPr>
        <w:spacing w:after="0"/>
      </w:pPr>
    </w:p>
    <w:p w:rsidR="0045226E" w:rsidRDefault="002D1463" w:rsidP="002D1463">
      <w:pPr>
        <w:pStyle w:val="Paragraphedeliste"/>
        <w:numPr>
          <w:ilvl w:val="0"/>
          <w:numId w:val="9"/>
        </w:numPr>
        <w:spacing w:after="0"/>
      </w:pPr>
      <w:r w:rsidRPr="0052635F">
        <w:t xml:space="preserve">La </w:t>
      </w:r>
      <w:proofErr w:type="spellStart"/>
      <w:r w:rsidRPr="0052635F">
        <w:t>coopétition</w:t>
      </w:r>
      <w:proofErr w:type="spellEnd"/>
      <w:r w:rsidRPr="0052635F">
        <w:t xml:space="preserve"> </w:t>
      </w:r>
      <w:r>
        <w:t>inventée par un</w:t>
      </w:r>
      <w:r w:rsidR="0045226E" w:rsidRPr="0052635F">
        <w:t xml:space="preserve"> pionnier de l’ent</w:t>
      </w:r>
      <w:r>
        <w:t>reprise</w:t>
      </w:r>
      <w:r w:rsidR="0045226E" w:rsidRPr="0052635F">
        <w:t xml:space="preserve"> Ray </w:t>
      </w:r>
      <w:proofErr w:type="spellStart"/>
      <w:r w:rsidR="0045226E" w:rsidRPr="0052635F">
        <w:t>Norda</w:t>
      </w:r>
      <w:proofErr w:type="spellEnd"/>
      <w:r>
        <w:t>, PDG</w:t>
      </w:r>
      <w:r w:rsidR="0045226E" w:rsidRPr="0052635F">
        <w:t xml:space="preserve"> de Novell 1990</w:t>
      </w:r>
      <w:r>
        <w:t>.</w:t>
      </w:r>
    </w:p>
    <w:p w:rsidR="0057074E" w:rsidRPr="003516BB" w:rsidRDefault="0045226E" w:rsidP="002D1463">
      <w:pPr>
        <w:pStyle w:val="Paragraphedeliste"/>
        <w:numPr>
          <w:ilvl w:val="0"/>
          <w:numId w:val="9"/>
        </w:numPr>
        <w:spacing w:after="0"/>
      </w:pPr>
      <w:r w:rsidRPr="003516BB">
        <w:t xml:space="preserve">En </w:t>
      </w:r>
      <w:r w:rsidR="002D1463" w:rsidRPr="003516BB">
        <w:t xml:space="preserve">1996,  </w:t>
      </w:r>
      <w:proofErr w:type="spellStart"/>
      <w:r w:rsidR="002D1463" w:rsidRPr="003516BB">
        <w:t>Nalebuff</w:t>
      </w:r>
      <w:proofErr w:type="spellEnd"/>
      <w:r w:rsidR="002D1463" w:rsidRPr="003516BB">
        <w:t xml:space="preserve"> et </w:t>
      </w:r>
      <w:proofErr w:type="spellStart"/>
      <w:r w:rsidR="002D1463" w:rsidRPr="003516BB">
        <w:t>Branenburger</w:t>
      </w:r>
      <w:proofErr w:type="spellEnd"/>
      <w:r w:rsidR="002D1463" w:rsidRPr="003516BB">
        <w:t xml:space="preserve">, </w:t>
      </w:r>
      <w:r w:rsidR="0057074E" w:rsidRPr="003516BB">
        <w:t>s</w:t>
      </w:r>
      <w:r w:rsidR="002D1463" w:rsidRPr="003516BB">
        <w:t xml:space="preserve">pécialistes de </w:t>
      </w:r>
      <w:r w:rsidR="0057074E" w:rsidRPr="003516BB">
        <w:t>théories</w:t>
      </w:r>
      <w:r w:rsidR="002D1463" w:rsidRPr="003516BB">
        <w:t xml:space="preserve"> des jeux, </w:t>
      </w:r>
      <w:r w:rsidR="0057074E" w:rsidRPr="003516BB">
        <w:t xml:space="preserve"> popularisent ce néologisme dans un best-seller mondial (1996). Dans cette conception des relations de concurrence, les firmes adoptent des stratégies agressives, car elles doivent s’adapter à un univers </w:t>
      </w:r>
      <w:proofErr w:type="spellStart"/>
      <w:r w:rsidR="0057074E" w:rsidRPr="003516BB">
        <w:t>hypercompétitif</w:t>
      </w:r>
      <w:proofErr w:type="spellEnd"/>
      <w:r w:rsidR="0057074E" w:rsidRPr="003516BB">
        <w:t xml:space="preserve"> (D’</w:t>
      </w:r>
      <w:proofErr w:type="spellStart"/>
      <w:r w:rsidR="0057074E" w:rsidRPr="003516BB">
        <w:t>Aveni</w:t>
      </w:r>
      <w:proofErr w:type="spellEnd"/>
      <w:r w:rsidR="0057074E" w:rsidRPr="003516BB">
        <w:t>, 1995), et doivent aussi mener des stratégies coopératives, soit pour contrer leurs concurrents, soit pour mutualiser leurs ressources et échanger du savoir.</w:t>
      </w:r>
    </w:p>
    <w:p w:rsidR="000C1A03" w:rsidRDefault="000C1A03" w:rsidP="000C1A03">
      <w:pPr>
        <w:pStyle w:val="Paragraphedeliste"/>
        <w:spacing w:after="0"/>
      </w:pPr>
    </w:p>
    <w:p w:rsidR="00F60D25" w:rsidRDefault="00F60D25" w:rsidP="000C1A03">
      <w:pPr>
        <w:pStyle w:val="Paragraphedeliste"/>
        <w:spacing w:after="0"/>
      </w:pPr>
    </w:p>
    <w:p w:rsidR="00F60D25" w:rsidRDefault="00F60D25" w:rsidP="000C1A03">
      <w:pPr>
        <w:pStyle w:val="Paragraphedeliste"/>
        <w:spacing w:after="0"/>
      </w:pPr>
    </w:p>
    <w:p w:rsidR="0057074E" w:rsidRDefault="00AB2ED0" w:rsidP="003D7347">
      <w:pPr>
        <w:pStyle w:val="Paragraphedeliste"/>
        <w:spacing w:after="0"/>
      </w:pPr>
      <w:r>
        <w:lastRenderedPageBreak/>
        <w:t>Ces deux a</w:t>
      </w:r>
      <w:r w:rsidR="003516BB">
        <w:t xml:space="preserve">uteurs </w:t>
      </w:r>
      <w:r w:rsidR="003516BB" w:rsidRPr="003516BB">
        <w:t>s’appuient sur la théorie des</w:t>
      </w:r>
      <w:r w:rsidR="003516BB">
        <w:t xml:space="preserve"> </w:t>
      </w:r>
      <w:r w:rsidR="003516BB" w:rsidRPr="003516BB">
        <w:t>jeux pour proposer une première</w:t>
      </w:r>
      <w:r w:rsidR="003516BB">
        <w:t xml:space="preserve"> </w:t>
      </w:r>
      <w:r w:rsidR="000C1A03">
        <w:t xml:space="preserve">théorisation </w:t>
      </w:r>
      <w:r w:rsidR="003516BB" w:rsidRPr="003516BB">
        <w:t xml:space="preserve">de la </w:t>
      </w:r>
      <w:proofErr w:type="spellStart"/>
      <w:r w:rsidR="003516BB" w:rsidRPr="003516BB">
        <w:t>coopétition</w:t>
      </w:r>
      <w:proofErr w:type="spellEnd"/>
      <w:r w:rsidR="003516BB" w:rsidRPr="003516BB">
        <w:t xml:space="preserve"> à partir</w:t>
      </w:r>
      <w:r w:rsidR="000C1A03">
        <w:t xml:space="preserve"> du « réseau de valeur » (value network) (pour remplacer le modèle des 5 forces de Porter).</w:t>
      </w:r>
    </w:p>
    <w:p w:rsidR="0057074E" w:rsidRPr="0052635F" w:rsidRDefault="0057074E" w:rsidP="0057074E">
      <w:pPr>
        <w:pStyle w:val="Paragraphedeliste"/>
        <w:spacing w:after="0"/>
      </w:pPr>
      <w:r>
        <w:rPr>
          <w:noProof/>
        </w:rPr>
        <w:drawing>
          <wp:inline distT="0" distB="0" distL="0" distR="0" wp14:anchorId="1EA018D4" wp14:editId="3C1C6008">
            <wp:extent cx="3964675" cy="2074234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784" t="32666" r="41350" b="33957"/>
                    <a:stretch/>
                  </pic:blipFill>
                  <pic:spPr bwMode="auto">
                    <a:xfrm>
                      <a:off x="0" y="0"/>
                      <a:ext cx="3974858" cy="2079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26E" w:rsidRDefault="00E118B0" w:rsidP="0052635F">
      <w:pPr>
        <w:spacing w:after="0"/>
        <w:ind w:left="708" w:firstLine="708"/>
        <w:rPr>
          <w:rStyle w:val="Lienhypertexte"/>
        </w:rPr>
      </w:pPr>
      <w:hyperlink r:id="rId9" w:history="1">
        <w:r w:rsidR="0057074E" w:rsidRPr="00513E74">
          <w:rPr>
            <w:rStyle w:val="Lienhypertexte"/>
          </w:rPr>
          <w:t>http://www.cairn.info/revue-francaise-de-gestion-2007-7.htm</w:t>
        </w:r>
      </w:hyperlink>
    </w:p>
    <w:p w:rsidR="0045226E" w:rsidRPr="0052635F" w:rsidRDefault="000C1A03" w:rsidP="0052635F">
      <w:pPr>
        <w:spacing w:after="0"/>
      </w:pPr>
      <w:r>
        <w:t xml:space="preserve">Le réseau de valeur de </w:t>
      </w:r>
      <w:proofErr w:type="spellStart"/>
      <w:r w:rsidR="003516BB" w:rsidRPr="003516BB">
        <w:t>Nalebuff</w:t>
      </w:r>
      <w:proofErr w:type="spellEnd"/>
      <w:r w:rsidR="003516BB" w:rsidRPr="003516BB">
        <w:t xml:space="preserve"> et </w:t>
      </w:r>
      <w:proofErr w:type="spellStart"/>
      <w:r w:rsidR="003516BB" w:rsidRPr="003516BB">
        <w:t>Branenburger</w:t>
      </w:r>
      <w:proofErr w:type="spellEnd"/>
      <w:r>
        <w:t xml:space="preserve"> </w:t>
      </w:r>
      <w:r w:rsidR="0045226E" w:rsidRPr="0052635F">
        <w:t>:</w:t>
      </w:r>
    </w:p>
    <w:p w:rsidR="000C1A03" w:rsidRDefault="000C1A03" w:rsidP="0052635F">
      <w:pPr>
        <w:spacing w:after="0"/>
      </w:pPr>
      <w:r>
        <w:t xml:space="preserve">Parmi les concurrents, il faut distinguer ce qui vont être nos </w:t>
      </w:r>
      <w:proofErr w:type="spellStart"/>
      <w:r w:rsidRPr="0052635F">
        <w:t>Complementors</w:t>
      </w:r>
      <w:proofErr w:type="spellEnd"/>
      <w:r w:rsidRPr="0052635F">
        <w:t xml:space="preserve">  </w:t>
      </w:r>
      <w:r>
        <w:t>(ceux avec qui on s’allie) et ceux avec qui on ne va pas s’allier, qui seront les substituts.</w:t>
      </w:r>
    </w:p>
    <w:p w:rsidR="000C1A03" w:rsidRDefault="000C1A03" w:rsidP="0052635F">
      <w:pPr>
        <w:spacing w:after="0"/>
      </w:pPr>
      <w:proofErr w:type="spellStart"/>
      <w:r w:rsidRPr="0052635F">
        <w:t>Complementors</w:t>
      </w:r>
      <w:proofErr w:type="spellEnd"/>
      <w:r>
        <w:t> : ceux avec qui on va pouvoir créer pour nos produits une valeur plus grande aux yeux des clients.</w:t>
      </w:r>
    </w:p>
    <w:p w:rsidR="000C1A03" w:rsidRDefault="000C1A03" w:rsidP="0052635F">
      <w:pPr>
        <w:spacing w:after="0"/>
      </w:pPr>
      <w:proofErr w:type="spellStart"/>
      <w:r>
        <w:t>Subsituts</w:t>
      </w:r>
      <w:proofErr w:type="spellEnd"/>
      <w:r>
        <w:t> : ennemis, pas de relation de coopération.</w:t>
      </w:r>
    </w:p>
    <w:p w:rsidR="000C1A03" w:rsidRDefault="000C1A03" w:rsidP="0052635F">
      <w:pPr>
        <w:spacing w:after="0"/>
      </w:pPr>
    </w:p>
    <w:p w:rsidR="000C1A03" w:rsidRDefault="000C1A03" w:rsidP="0052635F">
      <w:pPr>
        <w:spacing w:after="0"/>
      </w:pPr>
      <w:r>
        <w:t>Il faut repenser l’analyse de la concurrence en intégrant la coopération.</w:t>
      </w:r>
    </w:p>
    <w:p w:rsidR="0045226E" w:rsidRPr="0052635F" w:rsidRDefault="0045226E" w:rsidP="0052635F">
      <w:pPr>
        <w:spacing w:after="0"/>
      </w:pPr>
      <w:r w:rsidRPr="0052635F">
        <w:t>Donc 4 strat</w:t>
      </w:r>
      <w:r w:rsidR="000C1A03">
        <w:t>égies</w:t>
      </w:r>
      <w:r w:rsidRPr="0052635F">
        <w:t xml:space="preserve"> possible</w:t>
      </w:r>
      <w:r w:rsidR="000C1A03">
        <w:t>s</w:t>
      </w:r>
      <w:r w:rsidR="00A07313">
        <w:t xml:space="preserve"> selon si on est plus ou moins coopératif avec les concurrents</w:t>
      </w:r>
      <w:r w:rsidR="00EF55E3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55E3" w:rsidRPr="0052635F" w:rsidTr="00EF55E3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EF55E3" w:rsidRPr="0052635F" w:rsidRDefault="00EF55E3" w:rsidP="0052635F"/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EF55E3" w:rsidRPr="0052635F" w:rsidRDefault="00EF55E3" w:rsidP="0052635F"/>
        </w:tc>
        <w:tc>
          <w:tcPr>
            <w:tcW w:w="4606" w:type="dxa"/>
            <w:gridSpan w:val="2"/>
          </w:tcPr>
          <w:p w:rsidR="00EF55E3" w:rsidRPr="0052635F" w:rsidRDefault="00EF55E3" w:rsidP="00EF55E3">
            <w:pPr>
              <w:jc w:val="center"/>
            </w:pPr>
            <w:r>
              <w:t>Rivalité</w:t>
            </w:r>
          </w:p>
        </w:tc>
      </w:tr>
      <w:tr w:rsidR="0045226E" w:rsidRPr="0052635F" w:rsidTr="00EF55E3">
        <w:tc>
          <w:tcPr>
            <w:tcW w:w="2303" w:type="dxa"/>
            <w:tcBorders>
              <w:top w:val="nil"/>
              <w:right w:val="nil"/>
            </w:tcBorders>
          </w:tcPr>
          <w:p w:rsidR="0045226E" w:rsidRPr="0052635F" w:rsidRDefault="0045226E" w:rsidP="0052635F"/>
        </w:tc>
        <w:tc>
          <w:tcPr>
            <w:tcW w:w="2303" w:type="dxa"/>
            <w:tcBorders>
              <w:top w:val="nil"/>
              <w:left w:val="nil"/>
            </w:tcBorders>
          </w:tcPr>
          <w:p w:rsidR="0045226E" w:rsidRPr="0052635F" w:rsidRDefault="0045226E" w:rsidP="0052635F"/>
        </w:tc>
        <w:tc>
          <w:tcPr>
            <w:tcW w:w="2303" w:type="dxa"/>
          </w:tcPr>
          <w:p w:rsidR="0045226E" w:rsidRPr="0052635F" w:rsidRDefault="00A07313" w:rsidP="00A07313">
            <w:pPr>
              <w:jc w:val="center"/>
            </w:pPr>
            <w:r>
              <w:t>F</w:t>
            </w:r>
            <w:r w:rsidR="0045226E" w:rsidRPr="0052635F">
              <w:t>aib</w:t>
            </w:r>
            <w:r w:rsidR="00EF55E3">
              <w:t>le</w:t>
            </w:r>
          </w:p>
        </w:tc>
        <w:tc>
          <w:tcPr>
            <w:tcW w:w="2303" w:type="dxa"/>
          </w:tcPr>
          <w:p w:rsidR="0045226E" w:rsidRPr="0052635F" w:rsidRDefault="00A07313" w:rsidP="00A07313">
            <w:pPr>
              <w:jc w:val="center"/>
            </w:pPr>
            <w:r>
              <w:t>F</w:t>
            </w:r>
            <w:r w:rsidR="0045226E" w:rsidRPr="0052635F">
              <w:t>orte</w:t>
            </w:r>
          </w:p>
        </w:tc>
      </w:tr>
      <w:tr w:rsidR="00EF55E3" w:rsidRPr="0052635F" w:rsidTr="00EF55E3">
        <w:tc>
          <w:tcPr>
            <w:tcW w:w="2303" w:type="dxa"/>
            <w:vMerge w:val="restart"/>
            <w:vAlign w:val="center"/>
          </w:tcPr>
          <w:p w:rsidR="00EF55E3" w:rsidRPr="0052635F" w:rsidRDefault="00EF55E3" w:rsidP="00EF55E3">
            <w:r>
              <w:t>Coopé</w:t>
            </w:r>
            <w:r w:rsidRPr="0052635F">
              <w:t>ration</w:t>
            </w:r>
          </w:p>
        </w:tc>
        <w:tc>
          <w:tcPr>
            <w:tcW w:w="2303" w:type="dxa"/>
          </w:tcPr>
          <w:p w:rsidR="00EF55E3" w:rsidRPr="0052635F" w:rsidRDefault="00EF55E3" w:rsidP="0052635F">
            <w:r w:rsidRPr="0052635F">
              <w:t>Forte</w:t>
            </w:r>
          </w:p>
        </w:tc>
        <w:tc>
          <w:tcPr>
            <w:tcW w:w="2303" w:type="dxa"/>
          </w:tcPr>
          <w:p w:rsidR="00EF55E3" w:rsidRPr="0052635F" w:rsidRDefault="00EF55E3" w:rsidP="0052635F">
            <w:r w:rsidRPr="0052635F">
              <w:t>Strat</w:t>
            </w:r>
            <w:r w:rsidR="00A07313">
              <w:t>égie</w:t>
            </w:r>
            <w:r w:rsidRPr="0052635F">
              <w:t xml:space="preserve"> coop</w:t>
            </w:r>
            <w:r w:rsidR="00A07313">
              <w:t>érative</w:t>
            </w:r>
          </w:p>
        </w:tc>
        <w:tc>
          <w:tcPr>
            <w:tcW w:w="2303" w:type="dxa"/>
          </w:tcPr>
          <w:p w:rsidR="00EF55E3" w:rsidRPr="0052635F" w:rsidRDefault="00EF55E3" w:rsidP="00A07313">
            <w:r w:rsidRPr="0052635F">
              <w:t>S</w:t>
            </w:r>
            <w:r w:rsidRPr="00AB2ED0">
              <w:rPr>
                <w:b/>
              </w:rPr>
              <w:t>trat</w:t>
            </w:r>
            <w:r w:rsidR="00A07313" w:rsidRPr="00AB2ED0">
              <w:rPr>
                <w:b/>
              </w:rPr>
              <w:t xml:space="preserve">égie </w:t>
            </w:r>
            <w:proofErr w:type="spellStart"/>
            <w:r w:rsidR="00A07313" w:rsidRPr="00AB2ED0">
              <w:rPr>
                <w:b/>
              </w:rPr>
              <w:t>coopé</w:t>
            </w:r>
            <w:r w:rsidRPr="00AB2ED0">
              <w:rPr>
                <w:b/>
              </w:rPr>
              <w:t>ti</w:t>
            </w:r>
            <w:r w:rsidR="00A07313" w:rsidRPr="00AB2ED0">
              <w:rPr>
                <w:b/>
              </w:rPr>
              <w:t>t</w:t>
            </w:r>
            <w:r w:rsidRPr="00AB2ED0">
              <w:rPr>
                <w:b/>
              </w:rPr>
              <w:t>ive</w:t>
            </w:r>
            <w:proofErr w:type="spellEnd"/>
          </w:p>
        </w:tc>
      </w:tr>
      <w:tr w:rsidR="00EF55E3" w:rsidRPr="0052635F" w:rsidTr="0045226E">
        <w:tc>
          <w:tcPr>
            <w:tcW w:w="2303" w:type="dxa"/>
            <w:vMerge/>
          </w:tcPr>
          <w:p w:rsidR="00EF55E3" w:rsidRPr="0052635F" w:rsidRDefault="00EF55E3" w:rsidP="0052635F"/>
        </w:tc>
        <w:tc>
          <w:tcPr>
            <w:tcW w:w="2303" w:type="dxa"/>
          </w:tcPr>
          <w:p w:rsidR="00EF55E3" w:rsidRPr="0052635F" w:rsidRDefault="00A07313" w:rsidP="0052635F">
            <w:r>
              <w:t>F</w:t>
            </w:r>
            <w:r w:rsidR="00EF55E3" w:rsidRPr="0052635F">
              <w:t>aible</w:t>
            </w:r>
          </w:p>
        </w:tc>
        <w:tc>
          <w:tcPr>
            <w:tcW w:w="2303" w:type="dxa"/>
          </w:tcPr>
          <w:p w:rsidR="00EF55E3" w:rsidRPr="0052635F" w:rsidRDefault="00A07313" w:rsidP="0052635F">
            <w:r>
              <w:t>Stratégie coexistence</w:t>
            </w:r>
          </w:p>
        </w:tc>
        <w:tc>
          <w:tcPr>
            <w:tcW w:w="2303" w:type="dxa"/>
          </w:tcPr>
          <w:p w:rsidR="00EF55E3" w:rsidRPr="0052635F" w:rsidRDefault="00A07313" w:rsidP="0052635F">
            <w:r>
              <w:t>Stratégie agressive</w:t>
            </w:r>
          </w:p>
        </w:tc>
      </w:tr>
    </w:tbl>
    <w:p w:rsidR="0045226E" w:rsidRPr="0052635F" w:rsidRDefault="0045226E" w:rsidP="0052635F">
      <w:pPr>
        <w:spacing w:after="0"/>
      </w:pPr>
    </w:p>
    <w:p w:rsidR="0045226E" w:rsidRPr="0052635F" w:rsidRDefault="00E77AFC" w:rsidP="0052635F">
      <w:pPr>
        <w:spacing w:after="0"/>
      </w:pPr>
      <w:r>
        <w:rPr>
          <w:b/>
        </w:rPr>
        <w:t>- une</w:t>
      </w:r>
      <w:r w:rsidR="0045226E" w:rsidRPr="0052635F">
        <w:rPr>
          <w:b/>
        </w:rPr>
        <w:t xml:space="preserve"> strat</w:t>
      </w:r>
      <w:r>
        <w:rPr>
          <w:b/>
        </w:rPr>
        <w:t>égie</w:t>
      </w:r>
      <w:r w:rsidR="0045226E" w:rsidRPr="0052635F">
        <w:rPr>
          <w:b/>
        </w:rPr>
        <w:t xml:space="preserve"> </w:t>
      </w:r>
      <w:r>
        <w:rPr>
          <w:b/>
        </w:rPr>
        <w:t>ag</w:t>
      </w:r>
      <w:r w:rsidR="0045226E" w:rsidRPr="0052635F">
        <w:rPr>
          <w:b/>
        </w:rPr>
        <w:t>r</w:t>
      </w:r>
      <w:r>
        <w:rPr>
          <w:b/>
        </w:rPr>
        <w:t>e</w:t>
      </w:r>
      <w:r w:rsidR="0045226E" w:rsidRPr="0052635F">
        <w:rPr>
          <w:b/>
        </w:rPr>
        <w:t xml:space="preserve">ssive pure : </w:t>
      </w:r>
      <w:r w:rsidR="0045226E" w:rsidRPr="0052635F">
        <w:t xml:space="preserve">« 1 bon </w:t>
      </w:r>
      <w:r w:rsidRPr="0052635F">
        <w:t>concurrent</w:t>
      </w:r>
      <w:r w:rsidR="0045226E" w:rsidRPr="0052635F">
        <w:t xml:space="preserve"> est un conc</w:t>
      </w:r>
      <w:r>
        <w:t>urrent</w:t>
      </w:r>
      <w:r w:rsidR="0045226E" w:rsidRPr="0052635F">
        <w:t xml:space="preserve"> mort »</w:t>
      </w:r>
    </w:p>
    <w:p w:rsidR="0045226E" w:rsidRPr="0052635F" w:rsidRDefault="00E77AFC" w:rsidP="0052635F">
      <w:pPr>
        <w:spacing w:after="0"/>
      </w:pPr>
      <w:r w:rsidRPr="0052635F">
        <w:t>Avant</w:t>
      </w:r>
      <w:r>
        <w:t>age</w:t>
      </w:r>
      <w:r w:rsidR="0045226E" w:rsidRPr="0052635F">
        <w:t xml:space="preserve"> : </w:t>
      </w:r>
    </w:p>
    <w:p w:rsidR="0045226E" w:rsidRPr="0052635F" w:rsidRDefault="0045226E" w:rsidP="0052635F">
      <w:pPr>
        <w:spacing w:after="0"/>
      </w:pPr>
      <w:r w:rsidRPr="0052635F">
        <w:t>- stimulation de l’ent</w:t>
      </w:r>
      <w:r w:rsidR="00E77AFC">
        <w:t>reprise</w:t>
      </w:r>
    </w:p>
    <w:p w:rsidR="0045226E" w:rsidRPr="0052635F" w:rsidRDefault="0045226E" w:rsidP="0052635F">
      <w:pPr>
        <w:spacing w:after="0"/>
      </w:pPr>
      <w:r w:rsidRPr="0052635F">
        <w:t>- appropriation des cl</w:t>
      </w:r>
      <w:r w:rsidR="00E77AFC">
        <w:t>ien</w:t>
      </w:r>
      <w:r w:rsidRPr="0052635F">
        <w:t>ts, des p</w:t>
      </w:r>
      <w:r w:rsidR="00624C29">
        <w:t>arts de marché</w:t>
      </w:r>
    </w:p>
    <w:p w:rsidR="0045226E" w:rsidRPr="0052635F" w:rsidRDefault="0045226E" w:rsidP="0052635F">
      <w:pPr>
        <w:spacing w:after="0"/>
      </w:pPr>
      <w:r w:rsidRPr="0052635F">
        <w:t xml:space="preserve">Ou des revenus des </w:t>
      </w:r>
      <w:r w:rsidR="00E77AFC" w:rsidRPr="0052635F">
        <w:t>concurrents</w:t>
      </w:r>
    </w:p>
    <w:p w:rsidR="00E77AFC" w:rsidRDefault="00E77AFC" w:rsidP="0052635F">
      <w:pPr>
        <w:spacing w:after="0"/>
      </w:pPr>
      <w:r>
        <w:t>Limite</w:t>
      </w:r>
      <w:r w:rsidR="0045226E" w:rsidRPr="0052635F">
        <w:t> :</w:t>
      </w:r>
      <w:r>
        <w:t xml:space="preserve"> dégrade rentabilité du secteur</w:t>
      </w:r>
    </w:p>
    <w:p w:rsidR="00E77AFC" w:rsidRPr="0052635F" w:rsidRDefault="00E77AFC" w:rsidP="0052635F">
      <w:pPr>
        <w:spacing w:after="0"/>
      </w:pPr>
    </w:p>
    <w:p w:rsidR="00810D00" w:rsidRPr="0052635F" w:rsidRDefault="00E77AFC" w:rsidP="0052635F">
      <w:pPr>
        <w:spacing w:after="0"/>
        <w:rPr>
          <w:b/>
        </w:rPr>
      </w:pPr>
      <w:r>
        <w:rPr>
          <w:b/>
        </w:rPr>
        <w:t>- une s</w:t>
      </w:r>
      <w:r w:rsidRPr="0052635F">
        <w:rPr>
          <w:b/>
        </w:rPr>
        <w:t>tratégie</w:t>
      </w:r>
      <w:r w:rsidR="00810D00" w:rsidRPr="0052635F">
        <w:rPr>
          <w:b/>
        </w:rPr>
        <w:t xml:space="preserve"> coop</w:t>
      </w:r>
      <w:r>
        <w:rPr>
          <w:b/>
        </w:rPr>
        <w:t>é</w:t>
      </w:r>
      <w:r w:rsidR="00810D00" w:rsidRPr="0052635F">
        <w:rPr>
          <w:b/>
        </w:rPr>
        <w:t xml:space="preserve">rative pure : «  je n’ai </w:t>
      </w:r>
      <w:r>
        <w:rPr>
          <w:b/>
        </w:rPr>
        <w:t xml:space="preserve">pas </w:t>
      </w:r>
      <w:r w:rsidR="00810D00" w:rsidRPr="0052635F">
        <w:rPr>
          <w:b/>
        </w:rPr>
        <w:t>de conc</w:t>
      </w:r>
      <w:r>
        <w:rPr>
          <w:b/>
        </w:rPr>
        <w:t>urrents mais</w:t>
      </w:r>
      <w:r w:rsidR="00810D00" w:rsidRPr="0052635F">
        <w:rPr>
          <w:b/>
        </w:rPr>
        <w:t xml:space="preserve"> que des </w:t>
      </w:r>
      <w:r w:rsidRPr="0052635F">
        <w:rPr>
          <w:b/>
        </w:rPr>
        <w:t>collègues</w:t>
      </w:r>
      <w:r w:rsidR="00810D00" w:rsidRPr="0052635F">
        <w:rPr>
          <w:b/>
        </w:rPr>
        <w:t> »</w:t>
      </w:r>
    </w:p>
    <w:p w:rsidR="00E77AFC" w:rsidRPr="00E77AFC" w:rsidRDefault="00E77AFC" w:rsidP="0052635F">
      <w:pPr>
        <w:spacing w:after="0"/>
      </w:pPr>
      <w:r w:rsidRPr="00E77AFC">
        <w:t>Av</w:t>
      </w:r>
      <w:r>
        <w:t>antage</w:t>
      </w:r>
      <w:r w:rsidR="00810D00" w:rsidRPr="00E77AFC">
        <w:t xml:space="preserve"> : </w:t>
      </w:r>
    </w:p>
    <w:p w:rsidR="00E77AFC" w:rsidRDefault="00E77AFC" w:rsidP="0052635F">
      <w:pPr>
        <w:spacing w:after="0"/>
      </w:pPr>
      <w:r w:rsidRPr="00E77AFC">
        <w:t xml:space="preserve">- </w:t>
      </w:r>
      <w:r w:rsidR="00810D00" w:rsidRPr="00E77AFC">
        <w:t xml:space="preserve">effet </w:t>
      </w:r>
      <w:r w:rsidRPr="00E77AFC">
        <w:t>échelles</w:t>
      </w:r>
      <w:r w:rsidR="00810D00" w:rsidRPr="00E77AFC">
        <w:t xml:space="preserve">, </w:t>
      </w:r>
    </w:p>
    <w:p w:rsidR="00E77AFC" w:rsidRDefault="00E77AFC" w:rsidP="0052635F">
      <w:pPr>
        <w:spacing w:after="0"/>
      </w:pPr>
      <w:r>
        <w:t xml:space="preserve">- </w:t>
      </w:r>
      <w:r w:rsidRPr="00E77AFC">
        <w:t>accès à des</w:t>
      </w:r>
      <w:r w:rsidR="00810D00" w:rsidRPr="00E77AFC">
        <w:t xml:space="preserve"> </w:t>
      </w:r>
      <w:r w:rsidRPr="00E77AFC">
        <w:t>ressources</w:t>
      </w:r>
      <w:r w:rsidR="00810D00" w:rsidRPr="00E77AFC">
        <w:t xml:space="preserve"> rares </w:t>
      </w:r>
      <w:r>
        <w:t>ou</w:t>
      </w:r>
      <w:r w:rsidR="00810D00" w:rsidRPr="00E77AFC">
        <w:t xml:space="preserve"> </w:t>
      </w:r>
      <w:r w:rsidRPr="00E77AFC">
        <w:t>complém</w:t>
      </w:r>
      <w:r>
        <w:t>entaires</w:t>
      </w:r>
      <w:r w:rsidR="00810D00" w:rsidRPr="00E77AFC">
        <w:t xml:space="preserve">, </w:t>
      </w:r>
    </w:p>
    <w:p w:rsidR="00810D00" w:rsidRPr="00E77AFC" w:rsidRDefault="00E77AFC" w:rsidP="0052635F">
      <w:pPr>
        <w:spacing w:after="0"/>
      </w:pPr>
      <w:r>
        <w:t>- é</w:t>
      </w:r>
      <w:r w:rsidR="00810D00" w:rsidRPr="00E77AFC">
        <w:t>chan</w:t>
      </w:r>
      <w:r>
        <w:t xml:space="preserve">ges d’information </w:t>
      </w:r>
      <w:r w:rsidR="00810D00" w:rsidRPr="00E77AFC">
        <w:t xml:space="preserve">et de </w:t>
      </w:r>
      <w:r w:rsidRPr="00E77AFC">
        <w:t>connaissances</w:t>
      </w:r>
    </w:p>
    <w:p w:rsidR="00810D00" w:rsidRDefault="00E77AFC" w:rsidP="0052635F">
      <w:pPr>
        <w:spacing w:after="0"/>
      </w:pPr>
      <w:r w:rsidRPr="00E77AFC">
        <w:t>Limite :</w:t>
      </w:r>
      <w:r>
        <w:t xml:space="preserve"> perte de visibilité individuelle, difficulté à être meilleur que vos partenaires, empêche la stimulation</w:t>
      </w:r>
    </w:p>
    <w:p w:rsidR="003D7347" w:rsidRDefault="003D7347" w:rsidP="0052635F">
      <w:pPr>
        <w:spacing w:after="0"/>
      </w:pPr>
    </w:p>
    <w:p w:rsidR="00810D00" w:rsidRPr="0052635F" w:rsidRDefault="00E77AFC" w:rsidP="0052635F">
      <w:pPr>
        <w:spacing w:after="0"/>
        <w:rPr>
          <w:b/>
        </w:rPr>
      </w:pPr>
      <w:r>
        <w:rPr>
          <w:b/>
        </w:rPr>
        <w:t xml:space="preserve">- </w:t>
      </w:r>
      <w:r w:rsidR="00810D00" w:rsidRPr="0052635F">
        <w:rPr>
          <w:b/>
        </w:rPr>
        <w:t>Strat</w:t>
      </w:r>
      <w:r>
        <w:rPr>
          <w:b/>
        </w:rPr>
        <w:t xml:space="preserve">égie de </w:t>
      </w:r>
      <w:proofErr w:type="spellStart"/>
      <w:r>
        <w:rPr>
          <w:b/>
        </w:rPr>
        <w:t>coopé</w:t>
      </w:r>
      <w:r w:rsidR="00810D00" w:rsidRPr="0052635F">
        <w:rPr>
          <w:b/>
        </w:rPr>
        <w:t>tit</w:t>
      </w:r>
      <w:r>
        <w:rPr>
          <w:b/>
        </w:rPr>
        <w:t>i</w:t>
      </w:r>
      <w:r w:rsidR="00810D00" w:rsidRPr="0052635F">
        <w:rPr>
          <w:b/>
        </w:rPr>
        <w:t>on</w:t>
      </w:r>
      <w:proofErr w:type="spellEnd"/>
      <w:r w:rsidR="00810D00" w:rsidRPr="0052635F">
        <w:rPr>
          <w:b/>
        </w:rPr>
        <w:t> :</w:t>
      </w:r>
    </w:p>
    <w:p w:rsidR="00810D00" w:rsidRPr="0052635F" w:rsidRDefault="00810D00" w:rsidP="0052635F">
      <w:pPr>
        <w:spacing w:after="0"/>
        <w:rPr>
          <w:b/>
        </w:rPr>
      </w:pPr>
      <w:r w:rsidRPr="0052635F">
        <w:rPr>
          <w:b/>
        </w:rPr>
        <w:t xml:space="preserve">«  </w:t>
      </w:r>
      <w:r w:rsidR="00E77AFC" w:rsidRPr="0052635F">
        <w:rPr>
          <w:b/>
        </w:rPr>
        <w:t>Mon</w:t>
      </w:r>
      <w:r w:rsidRPr="0052635F">
        <w:rPr>
          <w:b/>
        </w:rPr>
        <w:t xml:space="preserve"> principal </w:t>
      </w:r>
      <w:r w:rsidR="00E77AFC" w:rsidRPr="0052635F">
        <w:rPr>
          <w:b/>
        </w:rPr>
        <w:t>concurrent</w:t>
      </w:r>
      <w:r w:rsidRPr="0052635F">
        <w:rPr>
          <w:b/>
        </w:rPr>
        <w:t xml:space="preserve"> est mon meilleur partenaire »</w:t>
      </w:r>
    </w:p>
    <w:p w:rsidR="0066448E" w:rsidRPr="0066448E" w:rsidRDefault="0066448E" w:rsidP="0066448E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/>
        <w:rPr>
          <w:b/>
        </w:rPr>
      </w:pPr>
      <w:r w:rsidRPr="0066448E">
        <w:rPr>
          <w:b/>
        </w:rPr>
        <w:lastRenderedPageBreak/>
        <w:t>Une stratégie performante</w:t>
      </w:r>
    </w:p>
    <w:p w:rsidR="0066448E" w:rsidRDefault="0066448E" w:rsidP="0052635F">
      <w:pPr>
        <w:spacing w:after="0"/>
        <w:rPr>
          <w:b/>
        </w:rPr>
      </w:pPr>
    </w:p>
    <w:p w:rsidR="0066448E" w:rsidRPr="0066448E" w:rsidRDefault="0066448E" w:rsidP="0052635F">
      <w:pPr>
        <w:spacing w:after="0"/>
      </w:pPr>
      <w:r w:rsidRPr="0066448E">
        <w:t xml:space="preserve">Mutualisation, obligation </w:t>
      </w:r>
    </w:p>
    <w:p w:rsidR="0066448E" w:rsidRPr="0066448E" w:rsidRDefault="0066448E" w:rsidP="0066448E">
      <w:pPr>
        <w:spacing w:after="0"/>
      </w:pPr>
      <w:r w:rsidRPr="0066448E">
        <w:t xml:space="preserve">Stratégie imposée par l’environnement </w:t>
      </w:r>
    </w:p>
    <w:p w:rsidR="00810D00" w:rsidRDefault="00810D00" w:rsidP="0066448E">
      <w:pPr>
        <w:spacing w:after="0"/>
      </w:pPr>
      <w:r w:rsidRPr="0066448E">
        <w:t>Strat</w:t>
      </w:r>
      <w:r w:rsidR="0066448E">
        <w:t>égie</w:t>
      </w:r>
      <w:r w:rsidRPr="0066448E">
        <w:t xml:space="preserve"> pour la </w:t>
      </w:r>
      <w:r w:rsidR="0066448E" w:rsidRPr="0066448E">
        <w:t>conquête</w:t>
      </w:r>
      <w:r w:rsidR="0066448E">
        <w:t xml:space="preserve"> </w:t>
      </w:r>
      <w:r w:rsidRPr="0066448E">
        <w:t xml:space="preserve">de </w:t>
      </w:r>
      <w:r w:rsidR="0066448E" w:rsidRPr="0066448E">
        <w:t>leadership</w:t>
      </w:r>
      <w:r w:rsidR="00AB2ED0">
        <w:t xml:space="preserve"> de marché</w:t>
      </w:r>
      <w:r w:rsidRPr="0066448E">
        <w:t xml:space="preserve"> </w:t>
      </w:r>
      <w:r w:rsidR="0066448E">
        <w:t>(</w:t>
      </w:r>
      <w:r w:rsidRPr="0066448E">
        <w:t xml:space="preserve">ex : TV </w:t>
      </w:r>
      <w:r w:rsidR="0066448E" w:rsidRPr="0066448E">
        <w:t>écran</w:t>
      </w:r>
      <w:r w:rsidRPr="0066448E">
        <w:t xml:space="preserve"> plat</w:t>
      </w:r>
      <w:r w:rsidR="0066448E">
        <w:t>)</w:t>
      </w:r>
    </w:p>
    <w:p w:rsidR="00CE5D0B" w:rsidRDefault="00CE5D0B" w:rsidP="0066448E">
      <w:pPr>
        <w:spacing w:after="0"/>
      </w:pPr>
      <w:r>
        <w:t>Sony et Samsung :</w:t>
      </w:r>
      <w:r w:rsidR="005637F4">
        <w:t xml:space="preserve"> n°3 et 4 du marché ;</w:t>
      </w:r>
      <w:r>
        <w:t xml:space="preserve"> le 1</w:t>
      </w:r>
      <w:r w:rsidRPr="00CE5D0B">
        <w:rPr>
          <w:vertAlign w:val="superscript"/>
        </w:rPr>
        <w:t>er</w:t>
      </w:r>
      <w:r>
        <w:t xml:space="preserve"> est Sharp, le 2</w:t>
      </w:r>
      <w:r w:rsidRPr="00CE5D0B">
        <w:rPr>
          <w:vertAlign w:val="superscript"/>
        </w:rPr>
        <w:t>ème</w:t>
      </w:r>
      <w:r>
        <w:t xml:space="preserve"> Philips</w:t>
      </w:r>
      <w:r w:rsidR="005637F4">
        <w:t xml:space="preserve"> qui ont développé la technologie plasma</w:t>
      </w:r>
    </w:p>
    <w:p w:rsidR="00CE5D0B" w:rsidRPr="0066448E" w:rsidRDefault="005637F4" w:rsidP="0066448E">
      <w:pPr>
        <w:spacing w:after="0"/>
      </w:pPr>
      <w:r>
        <w:t>Sony et Samsung n’arrivent pas à imposer leur technologie et à devenir les leaders.</w:t>
      </w:r>
    </w:p>
    <w:p w:rsidR="00810D00" w:rsidRPr="0052635F" w:rsidRDefault="005637F4" w:rsidP="0052635F">
      <w:pPr>
        <w:spacing w:after="0"/>
      </w:pPr>
      <w:r>
        <w:t>La réponse : l</w:t>
      </w:r>
      <w:r w:rsidR="006A48EB" w:rsidRPr="0052635F">
        <w:t xml:space="preserve">a </w:t>
      </w:r>
      <w:proofErr w:type="spellStart"/>
      <w:r w:rsidR="006A48EB" w:rsidRPr="00CE5D0B">
        <w:rPr>
          <w:b/>
        </w:rPr>
        <w:t>coop</w:t>
      </w:r>
      <w:r w:rsidR="0066448E" w:rsidRPr="00CE5D0B">
        <w:rPr>
          <w:b/>
        </w:rPr>
        <w:t>é</w:t>
      </w:r>
      <w:r w:rsidR="006A48EB" w:rsidRPr="00CE5D0B">
        <w:rPr>
          <w:b/>
        </w:rPr>
        <w:t>tit</w:t>
      </w:r>
      <w:r w:rsidR="0066448E" w:rsidRPr="00CE5D0B">
        <w:rPr>
          <w:b/>
        </w:rPr>
        <w:t>i</w:t>
      </w:r>
      <w:r w:rsidR="006A48EB" w:rsidRPr="00CE5D0B">
        <w:rPr>
          <w:b/>
        </w:rPr>
        <w:t>on</w:t>
      </w:r>
      <w:proofErr w:type="spellEnd"/>
      <w:r w:rsidR="006A48EB" w:rsidRPr="00CE5D0B">
        <w:rPr>
          <w:b/>
        </w:rPr>
        <w:t xml:space="preserve"> ent</w:t>
      </w:r>
      <w:r w:rsidR="0066448E" w:rsidRPr="00CE5D0B">
        <w:rPr>
          <w:b/>
        </w:rPr>
        <w:t>re</w:t>
      </w:r>
      <w:r w:rsidR="006A48EB" w:rsidRPr="00CE5D0B">
        <w:rPr>
          <w:b/>
        </w:rPr>
        <w:t xml:space="preserve"> Sony et </w:t>
      </w:r>
      <w:r w:rsidR="0066448E" w:rsidRPr="00CE5D0B">
        <w:rPr>
          <w:b/>
        </w:rPr>
        <w:t>Samsung</w:t>
      </w:r>
      <w:r w:rsidR="006A48EB" w:rsidRPr="0052635F">
        <w:t xml:space="preserve"> d</w:t>
      </w:r>
      <w:r w:rsidR="0066448E">
        <w:t>an</w:t>
      </w:r>
      <w:r w:rsidR="006A48EB" w:rsidRPr="0052635F">
        <w:t xml:space="preserve">s TV </w:t>
      </w:r>
      <w:r w:rsidR="0066448E" w:rsidRPr="0052635F">
        <w:t>écran</w:t>
      </w:r>
      <w:r w:rsidR="006A48EB" w:rsidRPr="0052635F">
        <w:t xml:space="preserve"> plat </w:t>
      </w:r>
      <w:r w:rsidR="0066448E">
        <w:t xml:space="preserve">pour développer leur technologie ensemble au sein d’une </w:t>
      </w:r>
      <w:r w:rsidR="0066448E" w:rsidRPr="0052635F">
        <w:t>joint-venture</w:t>
      </w:r>
      <w:r w:rsidR="0066448E">
        <w:t xml:space="preserve"> </w:t>
      </w:r>
      <w:r w:rsidR="006A48EB" w:rsidRPr="0052635F">
        <w:t>:</w:t>
      </w:r>
    </w:p>
    <w:p w:rsidR="006A48EB" w:rsidRPr="0052635F" w:rsidRDefault="0066448E" w:rsidP="0066448E">
      <w:pPr>
        <w:pStyle w:val="Paragraphedeliste"/>
        <w:numPr>
          <w:ilvl w:val="0"/>
          <w:numId w:val="14"/>
        </w:numPr>
        <w:spacing w:after="0"/>
      </w:pPr>
      <w:r w:rsidRPr="0052635F">
        <w:t>Coopération</w:t>
      </w:r>
      <w:r w:rsidR="006A48EB" w:rsidRPr="0052635F">
        <w:t xml:space="preserve"> : </w:t>
      </w:r>
      <w:r w:rsidRPr="0052635F">
        <w:t>joint-venture</w:t>
      </w:r>
      <w:r w:rsidR="006A48EB" w:rsidRPr="0052635F">
        <w:t xml:space="preserve"> S-LCD, d</w:t>
      </w:r>
      <w:r>
        <w:t>éveloppement</w:t>
      </w:r>
      <w:r w:rsidR="006A48EB" w:rsidRPr="0052635F">
        <w:t xml:space="preserve"> en commun techno</w:t>
      </w:r>
      <w:r w:rsidR="005637F4">
        <w:t>logie</w:t>
      </w:r>
      <w:r w:rsidR="006A48EB" w:rsidRPr="0052635F">
        <w:t xml:space="preserve"> LCD, accord </w:t>
      </w:r>
    </w:p>
    <w:p w:rsidR="006A48EB" w:rsidRPr="0052635F" w:rsidRDefault="0066448E" w:rsidP="0066448E">
      <w:pPr>
        <w:pStyle w:val="Paragraphedeliste"/>
        <w:numPr>
          <w:ilvl w:val="0"/>
          <w:numId w:val="14"/>
        </w:numPr>
        <w:spacing w:after="0"/>
      </w:pPr>
      <w:r w:rsidRPr="0052635F">
        <w:t>Compétition</w:t>
      </w:r>
      <w:r w:rsidR="006A48EB" w:rsidRPr="0052635F">
        <w:t xml:space="preserve"> : leadership de </w:t>
      </w:r>
      <w:r w:rsidRPr="0052635F">
        <w:t>Samsung</w:t>
      </w:r>
      <w:r w:rsidR="006A48EB" w:rsidRPr="0052635F">
        <w:t xml:space="preserve"> et </w:t>
      </w:r>
      <w:r w:rsidRPr="0052635F">
        <w:t>Sony</w:t>
      </w:r>
      <w:r w:rsidR="00E541F7">
        <w:t xml:space="preserve">, ils sont passés devant </w:t>
      </w:r>
      <w:r w:rsidR="006A48EB" w:rsidRPr="0052635F">
        <w:t xml:space="preserve"> </w:t>
      </w:r>
      <w:r w:rsidR="00E541F7">
        <w:t>Sharp et Philips,</w:t>
      </w:r>
      <w:r w:rsidR="006A48EB" w:rsidRPr="0052635F">
        <w:t xml:space="preserve"> </w:t>
      </w:r>
      <w:r w:rsidRPr="0052635F">
        <w:t>victoire</w:t>
      </w:r>
      <w:r w:rsidR="006A48EB" w:rsidRPr="0052635F">
        <w:t xml:space="preserve"> technologique</w:t>
      </w:r>
    </w:p>
    <w:p w:rsidR="006A48EB" w:rsidRPr="00E541F7" w:rsidRDefault="006A48EB" w:rsidP="0052635F">
      <w:pPr>
        <w:spacing w:after="0"/>
        <w:rPr>
          <w:i/>
        </w:rPr>
      </w:pPr>
      <w:r w:rsidRPr="00E541F7">
        <w:rPr>
          <w:i/>
        </w:rPr>
        <w:t xml:space="preserve">Le fait de </w:t>
      </w:r>
      <w:r w:rsidR="00E541F7" w:rsidRPr="00E541F7">
        <w:rPr>
          <w:i/>
        </w:rPr>
        <w:t>travailler</w:t>
      </w:r>
      <w:r w:rsidRPr="00E541F7">
        <w:rPr>
          <w:i/>
        </w:rPr>
        <w:t xml:space="preserve"> avec son </w:t>
      </w:r>
      <w:r w:rsidR="00CE5D0B" w:rsidRPr="00E541F7">
        <w:rPr>
          <w:i/>
        </w:rPr>
        <w:t>concurrent</w:t>
      </w:r>
      <w:r w:rsidRPr="00E541F7">
        <w:rPr>
          <w:i/>
        </w:rPr>
        <w:t> </w:t>
      </w:r>
      <w:r w:rsidR="00E541F7">
        <w:rPr>
          <w:i/>
        </w:rPr>
        <w:t>permet d’</w:t>
      </w:r>
      <w:r w:rsidRPr="00E541F7">
        <w:rPr>
          <w:i/>
        </w:rPr>
        <w:t>impose</w:t>
      </w:r>
      <w:r w:rsidR="00E541F7">
        <w:rPr>
          <w:i/>
        </w:rPr>
        <w:t>r</w:t>
      </w:r>
      <w:r w:rsidRPr="00E541F7">
        <w:rPr>
          <w:i/>
        </w:rPr>
        <w:t xml:space="preserve"> sa technologie</w:t>
      </w:r>
      <w:r w:rsidR="00A82FF8">
        <w:rPr>
          <w:i/>
        </w:rPr>
        <w:t>, d’avoir un leadership de marché.</w:t>
      </w:r>
    </w:p>
    <w:p w:rsidR="00E541F7" w:rsidRDefault="00E541F7" w:rsidP="0052635F">
      <w:pPr>
        <w:spacing w:after="0"/>
        <w:rPr>
          <w:b/>
        </w:rPr>
      </w:pPr>
    </w:p>
    <w:p w:rsidR="00A82FF8" w:rsidRPr="0066448E" w:rsidRDefault="00A82FF8" w:rsidP="00A82FF8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/>
        <w:rPr>
          <w:b/>
        </w:rPr>
      </w:pPr>
      <w:r w:rsidRPr="0066448E">
        <w:rPr>
          <w:b/>
        </w:rPr>
        <w:t xml:space="preserve">Une stratégie </w:t>
      </w:r>
      <w:r>
        <w:rPr>
          <w:b/>
        </w:rPr>
        <w:t>risquée</w:t>
      </w:r>
    </w:p>
    <w:p w:rsidR="00A82FF8" w:rsidRDefault="00A82FF8" w:rsidP="0052635F">
      <w:pPr>
        <w:spacing w:after="0"/>
        <w:rPr>
          <w:b/>
        </w:rPr>
      </w:pPr>
    </w:p>
    <w:p w:rsidR="006A48EB" w:rsidRPr="00E6364C" w:rsidRDefault="00E6364C" w:rsidP="0052635F">
      <w:pPr>
        <w:spacing w:after="0"/>
      </w:pPr>
      <w:r w:rsidRPr="00E6364C">
        <w:t>« </w:t>
      </w:r>
      <w:r w:rsidR="006A48EB" w:rsidRPr="00E6364C">
        <w:t>Le baiser de la</w:t>
      </w:r>
      <w:r w:rsidRPr="00E6364C">
        <w:t xml:space="preserve"> </w:t>
      </w:r>
      <w:r w:rsidR="006A48EB" w:rsidRPr="00E6364C">
        <w:t>mort</w:t>
      </w:r>
      <w:r w:rsidRPr="00E6364C">
        <w:t> », le concurrent reste un concurrent</w:t>
      </w:r>
      <w:r w:rsidR="006A48EB" w:rsidRPr="00E6364C">
        <w:t> :</w:t>
      </w:r>
    </w:p>
    <w:p w:rsidR="006A48EB" w:rsidRPr="0052635F" w:rsidRDefault="00E6364C" w:rsidP="00E6364C">
      <w:pPr>
        <w:pStyle w:val="Paragraphedeliste"/>
        <w:numPr>
          <w:ilvl w:val="0"/>
          <w:numId w:val="17"/>
        </w:numPr>
        <w:spacing w:after="0"/>
      </w:pPr>
      <w:r w:rsidRPr="0052635F">
        <w:t>asymétrie</w:t>
      </w:r>
      <w:r w:rsidR="006A48EB" w:rsidRPr="0052635F">
        <w:t xml:space="preserve"> des </w:t>
      </w:r>
      <w:r w:rsidRPr="0052635F">
        <w:t>apprentissages</w:t>
      </w:r>
      <w:r>
        <w:t> : il y en a un qui va plus apprendre que l’autre,</w:t>
      </w:r>
    </w:p>
    <w:p w:rsidR="006A48EB" w:rsidRPr="0052635F" w:rsidRDefault="006A48EB" w:rsidP="00E6364C">
      <w:pPr>
        <w:pStyle w:val="Paragraphedeliste"/>
        <w:numPr>
          <w:ilvl w:val="0"/>
          <w:numId w:val="17"/>
        </w:numPr>
        <w:spacing w:after="0"/>
      </w:pPr>
      <w:r w:rsidRPr="0052635F">
        <w:t>pillage des compétences</w:t>
      </w:r>
      <w:r w:rsidR="00E6364C">
        <w:t xml:space="preserve"> (usine assemblage Airbus en Chine)</w:t>
      </w:r>
    </w:p>
    <w:p w:rsidR="006A48EB" w:rsidRDefault="006A48EB" w:rsidP="00E6364C">
      <w:pPr>
        <w:pStyle w:val="Paragraphedeliste"/>
        <w:numPr>
          <w:ilvl w:val="0"/>
          <w:numId w:val="17"/>
        </w:numPr>
        <w:spacing w:after="0"/>
      </w:pPr>
      <w:r w:rsidRPr="0052635F">
        <w:t>Agenda caché</w:t>
      </w:r>
    </w:p>
    <w:p w:rsidR="00E6364C" w:rsidRDefault="00E6364C" w:rsidP="0052635F">
      <w:pPr>
        <w:spacing w:after="0"/>
        <w:rPr>
          <w:u w:val="single"/>
        </w:rPr>
      </w:pPr>
    </w:p>
    <w:p w:rsidR="006975AA" w:rsidRDefault="006A48EB" w:rsidP="0052635F">
      <w:pPr>
        <w:spacing w:after="0"/>
        <w:rPr>
          <w:u w:val="single"/>
        </w:rPr>
      </w:pPr>
      <w:r w:rsidRPr="0052635F">
        <w:rPr>
          <w:u w:val="single"/>
        </w:rPr>
        <w:t xml:space="preserve">Paradoxe de la </w:t>
      </w:r>
      <w:proofErr w:type="spellStart"/>
      <w:r w:rsidRPr="0052635F">
        <w:rPr>
          <w:u w:val="single"/>
        </w:rPr>
        <w:t>coop</w:t>
      </w:r>
      <w:r w:rsidR="006975AA">
        <w:rPr>
          <w:u w:val="single"/>
        </w:rPr>
        <w:t>é</w:t>
      </w:r>
      <w:r w:rsidRPr="0052635F">
        <w:rPr>
          <w:u w:val="single"/>
        </w:rPr>
        <w:t>tit</w:t>
      </w:r>
      <w:r w:rsidR="006975AA">
        <w:rPr>
          <w:u w:val="single"/>
        </w:rPr>
        <w:t>i</w:t>
      </w:r>
      <w:r w:rsidRPr="0052635F">
        <w:rPr>
          <w:u w:val="single"/>
        </w:rPr>
        <w:t>on</w:t>
      </w:r>
      <w:proofErr w:type="spellEnd"/>
      <w:r w:rsidRPr="0052635F">
        <w:rPr>
          <w:u w:val="single"/>
        </w:rPr>
        <w:t> </w:t>
      </w:r>
      <w:r w:rsidRPr="006975AA">
        <w:t xml:space="preserve">: </w:t>
      </w:r>
      <w:r w:rsidR="006975AA" w:rsidRPr="006975AA">
        <w:t>il y a à la fois création de valeur mais il faut aussi se protéger.</w:t>
      </w:r>
    </w:p>
    <w:p w:rsidR="006A48EB" w:rsidRPr="0052635F" w:rsidRDefault="006975AA" w:rsidP="0052635F">
      <w:pPr>
        <w:spacing w:after="0"/>
      </w:pPr>
      <w:r>
        <w:t xml:space="preserve">Plus </w:t>
      </w:r>
      <w:r w:rsidR="006A48EB" w:rsidRPr="0052635F">
        <w:t>on s’ouvre au concu</w:t>
      </w:r>
      <w:r>
        <w:t>rrent</w:t>
      </w:r>
      <w:r w:rsidR="006A48EB" w:rsidRPr="0052635F">
        <w:t xml:space="preserve">, </w:t>
      </w:r>
      <w:r>
        <w:t>plus</w:t>
      </w:r>
      <w:r w:rsidR="006A48EB" w:rsidRPr="0052635F">
        <w:t xml:space="preserve"> le risque de pil</w:t>
      </w:r>
      <w:r w:rsidR="00AB2ED0">
        <w:t>l</w:t>
      </w:r>
      <w:r w:rsidR="006A48EB" w:rsidRPr="0052635F">
        <w:t xml:space="preserve">age des </w:t>
      </w:r>
      <w:r w:rsidRPr="0052635F">
        <w:t>compétences</w:t>
      </w:r>
      <w:r w:rsidR="006A48EB" w:rsidRPr="0052635F">
        <w:t xml:space="preserve"> est fort</w:t>
      </w:r>
      <w:r>
        <w:t>.</w:t>
      </w:r>
    </w:p>
    <w:p w:rsidR="006975AA" w:rsidRPr="006975AA" w:rsidRDefault="006975AA" w:rsidP="006975AA">
      <w:pPr>
        <w:spacing w:after="0"/>
      </w:pPr>
      <w:r w:rsidRPr="006975AA">
        <w:t>Pour que la coopération soit efficace, il faut s’ouvrir au concurrent.</w:t>
      </w:r>
    </w:p>
    <w:p w:rsidR="006A48EB" w:rsidRPr="0052635F" w:rsidRDefault="006A48EB" w:rsidP="0052635F">
      <w:pPr>
        <w:spacing w:after="0"/>
      </w:pPr>
    </w:p>
    <w:p w:rsidR="0045226E" w:rsidRPr="006975AA" w:rsidRDefault="0085251C" w:rsidP="0052635F">
      <w:pPr>
        <w:spacing w:after="0"/>
        <w:rPr>
          <w:u w:val="single"/>
        </w:rPr>
      </w:pPr>
      <w:r w:rsidRPr="006975AA">
        <w:rPr>
          <w:u w:val="single"/>
        </w:rPr>
        <w:t>Cadrer les risques</w:t>
      </w:r>
    </w:p>
    <w:p w:rsidR="0085251C" w:rsidRPr="0052635F" w:rsidRDefault="006975AA" w:rsidP="0052635F">
      <w:pPr>
        <w:spacing w:after="0"/>
      </w:pPr>
      <w:r>
        <w:t>Management du r</w:t>
      </w:r>
      <w:r w:rsidR="0085251C" w:rsidRPr="0052635F">
        <w:t>isque :</w:t>
      </w:r>
    </w:p>
    <w:p w:rsidR="0085251C" w:rsidRPr="0052635F" w:rsidRDefault="0085251C" w:rsidP="006975AA">
      <w:pPr>
        <w:pStyle w:val="Paragraphedeliste"/>
        <w:numPr>
          <w:ilvl w:val="0"/>
          <w:numId w:val="18"/>
        </w:numPr>
        <w:spacing w:after="0"/>
      </w:pPr>
      <w:r w:rsidRPr="0052635F">
        <w:t>Cadrage contractuel et juridique</w:t>
      </w:r>
    </w:p>
    <w:p w:rsidR="0085251C" w:rsidRPr="0052635F" w:rsidRDefault="0085251C" w:rsidP="006975AA">
      <w:pPr>
        <w:pStyle w:val="Paragraphedeliste"/>
        <w:numPr>
          <w:ilvl w:val="0"/>
          <w:numId w:val="18"/>
        </w:numPr>
        <w:spacing w:after="0"/>
      </w:pPr>
      <w:r w:rsidRPr="0052635F">
        <w:t>Cartographie des savoirs stratégiques</w:t>
      </w:r>
    </w:p>
    <w:p w:rsidR="0085251C" w:rsidRPr="0052635F" w:rsidRDefault="0085251C" w:rsidP="0052635F">
      <w:pPr>
        <w:spacing w:after="0"/>
      </w:pPr>
      <w:r w:rsidRPr="0052635F">
        <w:t xml:space="preserve">« Garder une avance technologique » Gustave Humbert </w:t>
      </w:r>
      <w:r w:rsidR="006975AA" w:rsidRPr="0052635F">
        <w:t>ex-président</w:t>
      </w:r>
      <w:r w:rsidRPr="0052635F">
        <w:t xml:space="preserve"> Airbus Allemagne</w:t>
      </w:r>
    </w:p>
    <w:p w:rsidR="00C34CF2" w:rsidRPr="00C34CF2" w:rsidRDefault="00C34CF2" w:rsidP="0052635F">
      <w:pPr>
        <w:spacing w:after="0"/>
      </w:pPr>
      <w:r w:rsidRPr="00C34CF2">
        <w:t>La meilleure façon de se protéger est de garder une technologie d’avance.</w:t>
      </w:r>
    </w:p>
    <w:p w:rsidR="00C34CF2" w:rsidRDefault="00C34CF2" w:rsidP="0052635F">
      <w:pPr>
        <w:spacing w:after="0"/>
        <w:rPr>
          <w:u w:val="single"/>
        </w:rPr>
      </w:pPr>
    </w:p>
    <w:p w:rsidR="0085251C" w:rsidRPr="0052635F" w:rsidRDefault="0085251C" w:rsidP="0052635F">
      <w:pPr>
        <w:spacing w:after="0"/>
        <w:rPr>
          <w:u w:val="single"/>
        </w:rPr>
      </w:pPr>
      <w:r w:rsidRPr="0052635F">
        <w:rPr>
          <w:u w:val="single"/>
        </w:rPr>
        <w:t xml:space="preserve">Arbitrer entre 2 risques : </w:t>
      </w:r>
    </w:p>
    <w:p w:rsidR="0085251C" w:rsidRPr="0052635F" w:rsidRDefault="0085251C" w:rsidP="0052635F">
      <w:pPr>
        <w:pStyle w:val="Paragraphedeliste"/>
        <w:numPr>
          <w:ilvl w:val="0"/>
          <w:numId w:val="3"/>
        </w:numPr>
        <w:spacing w:after="0"/>
      </w:pPr>
      <w:r w:rsidRPr="0052635F">
        <w:t>Risque</w:t>
      </w:r>
      <w:r w:rsidR="00C34CF2">
        <w:t xml:space="preserve"> de perte de marché</w:t>
      </w:r>
      <w:r w:rsidRPr="0052635F">
        <w:t xml:space="preserve"> en cas de refus de la </w:t>
      </w:r>
      <w:proofErr w:type="spellStart"/>
      <w:r w:rsidRPr="0052635F">
        <w:t>coop</w:t>
      </w:r>
      <w:r w:rsidR="00C34CF2">
        <w:t>é</w:t>
      </w:r>
      <w:r w:rsidRPr="0052635F">
        <w:t>tit</w:t>
      </w:r>
      <w:r w:rsidR="00C34CF2">
        <w:t>i</w:t>
      </w:r>
      <w:r w:rsidRPr="0052635F">
        <w:t>on</w:t>
      </w:r>
      <w:proofErr w:type="spellEnd"/>
    </w:p>
    <w:p w:rsidR="0085251C" w:rsidRPr="0052635F" w:rsidRDefault="0085251C" w:rsidP="0052635F">
      <w:pPr>
        <w:pStyle w:val="Paragraphedeliste"/>
        <w:spacing w:after="0"/>
      </w:pPr>
      <w:r w:rsidRPr="0052635F">
        <w:t xml:space="preserve">Ex : Alsthom refuse </w:t>
      </w:r>
      <w:proofErr w:type="spellStart"/>
      <w:r w:rsidRPr="0052635F">
        <w:t>coop</w:t>
      </w:r>
      <w:r w:rsidR="00C34CF2">
        <w:t>é</w:t>
      </w:r>
      <w:r w:rsidRPr="0052635F">
        <w:t>tit</w:t>
      </w:r>
      <w:r w:rsidR="00C34CF2">
        <w:t>i</w:t>
      </w:r>
      <w:r w:rsidRPr="0052635F">
        <w:t>on</w:t>
      </w:r>
      <w:proofErr w:type="spellEnd"/>
      <w:r w:rsidRPr="0052635F">
        <w:t xml:space="preserve"> pour </w:t>
      </w:r>
      <w:r w:rsidR="00624C29">
        <w:t xml:space="preserve">le </w:t>
      </w:r>
      <w:r w:rsidRPr="0052635F">
        <w:t>TGV en chine</w:t>
      </w:r>
    </w:p>
    <w:p w:rsidR="0085251C" w:rsidRPr="0052635F" w:rsidRDefault="0085251C" w:rsidP="0052635F">
      <w:pPr>
        <w:pStyle w:val="Paragraphedeliste"/>
        <w:numPr>
          <w:ilvl w:val="0"/>
          <w:numId w:val="3"/>
        </w:numPr>
        <w:spacing w:after="0"/>
      </w:pPr>
      <w:r w:rsidRPr="0052635F">
        <w:t xml:space="preserve">Risque de </w:t>
      </w:r>
      <w:r w:rsidR="00C34CF2" w:rsidRPr="0052635F">
        <w:t>transfert</w:t>
      </w:r>
      <w:r w:rsidRPr="0052635F">
        <w:t xml:space="preserve"> de technologie</w:t>
      </w:r>
      <w:r w:rsidR="00C34CF2">
        <w:t>s</w:t>
      </w:r>
    </w:p>
    <w:p w:rsidR="0085251C" w:rsidRPr="0052635F" w:rsidRDefault="0085251C" w:rsidP="0052635F">
      <w:pPr>
        <w:spacing w:after="0"/>
        <w:rPr>
          <w:u w:val="single"/>
        </w:rPr>
      </w:pPr>
      <w:r w:rsidRPr="0052635F">
        <w:rPr>
          <w:u w:val="single"/>
        </w:rPr>
        <w:t xml:space="preserve">Un </w:t>
      </w:r>
      <w:r w:rsidR="00C34CF2" w:rsidRPr="0052635F">
        <w:rPr>
          <w:u w:val="single"/>
        </w:rPr>
        <w:t>problème</w:t>
      </w:r>
      <w:r w:rsidRPr="0052635F">
        <w:rPr>
          <w:u w:val="single"/>
        </w:rPr>
        <w:t xml:space="preserve"> de management</w:t>
      </w:r>
    </w:p>
    <w:p w:rsidR="0085251C" w:rsidRPr="0052635F" w:rsidRDefault="0085251C" w:rsidP="0052635F">
      <w:pPr>
        <w:spacing w:after="0"/>
      </w:pPr>
      <w:r w:rsidRPr="0052635F">
        <w:t xml:space="preserve">La </w:t>
      </w:r>
      <w:proofErr w:type="spellStart"/>
      <w:r w:rsidRPr="0052635F">
        <w:t>coop</w:t>
      </w:r>
      <w:r w:rsidR="00C1206A" w:rsidRPr="0052635F">
        <w:t>é</w:t>
      </w:r>
      <w:r w:rsidRPr="0052635F">
        <w:t>tition</w:t>
      </w:r>
      <w:proofErr w:type="spellEnd"/>
      <w:r w:rsidRPr="0052635F">
        <w:t xml:space="preserve"> est </w:t>
      </w:r>
      <w:r w:rsidR="00624C29">
        <w:t>une</w:t>
      </w:r>
      <w:r w:rsidRPr="0052635F">
        <w:t xml:space="preserve"> relation paradoxale : elle </w:t>
      </w:r>
      <w:r w:rsidR="00C34CF2" w:rsidRPr="0052635F">
        <w:t>intègre</w:t>
      </w:r>
      <w:r w:rsidRPr="0052635F">
        <w:t xml:space="preserve"> 2 </w:t>
      </w:r>
      <w:r w:rsidR="00C1206A" w:rsidRPr="0052635F">
        <w:t>forces</w:t>
      </w:r>
      <w:r w:rsidRPr="0052635F">
        <w:t xml:space="preserve"> contraires (</w:t>
      </w:r>
      <w:r w:rsidR="00C1206A" w:rsidRPr="0052635F">
        <w:t>compétition</w:t>
      </w:r>
      <w:r w:rsidRPr="0052635F">
        <w:t xml:space="preserve"> et coopération)</w:t>
      </w:r>
      <w:r w:rsidR="00C34CF2">
        <w:t>.</w:t>
      </w:r>
    </w:p>
    <w:p w:rsidR="0085251C" w:rsidRPr="00C34CF2" w:rsidRDefault="0085251C" w:rsidP="0052635F">
      <w:pPr>
        <w:spacing w:after="0"/>
        <w:rPr>
          <w:i/>
        </w:rPr>
      </w:pPr>
      <w:r w:rsidRPr="00C34CF2">
        <w:rPr>
          <w:i/>
        </w:rPr>
        <w:t>Le management moderne : gérer les 2 forces contraires</w:t>
      </w:r>
      <w:r w:rsidR="00C34CF2">
        <w:rPr>
          <w:i/>
        </w:rPr>
        <w:t>.</w:t>
      </w:r>
    </w:p>
    <w:p w:rsidR="00E6364C" w:rsidRDefault="00E6364C" w:rsidP="0052635F">
      <w:pPr>
        <w:spacing w:after="0"/>
        <w:rPr>
          <w:u w:val="single"/>
        </w:rPr>
      </w:pPr>
    </w:p>
    <w:p w:rsidR="00C34CF2" w:rsidRDefault="00C34CF2" w:rsidP="0052635F">
      <w:pPr>
        <w:spacing w:after="0"/>
        <w:rPr>
          <w:u w:val="single"/>
        </w:rPr>
      </w:pPr>
    </w:p>
    <w:p w:rsidR="00C34CF2" w:rsidRDefault="00C34CF2" w:rsidP="0052635F">
      <w:pPr>
        <w:spacing w:after="0"/>
        <w:rPr>
          <w:u w:val="single"/>
        </w:rPr>
      </w:pPr>
    </w:p>
    <w:p w:rsidR="00E6364C" w:rsidRPr="0066448E" w:rsidRDefault="00E6364C" w:rsidP="00C34CF2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/>
        <w:rPr>
          <w:b/>
        </w:rPr>
      </w:pPr>
      <w:r w:rsidRPr="0066448E">
        <w:rPr>
          <w:b/>
        </w:rPr>
        <w:lastRenderedPageBreak/>
        <w:t>Un</w:t>
      </w:r>
      <w:r w:rsidR="00C34CF2">
        <w:rPr>
          <w:b/>
        </w:rPr>
        <w:t xml:space="preserve"> management spécifique</w:t>
      </w:r>
    </w:p>
    <w:p w:rsidR="00C34CF2" w:rsidRDefault="00C34CF2" w:rsidP="0052635F">
      <w:pPr>
        <w:spacing w:after="0"/>
        <w:rPr>
          <w:u w:val="single"/>
        </w:rPr>
      </w:pPr>
    </w:p>
    <w:p w:rsidR="0085251C" w:rsidRPr="0052635F" w:rsidRDefault="00C1206A" w:rsidP="0052635F">
      <w:pPr>
        <w:spacing w:after="0"/>
        <w:rPr>
          <w:u w:val="single"/>
        </w:rPr>
      </w:pPr>
      <w:r w:rsidRPr="0052635F">
        <w:rPr>
          <w:u w:val="single"/>
        </w:rPr>
        <w:t>Méthodes</w:t>
      </w:r>
      <w:r w:rsidR="0085251C" w:rsidRPr="0052635F">
        <w:rPr>
          <w:u w:val="single"/>
        </w:rPr>
        <w:t xml:space="preserve"> pour manager la </w:t>
      </w:r>
      <w:proofErr w:type="spellStart"/>
      <w:r w:rsidR="0085251C" w:rsidRPr="0052635F">
        <w:rPr>
          <w:u w:val="single"/>
        </w:rPr>
        <w:t>coop</w:t>
      </w:r>
      <w:r w:rsidR="008254E9">
        <w:rPr>
          <w:u w:val="single"/>
        </w:rPr>
        <w:t>é</w:t>
      </w:r>
      <w:r w:rsidR="0085251C" w:rsidRPr="0052635F">
        <w:rPr>
          <w:u w:val="single"/>
        </w:rPr>
        <w:t>tit</w:t>
      </w:r>
      <w:r w:rsidR="008254E9">
        <w:rPr>
          <w:u w:val="single"/>
        </w:rPr>
        <w:t>i</w:t>
      </w:r>
      <w:r w:rsidR="0085251C" w:rsidRPr="0052635F">
        <w:rPr>
          <w:u w:val="single"/>
        </w:rPr>
        <w:t>on</w:t>
      </w:r>
      <w:proofErr w:type="spellEnd"/>
    </w:p>
    <w:p w:rsidR="0085251C" w:rsidRPr="0052635F" w:rsidRDefault="0085251C" w:rsidP="0052635F">
      <w:pPr>
        <w:pStyle w:val="Paragraphedeliste"/>
        <w:numPr>
          <w:ilvl w:val="0"/>
          <w:numId w:val="4"/>
        </w:numPr>
        <w:spacing w:after="0"/>
      </w:pPr>
      <w:r w:rsidRPr="0052635F">
        <w:t xml:space="preserve">La séparation : </w:t>
      </w:r>
      <w:r w:rsidR="008254E9" w:rsidRPr="0052635F">
        <w:t>coopération</w:t>
      </w:r>
      <w:r w:rsidR="008254E9">
        <w:t xml:space="preserve"> et compé</w:t>
      </w:r>
      <w:r w:rsidRPr="0052635F">
        <w:t>ti</w:t>
      </w:r>
      <w:r w:rsidR="008254E9">
        <w:t>ti</w:t>
      </w:r>
      <w:r w:rsidRPr="0052635F">
        <w:t xml:space="preserve">on séparées sur des éléments </w:t>
      </w:r>
      <w:r w:rsidR="008254E9" w:rsidRPr="0052635F">
        <w:t>différents</w:t>
      </w:r>
      <w:r w:rsidRPr="0052635F">
        <w:t xml:space="preserve"> de la chaine de valeur (rendre </w:t>
      </w:r>
      <w:proofErr w:type="spellStart"/>
      <w:r w:rsidRPr="0052635F">
        <w:t>coop</w:t>
      </w:r>
      <w:r w:rsidR="008254E9">
        <w:t>é</w:t>
      </w:r>
      <w:r w:rsidRPr="0052635F">
        <w:t>tition</w:t>
      </w:r>
      <w:proofErr w:type="spellEnd"/>
      <w:r w:rsidRPr="0052635F">
        <w:t xml:space="preserve"> invisible, coopération loin du client </w:t>
      </w:r>
      <w:r w:rsidR="008254E9">
        <w:t>(</w:t>
      </w:r>
      <w:r w:rsidRPr="0052635F">
        <w:t>ex</w:t>
      </w:r>
      <w:r w:rsidR="008254E9">
        <w:t xml:space="preserve"> : </w:t>
      </w:r>
      <w:r w:rsidRPr="0052635F">
        <w:t>approv</w:t>
      </w:r>
      <w:r w:rsidR="008254E9">
        <w:t>isionnement),</w:t>
      </w:r>
      <w:r w:rsidRPr="0052635F">
        <w:t xml:space="preserve"> n</w:t>
      </w:r>
      <w:r w:rsidR="008254E9">
        <w:t>ou</w:t>
      </w:r>
      <w:r w:rsidRPr="0052635F">
        <w:t xml:space="preserve">veau </w:t>
      </w:r>
      <w:r w:rsidRPr="00AB2ED0">
        <w:rPr>
          <w:b/>
        </w:rPr>
        <w:t>métier « alliance</w:t>
      </w:r>
      <w:r w:rsidRPr="0052635F">
        <w:t xml:space="preserve"> </w:t>
      </w:r>
      <w:r w:rsidRPr="00AB2ED0">
        <w:rPr>
          <w:b/>
        </w:rPr>
        <w:t>manager </w:t>
      </w:r>
      <w:r w:rsidRPr="0052635F">
        <w:t>»)</w:t>
      </w:r>
    </w:p>
    <w:p w:rsidR="00C1206A" w:rsidRPr="0052635F" w:rsidRDefault="00C1206A" w:rsidP="0052635F">
      <w:pPr>
        <w:pStyle w:val="Paragraphedeliste"/>
        <w:spacing w:after="0"/>
      </w:pPr>
      <w:r w:rsidRPr="0052635F">
        <w:t>Risqu</w:t>
      </w:r>
      <w:r w:rsidR="008254E9">
        <w:t>e</w:t>
      </w:r>
      <w:r w:rsidRPr="0052635F">
        <w:t xml:space="preserve"> pour la cohésion interne de l’entreprise (</w:t>
      </w:r>
      <w:r w:rsidR="008254E9" w:rsidRPr="0052635F">
        <w:t>syndrome</w:t>
      </w:r>
      <w:r w:rsidRPr="0052635F">
        <w:t xml:space="preserve"> de Stockholm pour les </w:t>
      </w:r>
      <w:r w:rsidR="008254E9" w:rsidRPr="0052635F">
        <w:t>salariés</w:t>
      </w:r>
      <w:r w:rsidRPr="0052635F">
        <w:t xml:space="preserve"> qui travaillent avec le conc</w:t>
      </w:r>
      <w:r w:rsidR="008254E9">
        <w:t>urrent</w:t>
      </w:r>
      <w:r w:rsidRPr="0052635F">
        <w:t>)</w:t>
      </w:r>
    </w:p>
    <w:p w:rsidR="0085251C" w:rsidRPr="0052635F" w:rsidRDefault="0085251C" w:rsidP="0052635F">
      <w:pPr>
        <w:pStyle w:val="Paragraphedeliste"/>
        <w:numPr>
          <w:ilvl w:val="0"/>
          <w:numId w:val="4"/>
        </w:numPr>
        <w:spacing w:after="0"/>
      </w:pPr>
      <w:r w:rsidRPr="0052635F">
        <w:t>L’intégration</w:t>
      </w:r>
      <w:r w:rsidR="00C1206A" w:rsidRPr="0052635F">
        <w:t xml:space="preserve"> : les individus doivent être capables d’accepter </w:t>
      </w:r>
      <w:r w:rsidR="007F746A">
        <w:t xml:space="preserve">la </w:t>
      </w:r>
      <w:r w:rsidR="00C1206A" w:rsidRPr="0052635F">
        <w:t>relation duale</w:t>
      </w:r>
      <w:r w:rsidR="00FA3E6F" w:rsidRPr="0052635F">
        <w:t xml:space="preserve">, d’adopter comportement </w:t>
      </w:r>
      <w:proofErr w:type="spellStart"/>
      <w:r w:rsidR="00FA3E6F" w:rsidRPr="0052635F">
        <w:t>coopétitif</w:t>
      </w:r>
      <w:proofErr w:type="spellEnd"/>
      <w:r w:rsidR="007F746A">
        <w:t>.</w:t>
      </w:r>
    </w:p>
    <w:p w:rsidR="00FA3E6F" w:rsidRPr="0052635F" w:rsidRDefault="00FA3E6F" w:rsidP="0052635F">
      <w:pPr>
        <w:spacing w:after="0"/>
      </w:pPr>
    </w:p>
    <w:p w:rsidR="00FA3E6F" w:rsidRPr="008254E9" w:rsidRDefault="00FA3E6F" w:rsidP="0052635F">
      <w:pPr>
        <w:spacing w:after="0"/>
        <w:rPr>
          <w:i/>
        </w:rPr>
      </w:pPr>
      <w:r w:rsidRPr="008254E9">
        <w:rPr>
          <w:i/>
        </w:rPr>
        <w:t>Ex : le syndicat du Pic Saint Loup</w:t>
      </w:r>
      <w:r w:rsidR="008254E9">
        <w:rPr>
          <w:i/>
        </w:rPr>
        <w:t xml:space="preserve"> (PSL)</w:t>
      </w:r>
      <w:r w:rsidR="00BF32D2">
        <w:rPr>
          <w:i/>
        </w:rPr>
        <w:t>, coteaux du Languedoc</w:t>
      </w:r>
    </w:p>
    <w:p w:rsidR="00FA3E6F" w:rsidRPr="0052635F" w:rsidRDefault="00FA3E6F" w:rsidP="008254E9">
      <w:pPr>
        <w:pStyle w:val="Paragraphedeliste"/>
        <w:numPr>
          <w:ilvl w:val="0"/>
          <w:numId w:val="19"/>
        </w:numPr>
        <w:spacing w:after="0"/>
      </w:pPr>
      <w:r w:rsidRPr="0052635F">
        <w:t>Crise dans les années 1980, très faible qualité du vin</w:t>
      </w:r>
    </w:p>
    <w:p w:rsidR="00BF32D2" w:rsidRDefault="008254E9" w:rsidP="008254E9">
      <w:pPr>
        <w:pStyle w:val="Paragraphedeliste"/>
        <w:numPr>
          <w:ilvl w:val="0"/>
          <w:numId w:val="19"/>
        </w:numPr>
        <w:spacing w:after="0"/>
      </w:pPr>
      <w:r>
        <w:t xml:space="preserve">Donc </w:t>
      </w:r>
      <w:r w:rsidR="00BF32D2">
        <w:t>les vignerons ont décidé d’arrêter les caves coopératives, arrêt de la coopération,</w:t>
      </w:r>
    </w:p>
    <w:p w:rsidR="00FA3E6F" w:rsidRPr="0052635F" w:rsidRDefault="008254E9" w:rsidP="008254E9">
      <w:pPr>
        <w:pStyle w:val="Paragraphedeliste"/>
        <w:numPr>
          <w:ilvl w:val="0"/>
          <w:numId w:val="19"/>
        </w:numPr>
        <w:spacing w:after="0"/>
      </w:pPr>
      <w:r>
        <w:t>retour cave</w:t>
      </w:r>
      <w:r w:rsidR="00FA3E6F" w:rsidRPr="0052635F">
        <w:t>s particulières</w:t>
      </w:r>
    </w:p>
    <w:p w:rsidR="00FA3E6F" w:rsidRPr="0052635F" w:rsidRDefault="00FA3E6F" w:rsidP="0052635F">
      <w:pPr>
        <w:spacing w:after="0"/>
      </w:pPr>
      <w:r w:rsidRPr="0052635F">
        <w:t>Mais coopération dans le syndicat</w:t>
      </w:r>
      <w:r w:rsidR="008254E9">
        <w:t> </w:t>
      </w:r>
      <w:r w:rsidR="00BF32D2">
        <w:t xml:space="preserve">des vignerons </w:t>
      </w:r>
      <w:r w:rsidR="00BF32D2" w:rsidRPr="008254E9">
        <w:rPr>
          <w:i/>
        </w:rPr>
        <w:t>du Pic Saint Loup</w:t>
      </w:r>
      <w:r w:rsidR="00BF32D2" w:rsidRPr="00BF32D2">
        <w:t>, ils s’associent dans ce syndicat</w:t>
      </w:r>
      <w:r w:rsidR="00BF32D2">
        <w:rPr>
          <w:i/>
        </w:rPr>
        <w:t xml:space="preserve"> </w:t>
      </w:r>
      <w:r w:rsidR="008254E9">
        <w:t>:</w:t>
      </w:r>
    </w:p>
    <w:p w:rsidR="008254E9" w:rsidRDefault="00FA3E6F" w:rsidP="008254E9">
      <w:pPr>
        <w:pStyle w:val="Paragraphedeliste"/>
        <w:numPr>
          <w:ilvl w:val="0"/>
          <w:numId w:val="20"/>
        </w:numPr>
        <w:spacing w:after="0"/>
      </w:pPr>
      <w:r w:rsidRPr="0052635F">
        <w:t xml:space="preserve">organisation du syndicat : un manager salarié gère la marque PSL, </w:t>
      </w:r>
    </w:p>
    <w:p w:rsidR="00FA3E6F" w:rsidRDefault="00FA3E6F" w:rsidP="008254E9">
      <w:pPr>
        <w:pStyle w:val="Paragraphedeliste"/>
        <w:numPr>
          <w:ilvl w:val="0"/>
          <w:numId w:val="20"/>
        </w:numPr>
        <w:spacing w:after="0"/>
      </w:pPr>
      <w:r w:rsidRPr="0052635F">
        <w:t>activités du syndicat : promotion d’</w:t>
      </w:r>
      <w:r w:rsidR="008254E9">
        <w:t>u</w:t>
      </w:r>
      <w:r w:rsidRPr="0052635F">
        <w:t>ne marque collective</w:t>
      </w:r>
      <w:r w:rsidR="00BF32D2">
        <w:t xml:space="preserve">, </w:t>
      </w:r>
    </w:p>
    <w:p w:rsidR="00FA3E6F" w:rsidRPr="0052635F" w:rsidRDefault="00FA3E6F" w:rsidP="0052635F">
      <w:pPr>
        <w:pStyle w:val="Paragraphedeliste"/>
        <w:numPr>
          <w:ilvl w:val="0"/>
          <w:numId w:val="20"/>
        </w:numPr>
        <w:spacing w:after="0"/>
      </w:pPr>
      <w:r w:rsidRPr="0052635F">
        <w:t>Echan</w:t>
      </w:r>
      <w:r w:rsidR="008254E9">
        <w:t xml:space="preserve">ges </w:t>
      </w:r>
      <w:r w:rsidRPr="0052635F">
        <w:t xml:space="preserve">entre dirigeants au sein du syndicat : </w:t>
      </w:r>
      <w:r w:rsidR="008254E9" w:rsidRPr="0052635F">
        <w:t>partage</w:t>
      </w:r>
      <w:r w:rsidRPr="0052635F">
        <w:t xml:space="preserve"> info</w:t>
      </w:r>
      <w:r w:rsidR="008254E9">
        <w:t>rmations</w:t>
      </w:r>
      <w:r w:rsidRPr="0052635F">
        <w:t xml:space="preserve"> stratégiques</w:t>
      </w:r>
    </w:p>
    <w:p w:rsidR="008254E9" w:rsidRDefault="00FA3E6F" w:rsidP="0052635F">
      <w:pPr>
        <w:spacing w:after="0"/>
      </w:pPr>
      <w:r w:rsidRPr="0052635F">
        <w:t xml:space="preserve">La </w:t>
      </w:r>
      <w:r w:rsidR="008254E9" w:rsidRPr="0052635F">
        <w:t>compétition</w:t>
      </w:r>
      <w:r w:rsidRPr="0052635F">
        <w:t xml:space="preserve"> est forte : </w:t>
      </w:r>
    </w:p>
    <w:p w:rsidR="00FA3E6F" w:rsidRPr="0052635F" w:rsidRDefault="00FA3E6F" w:rsidP="008254E9">
      <w:pPr>
        <w:pStyle w:val="Paragraphedeliste"/>
        <w:numPr>
          <w:ilvl w:val="0"/>
          <w:numId w:val="21"/>
        </w:numPr>
        <w:spacing w:after="0"/>
      </w:pPr>
      <w:r w:rsidRPr="0052635F">
        <w:t>chaque ent</w:t>
      </w:r>
      <w:r w:rsidR="008254E9">
        <w:t>reprise</w:t>
      </w:r>
      <w:r w:rsidRPr="0052635F">
        <w:t xml:space="preserve"> combine la mar</w:t>
      </w:r>
      <w:r w:rsidR="008254E9">
        <w:t>q</w:t>
      </w:r>
      <w:r w:rsidRPr="0052635F">
        <w:t xml:space="preserve">ue collective avec sa marque </w:t>
      </w:r>
      <w:r w:rsidR="008254E9" w:rsidRPr="0052635F">
        <w:t>individuelle</w:t>
      </w:r>
      <w:r w:rsidR="008254E9">
        <w:t>.</w:t>
      </w:r>
    </w:p>
    <w:p w:rsidR="00FA3E6F" w:rsidRDefault="00FA3E6F" w:rsidP="0052635F">
      <w:pPr>
        <w:spacing w:after="0"/>
      </w:pPr>
      <w:r w:rsidRPr="0052635F">
        <w:t xml:space="preserve">Les dirigeants </w:t>
      </w:r>
      <w:r w:rsidR="008254E9" w:rsidRPr="0052635F">
        <w:t>intègrent</w:t>
      </w:r>
      <w:r w:rsidRPr="0052635F">
        <w:t xml:space="preserve"> le paradoxe : gèrent la </w:t>
      </w:r>
      <w:r w:rsidR="008254E9" w:rsidRPr="0052635F">
        <w:t>coopération</w:t>
      </w:r>
      <w:r w:rsidRPr="0052635F">
        <w:t xml:space="preserve"> et la </w:t>
      </w:r>
      <w:r w:rsidR="008254E9" w:rsidRPr="0052635F">
        <w:t>compétition</w:t>
      </w:r>
      <w:r w:rsidR="008254E9">
        <w:t>.</w:t>
      </w:r>
    </w:p>
    <w:p w:rsidR="00AB2ED0" w:rsidRPr="0052635F" w:rsidRDefault="00AB2ED0" w:rsidP="0052635F">
      <w:pPr>
        <w:spacing w:after="0"/>
      </w:pPr>
    </w:p>
    <w:p w:rsidR="00FA3E6F" w:rsidRDefault="008254E9" w:rsidP="008254E9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48724</wp:posOffset>
                </wp:positionH>
                <wp:positionV relativeFrom="paragraph">
                  <wp:posOffset>53160</wp:posOffset>
                </wp:positionV>
                <wp:extent cx="279780" cy="68239"/>
                <wp:effectExtent l="0" t="19050" r="44450" b="4635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0" cy="682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3.85pt;margin-top:4.2pt;width:22.05pt;height: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" adj="18966" fillcolor="#4f81bd [3204]" strokecolor="#243f60 [1604]" strokeweight="2pt"/>
            </w:pict>
          </mc:Fallback>
        </mc:AlternateContent>
      </w:r>
      <w:r w:rsidR="007F746A">
        <w:t>Résultat : l</w:t>
      </w:r>
      <w:r w:rsidR="00FA3E6F" w:rsidRPr="0052635F">
        <w:t>es performan</w:t>
      </w:r>
      <w:r w:rsidR="007F746A">
        <w:t>ces sont</w:t>
      </w:r>
      <w:r w:rsidR="00FA3E6F" w:rsidRPr="0052635F">
        <w:t xml:space="preserve"> </w:t>
      </w:r>
      <w:r w:rsidRPr="0052635F">
        <w:t>très</w:t>
      </w:r>
      <w:r w:rsidR="00FA3E6F" w:rsidRPr="0052635F">
        <w:t xml:space="preserve"> fortes </w:t>
      </w:r>
      <w:r w:rsidR="007F746A">
        <w:t>entre 1994 et 2004</w:t>
      </w:r>
      <w:r w:rsidR="00624C29">
        <w:t>,</w:t>
      </w:r>
      <w:bookmarkStart w:id="0" w:name="_GoBack"/>
      <w:bookmarkEnd w:id="0"/>
      <w:r w:rsidR="007F746A">
        <w:t xml:space="preserve"> </w:t>
      </w:r>
      <w:r w:rsidR="00FA3E6F" w:rsidRPr="0052635F">
        <w:t xml:space="preserve">CA + 461 % pour caves </w:t>
      </w:r>
      <w:r w:rsidRPr="0052635F">
        <w:t>indépendantes</w:t>
      </w:r>
      <w:r w:rsidR="007F746A">
        <w:t>.</w:t>
      </w:r>
    </w:p>
    <w:p w:rsidR="003D7347" w:rsidRPr="0052635F" w:rsidRDefault="003D7347" w:rsidP="008254E9">
      <w:pPr>
        <w:spacing w:after="0"/>
        <w:ind w:firstLine="708"/>
      </w:pPr>
    </w:p>
    <w:p w:rsidR="00FA3E6F" w:rsidRPr="0052635F" w:rsidRDefault="00BF32D2" w:rsidP="0052635F">
      <w:pPr>
        <w:spacing w:after="0"/>
      </w:pPr>
      <w:r>
        <w:t xml:space="preserve">On </w:t>
      </w:r>
      <w:r w:rsidR="00FA3E6F" w:rsidRPr="0052635F">
        <w:t>passe d’</w:t>
      </w:r>
      <w:r>
        <w:t>une</w:t>
      </w:r>
      <w:r w:rsidR="00FA3E6F" w:rsidRPr="0052635F">
        <w:t xml:space="preserve"> </w:t>
      </w:r>
      <w:r w:rsidR="008254E9" w:rsidRPr="0052635F">
        <w:t>situation</w:t>
      </w:r>
      <w:r w:rsidR="00FA3E6F" w:rsidRPr="0052635F">
        <w:t xml:space="preserve"> de crise à </w:t>
      </w:r>
      <w:r>
        <w:t>une</w:t>
      </w:r>
      <w:r w:rsidR="00FA3E6F" w:rsidRPr="0052635F">
        <w:t xml:space="preserve"> sit</w:t>
      </w:r>
      <w:r w:rsidR="008254E9">
        <w:t>uation</w:t>
      </w:r>
      <w:r w:rsidR="00FA3E6F" w:rsidRPr="0052635F">
        <w:t xml:space="preserve"> de d</w:t>
      </w:r>
      <w:r w:rsidR="008254E9">
        <w:t>éveloppement</w:t>
      </w:r>
      <w:r w:rsidR="00FA3E6F" w:rsidRPr="0052635F">
        <w:t>, en pl</w:t>
      </w:r>
      <w:r w:rsidR="008254E9">
        <w:t>e</w:t>
      </w:r>
      <w:r w:rsidR="00FA3E6F" w:rsidRPr="0052635F">
        <w:t xml:space="preserve">ine </w:t>
      </w:r>
      <w:r w:rsidR="008254E9" w:rsidRPr="0052635F">
        <w:t>croissance</w:t>
      </w:r>
      <w:r>
        <w:t>.</w:t>
      </w:r>
    </w:p>
    <w:p w:rsidR="008254E9" w:rsidRDefault="008254E9" w:rsidP="0052635F">
      <w:pPr>
        <w:spacing w:after="0"/>
      </w:pPr>
    </w:p>
    <w:p w:rsidR="00FA3E6F" w:rsidRPr="008254E9" w:rsidRDefault="008254E9" w:rsidP="0052635F">
      <w:pPr>
        <w:spacing w:after="0"/>
        <w:rPr>
          <w:i/>
        </w:rPr>
      </w:pPr>
      <w:r w:rsidRPr="008254E9">
        <w:rPr>
          <w:i/>
        </w:rPr>
        <w:t>Résumé</w:t>
      </w:r>
      <w:r w:rsidR="00FA3E6F" w:rsidRPr="008254E9">
        <w:rPr>
          <w:i/>
        </w:rPr>
        <w:t xml:space="preserve"> : 5 </w:t>
      </w:r>
      <w:r w:rsidRPr="008254E9">
        <w:rPr>
          <w:i/>
        </w:rPr>
        <w:t>idées</w:t>
      </w:r>
      <w:r w:rsidR="00FA3E6F" w:rsidRPr="008254E9">
        <w:rPr>
          <w:i/>
        </w:rPr>
        <w:t xml:space="preserve"> forces</w:t>
      </w:r>
    </w:p>
    <w:p w:rsidR="00FA3E6F" w:rsidRPr="00AB2ED0" w:rsidRDefault="008254E9" w:rsidP="0052635F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AB2ED0">
        <w:rPr>
          <w:b/>
        </w:rPr>
        <w:t xml:space="preserve">La </w:t>
      </w:r>
      <w:proofErr w:type="spellStart"/>
      <w:r w:rsidRPr="00AB2ED0">
        <w:rPr>
          <w:b/>
        </w:rPr>
        <w:t>coopé</w:t>
      </w:r>
      <w:r w:rsidR="0078527F" w:rsidRPr="00AB2ED0">
        <w:rPr>
          <w:b/>
        </w:rPr>
        <w:t>tition</w:t>
      </w:r>
      <w:proofErr w:type="spellEnd"/>
      <w:r w:rsidR="0078527F" w:rsidRPr="00AB2ED0">
        <w:rPr>
          <w:b/>
        </w:rPr>
        <w:t xml:space="preserve"> est un</w:t>
      </w:r>
      <w:r w:rsidR="00FA3E6F" w:rsidRPr="00AB2ED0">
        <w:rPr>
          <w:b/>
        </w:rPr>
        <w:t xml:space="preserve"> n</w:t>
      </w:r>
      <w:r w:rsidRPr="00AB2ED0">
        <w:rPr>
          <w:b/>
        </w:rPr>
        <w:t>ou</w:t>
      </w:r>
      <w:r w:rsidR="00FA3E6F" w:rsidRPr="00AB2ED0">
        <w:rPr>
          <w:b/>
        </w:rPr>
        <w:t xml:space="preserve">veau </w:t>
      </w:r>
      <w:r w:rsidRPr="00AB2ED0">
        <w:rPr>
          <w:b/>
        </w:rPr>
        <w:t>modèle</w:t>
      </w:r>
      <w:r w:rsidR="00FA3E6F" w:rsidRPr="00AB2ED0">
        <w:rPr>
          <w:b/>
        </w:rPr>
        <w:t xml:space="preserve"> </w:t>
      </w:r>
      <w:r w:rsidRPr="00AB2ED0">
        <w:rPr>
          <w:b/>
        </w:rPr>
        <w:t>économique</w:t>
      </w:r>
    </w:p>
    <w:p w:rsidR="00FA3E6F" w:rsidRPr="00AB2ED0" w:rsidRDefault="00FA3E6F" w:rsidP="0052635F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AB2ED0">
        <w:rPr>
          <w:b/>
        </w:rPr>
        <w:t xml:space="preserve">La </w:t>
      </w:r>
      <w:proofErr w:type="spellStart"/>
      <w:r w:rsidR="008254E9" w:rsidRPr="00AB2ED0">
        <w:rPr>
          <w:b/>
        </w:rPr>
        <w:t>coopétition</w:t>
      </w:r>
      <w:proofErr w:type="spellEnd"/>
      <w:r w:rsidR="0078527F" w:rsidRPr="00AB2ED0">
        <w:rPr>
          <w:b/>
        </w:rPr>
        <w:t xml:space="preserve"> est une</w:t>
      </w:r>
      <w:r w:rsidRPr="00AB2ED0">
        <w:rPr>
          <w:b/>
        </w:rPr>
        <w:t xml:space="preserve"> strat</w:t>
      </w:r>
      <w:r w:rsidR="008254E9" w:rsidRPr="00AB2ED0">
        <w:rPr>
          <w:b/>
        </w:rPr>
        <w:t>égie</w:t>
      </w:r>
      <w:r w:rsidRPr="00AB2ED0">
        <w:rPr>
          <w:b/>
        </w:rPr>
        <w:t xml:space="preserve"> performante</w:t>
      </w:r>
    </w:p>
    <w:p w:rsidR="00FA3E6F" w:rsidRPr="00AB2ED0" w:rsidRDefault="00FA3E6F" w:rsidP="0052635F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AB2ED0">
        <w:rPr>
          <w:b/>
        </w:rPr>
        <w:t xml:space="preserve">La </w:t>
      </w:r>
      <w:proofErr w:type="spellStart"/>
      <w:r w:rsidR="008254E9" w:rsidRPr="00AB2ED0">
        <w:rPr>
          <w:b/>
        </w:rPr>
        <w:t>coopétition</w:t>
      </w:r>
      <w:proofErr w:type="spellEnd"/>
      <w:r w:rsidR="0078527F" w:rsidRPr="00AB2ED0">
        <w:rPr>
          <w:b/>
        </w:rPr>
        <w:t xml:space="preserve"> est une</w:t>
      </w:r>
      <w:r w:rsidRPr="00AB2ED0">
        <w:rPr>
          <w:b/>
        </w:rPr>
        <w:t xml:space="preserve"> strat</w:t>
      </w:r>
      <w:r w:rsidR="008254E9" w:rsidRPr="00AB2ED0">
        <w:rPr>
          <w:b/>
        </w:rPr>
        <w:t>égie</w:t>
      </w:r>
      <w:r w:rsidRPr="00AB2ED0">
        <w:rPr>
          <w:b/>
        </w:rPr>
        <w:t xml:space="preserve"> risquée</w:t>
      </w:r>
    </w:p>
    <w:p w:rsidR="00FA3E6F" w:rsidRPr="00AB2ED0" w:rsidRDefault="00FA3E6F" w:rsidP="0052635F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AB2ED0">
        <w:rPr>
          <w:b/>
        </w:rPr>
        <w:t xml:space="preserve">La </w:t>
      </w:r>
      <w:proofErr w:type="spellStart"/>
      <w:r w:rsidR="008254E9" w:rsidRPr="00AB2ED0">
        <w:rPr>
          <w:b/>
        </w:rPr>
        <w:t>coopétition</w:t>
      </w:r>
      <w:proofErr w:type="spellEnd"/>
      <w:r w:rsidRPr="00AB2ED0">
        <w:rPr>
          <w:b/>
        </w:rPr>
        <w:t xml:space="preserve"> se manage</w:t>
      </w:r>
    </w:p>
    <w:p w:rsidR="00A14A0D" w:rsidRPr="00AB2ED0" w:rsidRDefault="00FA3E6F" w:rsidP="0052635F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AB2ED0">
        <w:rPr>
          <w:b/>
        </w:rPr>
        <w:t xml:space="preserve">La </w:t>
      </w:r>
      <w:proofErr w:type="spellStart"/>
      <w:r w:rsidR="008254E9" w:rsidRPr="00AB2ED0">
        <w:rPr>
          <w:b/>
        </w:rPr>
        <w:t>coopétition</w:t>
      </w:r>
      <w:proofErr w:type="spellEnd"/>
      <w:r w:rsidR="0078527F" w:rsidRPr="00AB2ED0">
        <w:rPr>
          <w:b/>
        </w:rPr>
        <w:t xml:space="preserve"> est une</w:t>
      </w:r>
      <w:r w:rsidRPr="00AB2ED0">
        <w:rPr>
          <w:b/>
        </w:rPr>
        <w:t xml:space="preserve"> </w:t>
      </w:r>
      <w:r w:rsidR="008254E9" w:rsidRPr="00AB2ED0">
        <w:rPr>
          <w:b/>
        </w:rPr>
        <w:t>stratégie</w:t>
      </w:r>
      <w:r w:rsidRPr="00AB2ED0">
        <w:rPr>
          <w:b/>
        </w:rPr>
        <w:t xml:space="preserve"> pour les PME</w:t>
      </w:r>
    </w:p>
    <w:p w:rsidR="00A14A0D" w:rsidRPr="00AB2ED0" w:rsidRDefault="00A14A0D" w:rsidP="0052635F">
      <w:pPr>
        <w:spacing w:after="0"/>
        <w:rPr>
          <w:b/>
        </w:rPr>
      </w:pPr>
    </w:p>
    <w:p w:rsidR="00881A4E" w:rsidRDefault="00881A4E" w:rsidP="0052635F">
      <w:pPr>
        <w:spacing w:after="0"/>
      </w:pPr>
    </w:p>
    <w:p w:rsidR="00881A4E" w:rsidRDefault="00881A4E" w:rsidP="0052635F">
      <w:pPr>
        <w:spacing w:after="0"/>
      </w:pPr>
    </w:p>
    <w:p w:rsidR="00881A4E" w:rsidRDefault="00881A4E" w:rsidP="0052635F">
      <w:pPr>
        <w:spacing w:after="0"/>
      </w:pPr>
    </w:p>
    <w:p w:rsidR="00881A4E" w:rsidRDefault="00881A4E" w:rsidP="0052635F">
      <w:pPr>
        <w:spacing w:after="0"/>
      </w:pPr>
    </w:p>
    <w:p w:rsidR="00881A4E" w:rsidRDefault="00881A4E" w:rsidP="0052635F">
      <w:pPr>
        <w:spacing w:after="0"/>
      </w:pPr>
    </w:p>
    <w:p w:rsidR="00881A4E" w:rsidRDefault="00881A4E" w:rsidP="0052635F">
      <w:pPr>
        <w:spacing w:after="0"/>
      </w:pPr>
    </w:p>
    <w:p w:rsidR="008254E9" w:rsidRDefault="008254E9"/>
    <w:sectPr w:rsidR="008254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B0" w:rsidRDefault="00E118B0" w:rsidP="003516BB">
      <w:pPr>
        <w:spacing w:after="0" w:line="240" w:lineRule="auto"/>
      </w:pPr>
      <w:r>
        <w:separator/>
      </w:r>
    </w:p>
  </w:endnote>
  <w:endnote w:type="continuationSeparator" w:id="0">
    <w:p w:rsidR="00E118B0" w:rsidRDefault="00E118B0" w:rsidP="003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96290"/>
      <w:docPartObj>
        <w:docPartGallery w:val="Page Numbers (Bottom of Page)"/>
        <w:docPartUnique/>
      </w:docPartObj>
    </w:sdtPr>
    <w:sdtEndPr/>
    <w:sdtContent>
      <w:p w:rsidR="00AB2ED0" w:rsidRDefault="00AB2ED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29">
          <w:rPr>
            <w:noProof/>
          </w:rPr>
          <w:t>4</w:t>
        </w:r>
        <w:r>
          <w:fldChar w:fldCharType="end"/>
        </w:r>
      </w:p>
    </w:sdtContent>
  </w:sdt>
  <w:p w:rsidR="00AB2ED0" w:rsidRDefault="00AB2E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B0" w:rsidRDefault="00E118B0" w:rsidP="003516BB">
      <w:pPr>
        <w:spacing w:after="0" w:line="240" w:lineRule="auto"/>
      </w:pPr>
      <w:r>
        <w:separator/>
      </w:r>
    </w:p>
  </w:footnote>
  <w:footnote w:type="continuationSeparator" w:id="0">
    <w:p w:rsidR="00E118B0" w:rsidRDefault="00E118B0" w:rsidP="0035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46D"/>
    <w:multiLevelType w:val="hybridMultilevel"/>
    <w:tmpl w:val="7570D400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118"/>
    <w:multiLevelType w:val="hybridMultilevel"/>
    <w:tmpl w:val="82125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CF1"/>
    <w:multiLevelType w:val="hybridMultilevel"/>
    <w:tmpl w:val="FF20F48C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28B"/>
    <w:multiLevelType w:val="hybridMultilevel"/>
    <w:tmpl w:val="CB1EF52E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60390"/>
    <w:multiLevelType w:val="hybridMultilevel"/>
    <w:tmpl w:val="559CA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74DE"/>
    <w:multiLevelType w:val="hybridMultilevel"/>
    <w:tmpl w:val="AC525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120CB"/>
    <w:multiLevelType w:val="hybridMultilevel"/>
    <w:tmpl w:val="0C40765A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63EAE"/>
    <w:multiLevelType w:val="hybridMultilevel"/>
    <w:tmpl w:val="4D7CE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3C15"/>
    <w:multiLevelType w:val="hybridMultilevel"/>
    <w:tmpl w:val="7416F510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13DB7"/>
    <w:multiLevelType w:val="hybridMultilevel"/>
    <w:tmpl w:val="5CEA11C0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7E23"/>
    <w:multiLevelType w:val="hybridMultilevel"/>
    <w:tmpl w:val="15DCEA90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1629"/>
    <w:multiLevelType w:val="hybridMultilevel"/>
    <w:tmpl w:val="88B63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577D"/>
    <w:multiLevelType w:val="hybridMultilevel"/>
    <w:tmpl w:val="03AE8362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B1ACD"/>
    <w:multiLevelType w:val="hybridMultilevel"/>
    <w:tmpl w:val="49F0F166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40D9A"/>
    <w:multiLevelType w:val="hybridMultilevel"/>
    <w:tmpl w:val="559CA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46EAE"/>
    <w:multiLevelType w:val="hybridMultilevel"/>
    <w:tmpl w:val="AD8EA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400D9"/>
    <w:multiLevelType w:val="hybridMultilevel"/>
    <w:tmpl w:val="AC525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450FE"/>
    <w:multiLevelType w:val="hybridMultilevel"/>
    <w:tmpl w:val="82125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B69CB"/>
    <w:multiLevelType w:val="hybridMultilevel"/>
    <w:tmpl w:val="86D4F7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D24D4"/>
    <w:multiLevelType w:val="hybridMultilevel"/>
    <w:tmpl w:val="43E2AA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0748A"/>
    <w:multiLevelType w:val="hybridMultilevel"/>
    <w:tmpl w:val="559CA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8"/>
  </w:num>
  <w:num w:numId="5">
    <w:abstractNumId w:val="19"/>
  </w:num>
  <w:num w:numId="6">
    <w:abstractNumId w:val="12"/>
  </w:num>
  <w:num w:numId="7">
    <w:abstractNumId w:val="9"/>
  </w:num>
  <w:num w:numId="8">
    <w:abstractNumId w:val="16"/>
  </w:num>
  <w:num w:numId="9">
    <w:abstractNumId w:val="0"/>
  </w:num>
  <w:num w:numId="10">
    <w:abstractNumId w:val="20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A"/>
    <w:rsid w:val="0000011F"/>
    <w:rsid w:val="000016F4"/>
    <w:rsid w:val="00001AC4"/>
    <w:rsid w:val="00005D5E"/>
    <w:rsid w:val="000061DB"/>
    <w:rsid w:val="000105B6"/>
    <w:rsid w:val="00013630"/>
    <w:rsid w:val="00015812"/>
    <w:rsid w:val="00022817"/>
    <w:rsid w:val="000239D2"/>
    <w:rsid w:val="00023F2D"/>
    <w:rsid w:val="00023F39"/>
    <w:rsid w:val="00027242"/>
    <w:rsid w:val="00031811"/>
    <w:rsid w:val="00031B14"/>
    <w:rsid w:val="000377A6"/>
    <w:rsid w:val="000511EC"/>
    <w:rsid w:val="000528F1"/>
    <w:rsid w:val="00054A41"/>
    <w:rsid w:val="000552FA"/>
    <w:rsid w:val="00057247"/>
    <w:rsid w:val="000643B3"/>
    <w:rsid w:val="000660B6"/>
    <w:rsid w:val="000667B9"/>
    <w:rsid w:val="000736AC"/>
    <w:rsid w:val="00084184"/>
    <w:rsid w:val="00090668"/>
    <w:rsid w:val="00096D33"/>
    <w:rsid w:val="000A2F56"/>
    <w:rsid w:val="000A5AD8"/>
    <w:rsid w:val="000A6E9E"/>
    <w:rsid w:val="000A7DB0"/>
    <w:rsid w:val="000C1A03"/>
    <w:rsid w:val="000C1C3C"/>
    <w:rsid w:val="000C457A"/>
    <w:rsid w:val="000C52F7"/>
    <w:rsid w:val="000C5E19"/>
    <w:rsid w:val="000C60D8"/>
    <w:rsid w:val="000D7E33"/>
    <w:rsid w:val="000E09F0"/>
    <w:rsid w:val="000E2C6E"/>
    <w:rsid w:val="000E4104"/>
    <w:rsid w:val="000E7165"/>
    <w:rsid w:val="000F6ACD"/>
    <w:rsid w:val="001000DD"/>
    <w:rsid w:val="00101337"/>
    <w:rsid w:val="00111736"/>
    <w:rsid w:val="001169C1"/>
    <w:rsid w:val="0011760C"/>
    <w:rsid w:val="00117A53"/>
    <w:rsid w:val="00117AC4"/>
    <w:rsid w:val="0012155A"/>
    <w:rsid w:val="00125C52"/>
    <w:rsid w:val="00131575"/>
    <w:rsid w:val="001362FE"/>
    <w:rsid w:val="00136401"/>
    <w:rsid w:val="00136EBE"/>
    <w:rsid w:val="00141868"/>
    <w:rsid w:val="001437DB"/>
    <w:rsid w:val="001438C3"/>
    <w:rsid w:val="00145276"/>
    <w:rsid w:val="0015699C"/>
    <w:rsid w:val="0015777F"/>
    <w:rsid w:val="0016747E"/>
    <w:rsid w:val="00171564"/>
    <w:rsid w:val="00173A3B"/>
    <w:rsid w:val="00174258"/>
    <w:rsid w:val="0017505A"/>
    <w:rsid w:val="0018526E"/>
    <w:rsid w:val="00185443"/>
    <w:rsid w:val="00191290"/>
    <w:rsid w:val="001914D3"/>
    <w:rsid w:val="00191935"/>
    <w:rsid w:val="00194A61"/>
    <w:rsid w:val="00197067"/>
    <w:rsid w:val="001970AA"/>
    <w:rsid w:val="001A5E06"/>
    <w:rsid w:val="001A6597"/>
    <w:rsid w:val="001B0E3F"/>
    <w:rsid w:val="001B16FF"/>
    <w:rsid w:val="001B1EBA"/>
    <w:rsid w:val="001B2ED5"/>
    <w:rsid w:val="001B4F2C"/>
    <w:rsid w:val="001C6546"/>
    <w:rsid w:val="001D39E9"/>
    <w:rsid w:val="001D3C43"/>
    <w:rsid w:val="001D4612"/>
    <w:rsid w:val="001D507E"/>
    <w:rsid w:val="001D7E09"/>
    <w:rsid w:val="001E3BEB"/>
    <w:rsid w:val="001E5750"/>
    <w:rsid w:val="001E5E14"/>
    <w:rsid w:val="001F3BAC"/>
    <w:rsid w:val="001F79C8"/>
    <w:rsid w:val="0020032A"/>
    <w:rsid w:val="0020422E"/>
    <w:rsid w:val="002076D0"/>
    <w:rsid w:val="00210233"/>
    <w:rsid w:val="002119EA"/>
    <w:rsid w:val="00215655"/>
    <w:rsid w:val="00216F6D"/>
    <w:rsid w:val="00217FF6"/>
    <w:rsid w:val="002204CB"/>
    <w:rsid w:val="00220D6C"/>
    <w:rsid w:val="002236E2"/>
    <w:rsid w:val="002254FC"/>
    <w:rsid w:val="00231130"/>
    <w:rsid w:val="0023394B"/>
    <w:rsid w:val="00235867"/>
    <w:rsid w:val="00245764"/>
    <w:rsid w:val="00247E8E"/>
    <w:rsid w:val="00252002"/>
    <w:rsid w:val="00253474"/>
    <w:rsid w:val="00253E7C"/>
    <w:rsid w:val="0026114B"/>
    <w:rsid w:val="002611B2"/>
    <w:rsid w:val="002619FF"/>
    <w:rsid w:val="0026568F"/>
    <w:rsid w:val="0028215F"/>
    <w:rsid w:val="00282FA1"/>
    <w:rsid w:val="00294B83"/>
    <w:rsid w:val="002A2A8F"/>
    <w:rsid w:val="002B240E"/>
    <w:rsid w:val="002B2F9D"/>
    <w:rsid w:val="002B4D25"/>
    <w:rsid w:val="002C0539"/>
    <w:rsid w:val="002C26E5"/>
    <w:rsid w:val="002D1463"/>
    <w:rsid w:val="002D1FE6"/>
    <w:rsid w:val="002D29B5"/>
    <w:rsid w:val="002E2B7C"/>
    <w:rsid w:val="002E34D8"/>
    <w:rsid w:val="002E4923"/>
    <w:rsid w:val="002F3B8D"/>
    <w:rsid w:val="002F4FEF"/>
    <w:rsid w:val="002F5703"/>
    <w:rsid w:val="002F6889"/>
    <w:rsid w:val="0030122A"/>
    <w:rsid w:val="003059EF"/>
    <w:rsid w:val="003119A0"/>
    <w:rsid w:val="00321A70"/>
    <w:rsid w:val="00324756"/>
    <w:rsid w:val="00332105"/>
    <w:rsid w:val="00336134"/>
    <w:rsid w:val="0033781E"/>
    <w:rsid w:val="00337D9F"/>
    <w:rsid w:val="003516BB"/>
    <w:rsid w:val="0035548C"/>
    <w:rsid w:val="00355A99"/>
    <w:rsid w:val="00355B0D"/>
    <w:rsid w:val="0035702D"/>
    <w:rsid w:val="0036204A"/>
    <w:rsid w:val="00362371"/>
    <w:rsid w:val="00366D64"/>
    <w:rsid w:val="00371F87"/>
    <w:rsid w:val="00382CA3"/>
    <w:rsid w:val="003A0F1F"/>
    <w:rsid w:val="003A28E3"/>
    <w:rsid w:val="003A3CDB"/>
    <w:rsid w:val="003A61E6"/>
    <w:rsid w:val="003A7E48"/>
    <w:rsid w:val="003B2971"/>
    <w:rsid w:val="003B4733"/>
    <w:rsid w:val="003B52F6"/>
    <w:rsid w:val="003C0FA4"/>
    <w:rsid w:val="003D061B"/>
    <w:rsid w:val="003D0F86"/>
    <w:rsid w:val="003D4AFD"/>
    <w:rsid w:val="003D6B32"/>
    <w:rsid w:val="003D7347"/>
    <w:rsid w:val="003E1316"/>
    <w:rsid w:val="003E4AFB"/>
    <w:rsid w:val="003E5C45"/>
    <w:rsid w:val="003F4B09"/>
    <w:rsid w:val="003F5705"/>
    <w:rsid w:val="00400C02"/>
    <w:rsid w:val="004061A2"/>
    <w:rsid w:val="00410AAD"/>
    <w:rsid w:val="00410ECC"/>
    <w:rsid w:val="0041669D"/>
    <w:rsid w:val="004169D9"/>
    <w:rsid w:val="00431C3F"/>
    <w:rsid w:val="004345DB"/>
    <w:rsid w:val="0045226E"/>
    <w:rsid w:val="00462778"/>
    <w:rsid w:val="00472028"/>
    <w:rsid w:val="00480CB7"/>
    <w:rsid w:val="00486C93"/>
    <w:rsid w:val="00493427"/>
    <w:rsid w:val="00495A35"/>
    <w:rsid w:val="004A202B"/>
    <w:rsid w:val="004A45B0"/>
    <w:rsid w:val="004A5E80"/>
    <w:rsid w:val="004A64A2"/>
    <w:rsid w:val="004B2E41"/>
    <w:rsid w:val="004B6C9F"/>
    <w:rsid w:val="004C1304"/>
    <w:rsid w:val="004C4AA1"/>
    <w:rsid w:val="004C6CAD"/>
    <w:rsid w:val="004D24A2"/>
    <w:rsid w:val="004D2CED"/>
    <w:rsid w:val="004D4F47"/>
    <w:rsid w:val="004E25E9"/>
    <w:rsid w:val="004E4524"/>
    <w:rsid w:val="004F7A72"/>
    <w:rsid w:val="005046A7"/>
    <w:rsid w:val="0051379F"/>
    <w:rsid w:val="00515DF7"/>
    <w:rsid w:val="00525498"/>
    <w:rsid w:val="0052635F"/>
    <w:rsid w:val="00527093"/>
    <w:rsid w:val="00531473"/>
    <w:rsid w:val="00533CBB"/>
    <w:rsid w:val="00540792"/>
    <w:rsid w:val="00540DBB"/>
    <w:rsid w:val="005628C9"/>
    <w:rsid w:val="005636B9"/>
    <w:rsid w:val="005637F4"/>
    <w:rsid w:val="005706EB"/>
    <w:rsid w:val="0057074E"/>
    <w:rsid w:val="00573E73"/>
    <w:rsid w:val="005769E4"/>
    <w:rsid w:val="0057759E"/>
    <w:rsid w:val="00577E03"/>
    <w:rsid w:val="0058498B"/>
    <w:rsid w:val="005861F9"/>
    <w:rsid w:val="005A1B8C"/>
    <w:rsid w:val="005A6CF6"/>
    <w:rsid w:val="005B2F30"/>
    <w:rsid w:val="005B39B5"/>
    <w:rsid w:val="005B40EF"/>
    <w:rsid w:val="005C423D"/>
    <w:rsid w:val="005C7978"/>
    <w:rsid w:val="005D51A9"/>
    <w:rsid w:val="005D5A91"/>
    <w:rsid w:val="005D6616"/>
    <w:rsid w:val="005D6920"/>
    <w:rsid w:val="005E399A"/>
    <w:rsid w:val="005F09D1"/>
    <w:rsid w:val="005F1C0A"/>
    <w:rsid w:val="005F3182"/>
    <w:rsid w:val="005F4333"/>
    <w:rsid w:val="005F7497"/>
    <w:rsid w:val="0060300F"/>
    <w:rsid w:val="00605840"/>
    <w:rsid w:val="00612DF6"/>
    <w:rsid w:val="00624527"/>
    <w:rsid w:val="00624C29"/>
    <w:rsid w:val="0062590B"/>
    <w:rsid w:val="00627260"/>
    <w:rsid w:val="00631DC0"/>
    <w:rsid w:val="006332BF"/>
    <w:rsid w:val="00643AA4"/>
    <w:rsid w:val="006568EB"/>
    <w:rsid w:val="006605D5"/>
    <w:rsid w:val="00660989"/>
    <w:rsid w:val="00663F13"/>
    <w:rsid w:val="0066448E"/>
    <w:rsid w:val="006665F7"/>
    <w:rsid w:val="00666BB5"/>
    <w:rsid w:val="0067088E"/>
    <w:rsid w:val="00672058"/>
    <w:rsid w:val="00673DC0"/>
    <w:rsid w:val="006745BA"/>
    <w:rsid w:val="00674806"/>
    <w:rsid w:val="00677F74"/>
    <w:rsid w:val="00692D1F"/>
    <w:rsid w:val="00693DC2"/>
    <w:rsid w:val="006975AA"/>
    <w:rsid w:val="006A2464"/>
    <w:rsid w:val="006A2930"/>
    <w:rsid w:val="006A4070"/>
    <w:rsid w:val="006A48EB"/>
    <w:rsid w:val="006A4EAF"/>
    <w:rsid w:val="006B73D8"/>
    <w:rsid w:val="006C5A01"/>
    <w:rsid w:val="006C674D"/>
    <w:rsid w:val="006C7620"/>
    <w:rsid w:val="006C7E47"/>
    <w:rsid w:val="006D05FF"/>
    <w:rsid w:val="006D0AC4"/>
    <w:rsid w:val="006D18A4"/>
    <w:rsid w:val="006D34A6"/>
    <w:rsid w:val="006D5843"/>
    <w:rsid w:val="006E0666"/>
    <w:rsid w:val="006E61C3"/>
    <w:rsid w:val="006F3D85"/>
    <w:rsid w:val="006F413A"/>
    <w:rsid w:val="0070250D"/>
    <w:rsid w:val="0071256B"/>
    <w:rsid w:val="007127CB"/>
    <w:rsid w:val="00713D87"/>
    <w:rsid w:val="007161F6"/>
    <w:rsid w:val="007202D7"/>
    <w:rsid w:val="007222E2"/>
    <w:rsid w:val="00723B47"/>
    <w:rsid w:val="007256CA"/>
    <w:rsid w:val="00726087"/>
    <w:rsid w:val="00736064"/>
    <w:rsid w:val="0074470D"/>
    <w:rsid w:val="00745D7A"/>
    <w:rsid w:val="00747298"/>
    <w:rsid w:val="0075374F"/>
    <w:rsid w:val="0075464D"/>
    <w:rsid w:val="00761FAC"/>
    <w:rsid w:val="00766282"/>
    <w:rsid w:val="0077338C"/>
    <w:rsid w:val="007743B9"/>
    <w:rsid w:val="00774C53"/>
    <w:rsid w:val="007758D6"/>
    <w:rsid w:val="0078009F"/>
    <w:rsid w:val="0078137A"/>
    <w:rsid w:val="00784065"/>
    <w:rsid w:val="0078527F"/>
    <w:rsid w:val="00786B48"/>
    <w:rsid w:val="0079354E"/>
    <w:rsid w:val="00795748"/>
    <w:rsid w:val="00796082"/>
    <w:rsid w:val="007A1241"/>
    <w:rsid w:val="007A4106"/>
    <w:rsid w:val="007A6978"/>
    <w:rsid w:val="007C143B"/>
    <w:rsid w:val="007C4F9C"/>
    <w:rsid w:val="007E166E"/>
    <w:rsid w:val="007E5A64"/>
    <w:rsid w:val="007F0D21"/>
    <w:rsid w:val="007F4F15"/>
    <w:rsid w:val="007F746A"/>
    <w:rsid w:val="008020A4"/>
    <w:rsid w:val="00810D00"/>
    <w:rsid w:val="00823501"/>
    <w:rsid w:val="00823AEB"/>
    <w:rsid w:val="008254E9"/>
    <w:rsid w:val="0083593A"/>
    <w:rsid w:val="00842555"/>
    <w:rsid w:val="0085251C"/>
    <w:rsid w:val="00853203"/>
    <w:rsid w:val="0085435E"/>
    <w:rsid w:val="00855EF4"/>
    <w:rsid w:val="00856636"/>
    <w:rsid w:val="00856D5E"/>
    <w:rsid w:val="00864FE5"/>
    <w:rsid w:val="00871A1A"/>
    <w:rsid w:val="00875774"/>
    <w:rsid w:val="008806E3"/>
    <w:rsid w:val="00881A4E"/>
    <w:rsid w:val="008821EF"/>
    <w:rsid w:val="00882C16"/>
    <w:rsid w:val="00891922"/>
    <w:rsid w:val="00896CEA"/>
    <w:rsid w:val="0089764F"/>
    <w:rsid w:val="008A0151"/>
    <w:rsid w:val="008B0ED0"/>
    <w:rsid w:val="008B3041"/>
    <w:rsid w:val="008B4BE0"/>
    <w:rsid w:val="008B55B4"/>
    <w:rsid w:val="008B7FC2"/>
    <w:rsid w:val="008C454C"/>
    <w:rsid w:val="008C5036"/>
    <w:rsid w:val="008C6EC7"/>
    <w:rsid w:val="008C77D0"/>
    <w:rsid w:val="008D07A2"/>
    <w:rsid w:val="008D3308"/>
    <w:rsid w:val="008D53C2"/>
    <w:rsid w:val="008F450A"/>
    <w:rsid w:val="009011E4"/>
    <w:rsid w:val="00901330"/>
    <w:rsid w:val="009018E9"/>
    <w:rsid w:val="00903A35"/>
    <w:rsid w:val="00903A9F"/>
    <w:rsid w:val="009049BF"/>
    <w:rsid w:val="00916537"/>
    <w:rsid w:val="009235B4"/>
    <w:rsid w:val="009269D6"/>
    <w:rsid w:val="00927F6C"/>
    <w:rsid w:val="00930189"/>
    <w:rsid w:val="00933248"/>
    <w:rsid w:val="00934023"/>
    <w:rsid w:val="00942AE7"/>
    <w:rsid w:val="00944608"/>
    <w:rsid w:val="00955922"/>
    <w:rsid w:val="009651D8"/>
    <w:rsid w:val="00965D25"/>
    <w:rsid w:val="009668EC"/>
    <w:rsid w:val="00973A83"/>
    <w:rsid w:val="00981DB5"/>
    <w:rsid w:val="009839D5"/>
    <w:rsid w:val="00984801"/>
    <w:rsid w:val="0099042C"/>
    <w:rsid w:val="00990748"/>
    <w:rsid w:val="00991889"/>
    <w:rsid w:val="009A3961"/>
    <w:rsid w:val="009B6F98"/>
    <w:rsid w:val="009C04D2"/>
    <w:rsid w:val="009C1A33"/>
    <w:rsid w:val="009C2750"/>
    <w:rsid w:val="009C2D82"/>
    <w:rsid w:val="009D49EB"/>
    <w:rsid w:val="009E300A"/>
    <w:rsid w:val="009E74CC"/>
    <w:rsid w:val="009F36A8"/>
    <w:rsid w:val="009F4609"/>
    <w:rsid w:val="009F63E9"/>
    <w:rsid w:val="009F795D"/>
    <w:rsid w:val="00A03D25"/>
    <w:rsid w:val="00A07313"/>
    <w:rsid w:val="00A14339"/>
    <w:rsid w:val="00A14A0D"/>
    <w:rsid w:val="00A20264"/>
    <w:rsid w:val="00A259ED"/>
    <w:rsid w:val="00A31BEC"/>
    <w:rsid w:val="00A4344C"/>
    <w:rsid w:val="00A43ECE"/>
    <w:rsid w:val="00A469FB"/>
    <w:rsid w:val="00A52CEF"/>
    <w:rsid w:val="00A55947"/>
    <w:rsid w:val="00A565EE"/>
    <w:rsid w:val="00A62CE2"/>
    <w:rsid w:val="00A71DF8"/>
    <w:rsid w:val="00A72CCB"/>
    <w:rsid w:val="00A758E6"/>
    <w:rsid w:val="00A82836"/>
    <w:rsid w:val="00A82FF8"/>
    <w:rsid w:val="00A83CB1"/>
    <w:rsid w:val="00A8434E"/>
    <w:rsid w:val="00AA0619"/>
    <w:rsid w:val="00AB272F"/>
    <w:rsid w:val="00AB2ED0"/>
    <w:rsid w:val="00AB4777"/>
    <w:rsid w:val="00AC03E9"/>
    <w:rsid w:val="00AC0DD4"/>
    <w:rsid w:val="00AC5A4A"/>
    <w:rsid w:val="00AC6E63"/>
    <w:rsid w:val="00AE0741"/>
    <w:rsid w:val="00AE0C32"/>
    <w:rsid w:val="00AE1F7F"/>
    <w:rsid w:val="00AE7E85"/>
    <w:rsid w:val="00AF196D"/>
    <w:rsid w:val="00AF47C3"/>
    <w:rsid w:val="00AF6D11"/>
    <w:rsid w:val="00B00E8E"/>
    <w:rsid w:val="00B219A6"/>
    <w:rsid w:val="00B225E0"/>
    <w:rsid w:val="00B24221"/>
    <w:rsid w:val="00B32750"/>
    <w:rsid w:val="00B362DA"/>
    <w:rsid w:val="00B42394"/>
    <w:rsid w:val="00B438C3"/>
    <w:rsid w:val="00B5172F"/>
    <w:rsid w:val="00B51E05"/>
    <w:rsid w:val="00B53A65"/>
    <w:rsid w:val="00B56814"/>
    <w:rsid w:val="00B5710D"/>
    <w:rsid w:val="00B61858"/>
    <w:rsid w:val="00B64CB8"/>
    <w:rsid w:val="00B659BE"/>
    <w:rsid w:val="00B70041"/>
    <w:rsid w:val="00B72C43"/>
    <w:rsid w:val="00B74066"/>
    <w:rsid w:val="00B818CE"/>
    <w:rsid w:val="00B85413"/>
    <w:rsid w:val="00B857BE"/>
    <w:rsid w:val="00B877C5"/>
    <w:rsid w:val="00B90E13"/>
    <w:rsid w:val="00B90E58"/>
    <w:rsid w:val="00B96FC6"/>
    <w:rsid w:val="00BA3AB6"/>
    <w:rsid w:val="00BA6EC5"/>
    <w:rsid w:val="00BB29C9"/>
    <w:rsid w:val="00BB55B5"/>
    <w:rsid w:val="00BB6EC2"/>
    <w:rsid w:val="00BC20CF"/>
    <w:rsid w:val="00BC6977"/>
    <w:rsid w:val="00BD2CC1"/>
    <w:rsid w:val="00BD3860"/>
    <w:rsid w:val="00BD697E"/>
    <w:rsid w:val="00BE0B33"/>
    <w:rsid w:val="00BE39C6"/>
    <w:rsid w:val="00BE3EDC"/>
    <w:rsid w:val="00BE5793"/>
    <w:rsid w:val="00BF32D2"/>
    <w:rsid w:val="00C01FA7"/>
    <w:rsid w:val="00C0442D"/>
    <w:rsid w:val="00C05BAB"/>
    <w:rsid w:val="00C060D7"/>
    <w:rsid w:val="00C06C2F"/>
    <w:rsid w:val="00C10BBB"/>
    <w:rsid w:val="00C1206A"/>
    <w:rsid w:val="00C15550"/>
    <w:rsid w:val="00C2188C"/>
    <w:rsid w:val="00C224E2"/>
    <w:rsid w:val="00C244E5"/>
    <w:rsid w:val="00C34CF2"/>
    <w:rsid w:val="00C36EC4"/>
    <w:rsid w:val="00C43690"/>
    <w:rsid w:val="00C43ABE"/>
    <w:rsid w:val="00C44724"/>
    <w:rsid w:val="00C511C2"/>
    <w:rsid w:val="00C74A8A"/>
    <w:rsid w:val="00C759BD"/>
    <w:rsid w:val="00C81FF5"/>
    <w:rsid w:val="00C83AC1"/>
    <w:rsid w:val="00C86546"/>
    <w:rsid w:val="00C929B8"/>
    <w:rsid w:val="00C93648"/>
    <w:rsid w:val="00CA0F1A"/>
    <w:rsid w:val="00CB2396"/>
    <w:rsid w:val="00CC364D"/>
    <w:rsid w:val="00CC38AE"/>
    <w:rsid w:val="00CC41E5"/>
    <w:rsid w:val="00CC4C7A"/>
    <w:rsid w:val="00CD1F1A"/>
    <w:rsid w:val="00CD60B8"/>
    <w:rsid w:val="00CD6795"/>
    <w:rsid w:val="00CE027C"/>
    <w:rsid w:val="00CE282B"/>
    <w:rsid w:val="00CE5D0B"/>
    <w:rsid w:val="00CF06CA"/>
    <w:rsid w:val="00CF6594"/>
    <w:rsid w:val="00CF681C"/>
    <w:rsid w:val="00CF7044"/>
    <w:rsid w:val="00CF7EFA"/>
    <w:rsid w:val="00D0284C"/>
    <w:rsid w:val="00D126CE"/>
    <w:rsid w:val="00D138C0"/>
    <w:rsid w:val="00D169C9"/>
    <w:rsid w:val="00D21532"/>
    <w:rsid w:val="00D315C2"/>
    <w:rsid w:val="00D31D6F"/>
    <w:rsid w:val="00D32AF7"/>
    <w:rsid w:val="00D3737F"/>
    <w:rsid w:val="00D37774"/>
    <w:rsid w:val="00D4144F"/>
    <w:rsid w:val="00D50824"/>
    <w:rsid w:val="00D50C4B"/>
    <w:rsid w:val="00D545DB"/>
    <w:rsid w:val="00D6630B"/>
    <w:rsid w:val="00D67D78"/>
    <w:rsid w:val="00D75969"/>
    <w:rsid w:val="00D82417"/>
    <w:rsid w:val="00D83D82"/>
    <w:rsid w:val="00D90DF9"/>
    <w:rsid w:val="00D91B7F"/>
    <w:rsid w:val="00D95972"/>
    <w:rsid w:val="00DA1C49"/>
    <w:rsid w:val="00DA1D5F"/>
    <w:rsid w:val="00DA5FDA"/>
    <w:rsid w:val="00DB16B9"/>
    <w:rsid w:val="00DB1F2B"/>
    <w:rsid w:val="00DB3EFD"/>
    <w:rsid w:val="00DB419B"/>
    <w:rsid w:val="00DB533B"/>
    <w:rsid w:val="00DC6A2B"/>
    <w:rsid w:val="00DD234D"/>
    <w:rsid w:val="00DD66BD"/>
    <w:rsid w:val="00DD7C66"/>
    <w:rsid w:val="00DF03FD"/>
    <w:rsid w:val="00DF0DF6"/>
    <w:rsid w:val="00E005F1"/>
    <w:rsid w:val="00E036D1"/>
    <w:rsid w:val="00E042C5"/>
    <w:rsid w:val="00E05F74"/>
    <w:rsid w:val="00E111C9"/>
    <w:rsid w:val="00E118B0"/>
    <w:rsid w:val="00E16346"/>
    <w:rsid w:val="00E209DF"/>
    <w:rsid w:val="00E21DA7"/>
    <w:rsid w:val="00E22E01"/>
    <w:rsid w:val="00E23296"/>
    <w:rsid w:val="00E27511"/>
    <w:rsid w:val="00E30C0E"/>
    <w:rsid w:val="00E41D25"/>
    <w:rsid w:val="00E46832"/>
    <w:rsid w:val="00E471AB"/>
    <w:rsid w:val="00E50FCF"/>
    <w:rsid w:val="00E522EA"/>
    <w:rsid w:val="00E53CFF"/>
    <w:rsid w:val="00E541F7"/>
    <w:rsid w:val="00E5467F"/>
    <w:rsid w:val="00E56723"/>
    <w:rsid w:val="00E6364C"/>
    <w:rsid w:val="00E71642"/>
    <w:rsid w:val="00E746F5"/>
    <w:rsid w:val="00E778A8"/>
    <w:rsid w:val="00E77AFC"/>
    <w:rsid w:val="00E82EDE"/>
    <w:rsid w:val="00E85F02"/>
    <w:rsid w:val="00E86DAD"/>
    <w:rsid w:val="00E9058A"/>
    <w:rsid w:val="00E90B93"/>
    <w:rsid w:val="00E93DAE"/>
    <w:rsid w:val="00EA3B21"/>
    <w:rsid w:val="00EB3650"/>
    <w:rsid w:val="00EB7904"/>
    <w:rsid w:val="00EC4CEC"/>
    <w:rsid w:val="00ED1651"/>
    <w:rsid w:val="00ED646E"/>
    <w:rsid w:val="00ED674E"/>
    <w:rsid w:val="00EE1EDB"/>
    <w:rsid w:val="00EE2E97"/>
    <w:rsid w:val="00EE42D1"/>
    <w:rsid w:val="00EE7F74"/>
    <w:rsid w:val="00EF1273"/>
    <w:rsid w:val="00EF2142"/>
    <w:rsid w:val="00EF2712"/>
    <w:rsid w:val="00EF55E3"/>
    <w:rsid w:val="00EF715A"/>
    <w:rsid w:val="00EF75EF"/>
    <w:rsid w:val="00F03282"/>
    <w:rsid w:val="00F07B4A"/>
    <w:rsid w:val="00F108C0"/>
    <w:rsid w:val="00F1126A"/>
    <w:rsid w:val="00F1312F"/>
    <w:rsid w:val="00F234C7"/>
    <w:rsid w:val="00F23BB6"/>
    <w:rsid w:val="00F26A7E"/>
    <w:rsid w:val="00F31967"/>
    <w:rsid w:val="00F34773"/>
    <w:rsid w:val="00F3498E"/>
    <w:rsid w:val="00F34A2D"/>
    <w:rsid w:val="00F41F87"/>
    <w:rsid w:val="00F42D36"/>
    <w:rsid w:val="00F46988"/>
    <w:rsid w:val="00F504E0"/>
    <w:rsid w:val="00F56B3B"/>
    <w:rsid w:val="00F56E5E"/>
    <w:rsid w:val="00F60D25"/>
    <w:rsid w:val="00F6300A"/>
    <w:rsid w:val="00F706EB"/>
    <w:rsid w:val="00F73861"/>
    <w:rsid w:val="00F742A5"/>
    <w:rsid w:val="00F84286"/>
    <w:rsid w:val="00F845BA"/>
    <w:rsid w:val="00F8602A"/>
    <w:rsid w:val="00F871E0"/>
    <w:rsid w:val="00F91F37"/>
    <w:rsid w:val="00F938BD"/>
    <w:rsid w:val="00F97319"/>
    <w:rsid w:val="00FA1A88"/>
    <w:rsid w:val="00FA2707"/>
    <w:rsid w:val="00FA3E6F"/>
    <w:rsid w:val="00FA48C1"/>
    <w:rsid w:val="00FB06FB"/>
    <w:rsid w:val="00FB3151"/>
    <w:rsid w:val="00FB3C12"/>
    <w:rsid w:val="00FB6304"/>
    <w:rsid w:val="00FC4F03"/>
    <w:rsid w:val="00FC7211"/>
    <w:rsid w:val="00FD646E"/>
    <w:rsid w:val="00FE0ABB"/>
    <w:rsid w:val="00FE173E"/>
    <w:rsid w:val="00FE6E8F"/>
    <w:rsid w:val="00FF1202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2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07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6BB"/>
  </w:style>
  <w:style w:type="paragraph" w:styleId="Pieddepage">
    <w:name w:val="footer"/>
    <w:basedOn w:val="Normal"/>
    <w:link w:val="PieddepageCar"/>
    <w:uiPriority w:val="99"/>
    <w:unhideWhenUsed/>
    <w:rsid w:val="0035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2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07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6BB"/>
  </w:style>
  <w:style w:type="paragraph" w:styleId="Pieddepage">
    <w:name w:val="footer"/>
    <w:basedOn w:val="Normal"/>
    <w:link w:val="PieddepageCar"/>
    <w:uiPriority w:val="99"/>
    <w:unhideWhenUsed/>
    <w:rsid w:val="0035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irn.info/revue-francaise-de-gestion-2007-7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2014-10-19T16:11:00Z</dcterms:created>
  <dcterms:modified xsi:type="dcterms:W3CDTF">2014-10-19T16:11:00Z</dcterms:modified>
</cp:coreProperties>
</file>