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3D" w:rsidRDefault="009A603D" w:rsidP="00576B49">
      <w:pPr>
        <w:pStyle w:val="Paragraphedeliste"/>
        <w:ind w:left="360"/>
      </w:pPr>
    </w:p>
    <w:p w:rsidR="009A603D" w:rsidRDefault="00DC2763" w:rsidP="00640264">
      <w:pPr>
        <w:pStyle w:val="Paragraphedeliste"/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23.5pt;height:402pt">
            <v:imagedata r:id="rId7" o:title=""/>
          </v:shape>
        </w:pict>
      </w:r>
    </w:p>
    <w:p w:rsidR="009A603D" w:rsidRDefault="009A603D" w:rsidP="00576B49">
      <w:pPr>
        <w:pStyle w:val="Paragraphedeliste"/>
        <w:ind w:left="360"/>
      </w:pPr>
    </w:p>
    <w:p w:rsidR="004D1E91" w:rsidRDefault="004D1E91" w:rsidP="00576B49">
      <w:pPr>
        <w:pStyle w:val="Paragraphedeliste"/>
        <w:ind w:left="360"/>
      </w:pPr>
    </w:p>
    <w:p w:rsidR="004D1E91" w:rsidRPr="004D1E91" w:rsidRDefault="008F6E9E" w:rsidP="004D1E91">
      <w:r>
        <w:rPr>
          <w:noProof/>
          <w:lang w:eastAsia="fr-FR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9" type="#_x0000_t48" style="position:absolute;margin-left:383.65pt;margin-top:24.7pt;width:124.5pt;height:52.25pt;z-index:251661312" adj="-46453,-74411,-41855,3721,-1041,3721,520,3721" fillcolor="#548dd4" strokecolor="#17365d" strokeweight="3pt">
            <v:shadow type="perspective" color="#4e6128" opacity=".5" offset="1pt" offset2="-1pt"/>
            <v:textbox>
              <w:txbxContent>
                <w:p w:rsidR="009A603D" w:rsidRPr="009A603D" w:rsidRDefault="008F6E9E" w:rsidP="009A60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Nous avons un</w:t>
                  </w:r>
                  <w:r w:rsidR="009A603D" w:rsidRPr="009A603D">
                    <w:rPr>
                      <w:sz w:val="24"/>
                      <w:szCs w:val="24"/>
                    </w:rPr>
                    <w:t xml:space="preserve"> bon de travail </w:t>
                  </w:r>
                  <w:r w:rsidR="00BB7AC1" w:rsidRPr="009A603D">
                    <w:rPr>
                      <w:sz w:val="24"/>
                      <w:szCs w:val="24"/>
                    </w:rPr>
                    <w:t>à</w:t>
                  </w:r>
                  <w:r w:rsidR="009A603D" w:rsidRPr="009A603D">
                    <w:rPr>
                      <w:sz w:val="24"/>
                      <w:szCs w:val="24"/>
                    </w:rPr>
                    <w:t xml:space="preserve"> exécuter.</w:t>
                  </w:r>
                </w:p>
              </w:txbxContent>
            </v:textbox>
          </v:shape>
        </w:pict>
      </w:r>
    </w:p>
    <w:p w:rsidR="004D1E91" w:rsidRPr="004D1E91" w:rsidRDefault="004D1E91" w:rsidP="004D1E91"/>
    <w:p w:rsidR="004D1E91" w:rsidRPr="004D1E91" w:rsidRDefault="004D1E91" w:rsidP="004D1E91"/>
    <w:p w:rsidR="004D1E91" w:rsidRPr="004D1E91" w:rsidRDefault="004D1E91" w:rsidP="004D1E91"/>
    <w:p w:rsidR="008F6E9E" w:rsidRDefault="008F6E9E" w:rsidP="004D1E91"/>
    <w:p w:rsidR="008F6E9E" w:rsidRDefault="008F6E9E" w:rsidP="004D1E91"/>
    <w:p w:rsidR="008F6E9E" w:rsidRDefault="008F6E9E" w:rsidP="004D1E91"/>
    <w:p w:rsidR="008F6E9E" w:rsidRDefault="008F6E9E" w:rsidP="004D1E91"/>
    <w:p w:rsidR="004D1E91" w:rsidRPr="004D1E91" w:rsidRDefault="008F6E9E" w:rsidP="004D1E91">
      <w:r>
        <w:t>Une fois qu’il sera traité…</w:t>
      </w:r>
    </w:p>
    <w:p w:rsidR="00516230" w:rsidRDefault="0051767A" w:rsidP="004D1E91">
      <w:r>
        <w:lastRenderedPageBreak/>
        <w:pict>
          <v:shape id="_x0000_i1072" type="#_x0000_t75" style="width:523.5pt;height:402pt">
            <v:imagedata r:id="rId8" o:title=""/>
          </v:shape>
        </w:pict>
      </w:r>
    </w:p>
    <w:p w:rsidR="00163DEA" w:rsidRDefault="00163DEA" w:rsidP="004D1E91"/>
    <w:p w:rsidR="00163DEA" w:rsidRDefault="00163DEA" w:rsidP="004D1E91">
      <w:r>
        <w:t>Avant toute saisie, cliquer su r « MODIFIER » sinon !</w:t>
      </w:r>
    </w:p>
    <w:p w:rsidR="0051767A" w:rsidRDefault="0051767A" w:rsidP="004D1E91">
      <w:r>
        <w:pict>
          <v:shape id="_x0000_i1074" type="#_x0000_t75" style="width:178.5pt;height:115.5pt">
            <v:imagedata r:id="rId9" o:title=""/>
          </v:shape>
        </w:pict>
      </w:r>
    </w:p>
    <w:p w:rsidR="0051767A" w:rsidRDefault="00163DEA" w:rsidP="004D1E91">
      <w:r>
        <w:lastRenderedPageBreak/>
        <w:pict>
          <v:shape id="_x0000_i1078" type="#_x0000_t75" style="width:523.5pt;height:402pt">
            <v:imagedata r:id="rId10" o:title=""/>
          </v:shape>
        </w:pict>
      </w:r>
    </w:p>
    <w:p w:rsidR="00163DEA" w:rsidRDefault="00163DEA" w:rsidP="004D1E91"/>
    <w:p w:rsidR="00163DEA" w:rsidRDefault="00163DEA" w:rsidP="004D1E91">
      <w:r>
        <w:rPr>
          <w:noProof/>
          <w:lang w:eastAsia="fr-FR"/>
        </w:rPr>
        <w:pict>
          <v:shape id="_x0000_s1053" type="#_x0000_t48" style="position:absolute;margin-left:22.15pt;margin-top:7.8pt;width:100.5pt;height:165.75pt;z-index:251663360" adj="71409,-12510,66519,1173,22890,1173,19666,1173" fillcolor="#9bbb59" strokecolor="#00b050" strokeweight="3pt">
            <v:shadow type="perspective" color="#4e6128" opacity=".5" offset="1pt" offset2="-1pt"/>
            <v:textbox>
              <w:txbxContent>
                <w:p w:rsidR="00163DEA" w:rsidRDefault="00163DEA" w:rsidP="00163DEA">
                  <w:pPr>
                    <w:jc w:val="center"/>
                  </w:pPr>
                  <w:r>
                    <w:t>Une fois les renseignements concernant le dépannage fournis.</w:t>
                  </w:r>
                </w:p>
                <w:p w:rsidR="00163DEA" w:rsidRDefault="00163DEA" w:rsidP="00D162B6">
                  <w:pPr>
                    <w:jc w:val="center"/>
                  </w:pPr>
                  <w:r>
                    <w:t>« CLOTURER »le bon de travail, il disparaitra de la liste.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fr-FR"/>
        </w:rPr>
        <w:pict>
          <v:shape id="_x0000_s1052" type="#_x0000_t48" style="position:absolute;margin-left:229.65pt;margin-top:133.05pt;width:148.15pt;height:45pt;z-index:251662336" adj="27614,-106560,27097,4320,22475,4320,20288,4320" fillcolor="#17365d" strokecolor="#365f91" strokeweight="3pt">
            <v:shadow type="perspective" color="#4e6128" opacity=".5" offset="1pt" offset2="-1pt"/>
            <v:textbox>
              <w:txbxContent>
                <w:p w:rsidR="00163DEA" w:rsidRDefault="00163DEA" w:rsidP="00163DEA">
                  <w:pPr>
                    <w:jc w:val="center"/>
                  </w:pPr>
                  <w:r>
                    <w:t>Fermer pour retourner au Formulaire Principal.</w:t>
                  </w:r>
                </w:p>
              </w:txbxContent>
            </v:textbox>
            <o:callout v:ext="edit" minusx="t"/>
          </v:shape>
        </w:pict>
      </w:r>
    </w:p>
    <w:p w:rsidR="00163DEA" w:rsidRDefault="00163DEA" w:rsidP="004D1E91"/>
    <w:p w:rsidR="00163DEA" w:rsidRDefault="00163DEA" w:rsidP="004D1E91"/>
    <w:p w:rsidR="00163DEA" w:rsidRDefault="00163DEA" w:rsidP="004D1E91"/>
    <w:p w:rsidR="00163DEA" w:rsidRDefault="00163DEA" w:rsidP="004D1E91"/>
    <w:p w:rsidR="00163DEA" w:rsidRDefault="00163DEA" w:rsidP="004D1E91"/>
    <w:p w:rsidR="00163DEA" w:rsidRDefault="00163DEA" w:rsidP="004D1E91"/>
    <w:p w:rsidR="00163DEA" w:rsidRDefault="00163DEA" w:rsidP="004D1E91"/>
    <w:p w:rsidR="00163DEA" w:rsidRDefault="000A1D14" w:rsidP="000A1D14">
      <w:pPr>
        <w:ind w:left="284"/>
      </w:pPr>
      <w:r>
        <w:lastRenderedPageBreak/>
        <w:pict>
          <v:shape id="_x0000_i1080" type="#_x0000_t75" style="width:482.25pt;height:369.75pt">
            <v:imagedata r:id="rId11" o:title=""/>
          </v:shape>
        </w:pict>
      </w:r>
    </w:p>
    <w:p w:rsidR="00163DEA" w:rsidRPr="000A1D14" w:rsidRDefault="00163DEA" w:rsidP="004D1E91">
      <w:pPr>
        <w:rPr>
          <w:sz w:val="24"/>
        </w:rPr>
      </w:pPr>
      <w:r w:rsidRPr="000A1D14">
        <w:rPr>
          <w:sz w:val="24"/>
        </w:rPr>
        <w:t>Le bon de travail a disparu !</w:t>
      </w:r>
    </w:p>
    <w:sectPr w:rsidR="00163DEA" w:rsidRPr="000A1D14" w:rsidSect="004D1E91">
      <w:headerReference w:type="default" r:id="rId12"/>
      <w:footerReference w:type="default" r:id="rId13"/>
      <w:pgSz w:w="11906" w:h="16838"/>
      <w:pgMar w:top="156" w:right="720" w:bottom="1276" w:left="720" w:header="708" w:footer="5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43" w:rsidRDefault="00C12E43" w:rsidP="00576B49">
      <w:pPr>
        <w:spacing w:after="0" w:line="240" w:lineRule="auto"/>
      </w:pPr>
      <w:r>
        <w:separator/>
      </w:r>
    </w:p>
  </w:endnote>
  <w:endnote w:type="continuationSeparator" w:id="1">
    <w:p w:rsidR="00C12E43" w:rsidRDefault="00C12E43" w:rsidP="0057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49" w:rsidRDefault="00576B49" w:rsidP="00576B49">
    <w:pPr>
      <w:pStyle w:val="Pieddepage"/>
      <w:ind w:left="-567"/>
    </w:pPr>
    <w:fldSimple w:instr=" FILENAME   \* MERGEFORMAT ">
      <w:r w:rsidR="00F44446">
        <w:rPr>
          <w:noProof/>
          <w:sz w:val="16"/>
          <w:szCs w:val="16"/>
        </w:rPr>
        <w:t>10_7_GMAO ACCEDER_cloturer un bon travail correctif</w:t>
      </w:r>
    </w:fldSimple>
    <w:r w:rsidRPr="00F3412E">
      <w:rPr>
        <w:sz w:val="16"/>
        <w:szCs w:val="16"/>
      </w:rPr>
      <w:tab/>
    </w:r>
    <w:r>
      <w:tab/>
    </w:r>
    <w:r>
      <w:tab/>
    </w:r>
    <w:r>
      <w:tab/>
    </w:r>
    <w:fldSimple w:instr=" PAGE   \* MERGEFORMAT ">
      <w:r w:rsidR="00F44446">
        <w:rPr>
          <w:noProof/>
        </w:rPr>
        <w:t>4</w:t>
      </w:r>
    </w:fldSimple>
    <w:r>
      <w:t>/</w:t>
    </w:r>
    <w:fldSimple w:instr=" SECTIONPAGES   \* MERGEFORMAT ">
      <w:r w:rsidR="00F44446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43" w:rsidRDefault="00C12E43" w:rsidP="00576B49">
      <w:pPr>
        <w:spacing w:after="0" w:line="240" w:lineRule="auto"/>
      </w:pPr>
      <w:r>
        <w:separator/>
      </w:r>
    </w:p>
  </w:footnote>
  <w:footnote w:type="continuationSeparator" w:id="1">
    <w:p w:rsidR="00C12E43" w:rsidRDefault="00C12E43" w:rsidP="0057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84"/>
      <w:gridCol w:w="6379"/>
      <w:gridCol w:w="1525"/>
    </w:tblGrid>
    <w:tr w:rsidR="00576B49" w:rsidRPr="00F3412E" w:rsidTr="003B3C39"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6B49" w:rsidRDefault="00576B49" w:rsidP="003B3C39">
          <w:r>
            <w:t>EB- HC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6B49" w:rsidRPr="00354473" w:rsidRDefault="00576B49" w:rsidP="003B3C39">
          <w:pPr>
            <w:pStyle w:val="En-tte"/>
            <w:jc w:val="center"/>
          </w:pPr>
          <w:r w:rsidRPr="00697D44">
            <w:rPr>
              <w:b/>
              <w:szCs w:val="24"/>
            </w:rPr>
            <w:t xml:space="preserve">GMAO ACCEDER – </w:t>
          </w:r>
          <w:r w:rsidR="00C66094">
            <w:rPr>
              <w:b/>
              <w:szCs w:val="24"/>
            </w:rPr>
            <w:t xml:space="preserve">CLOTURER UN </w:t>
          </w:r>
          <w:r w:rsidRPr="00576B49">
            <w:rPr>
              <w:b/>
            </w:rPr>
            <w:t>BON DE TRAVAIL CORRECTIF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6B49" w:rsidRDefault="00576B49" w:rsidP="00C66094">
          <w:pPr>
            <w:pStyle w:val="En-tte"/>
            <w:jc w:val="center"/>
          </w:pPr>
          <w:r>
            <w:t xml:space="preserve">Fiche n° </w:t>
          </w:r>
          <w:r w:rsidR="00C66094">
            <w:t>7</w:t>
          </w:r>
        </w:p>
      </w:tc>
    </w:tr>
  </w:tbl>
  <w:p w:rsidR="00576B49" w:rsidRDefault="00576B49" w:rsidP="00576B49">
    <w:pPr>
      <w:pStyle w:val="En-tte"/>
      <w:spacing w:after="0" w:line="240" w:lineRule="auto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0F69"/>
    <w:multiLevelType w:val="hybridMultilevel"/>
    <w:tmpl w:val="82C4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E4"/>
    <w:rsid w:val="00033DE6"/>
    <w:rsid w:val="000A1D14"/>
    <w:rsid w:val="000F2360"/>
    <w:rsid w:val="00115254"/>
    <w:rsid w:val="00163DEA"/>
    <w:rsid w:val="001925BF"/>
    <w:rsid w:val="001B0C30"/>
    <w:rsid w:val="0020733E"/>
    <w:rsid w:val="002A3B9F"/>
    <w:rsid w:val="002A65E4"/>
    <w:rsid w:val="00365DB6"/>
    <w:rsid w:val="0036657F"/>
    <w:rsid w:val="003B3C39"/>
    <w:rsid w:val="00453C03"/>
    <w:rsid w:val="004B4237"/>
    <w:rsid w:val="004D1E91"/>
    <w:rsid w:val="004E1304"/>
    <w:rsid w:val="00510781"/>
    <w:rsid w:val="00516230"/>
    <w:rsid w:val="0051767A"/>
    <w:rsid w:val="00576B49"/>
    <w:rsid w:val="00587CC6"/>
    <w:rsid w:val="005B7524"/>
    <w:rsid w:val="006212AD"/>
    <w:rsid w:val="00640264"/>
    <w:rsid w:val="0068294B"/>
    <w:rsid w:val="00697D44"/>
    <w:rsid w:val="0071474E"/>
    <w:rsid w:val="0077031F"/>
    <w:rsid w:val="00825A13"/>
    <w:rsid w:val="008A13FC"/>
    <w:rsid w:val="008D76EC"/>
    <w:rsid w:val="008F6E9E"/>
    <w:rsid w:val="00926115"/>
    <w:rsid w:val="009915A4"/>
    <w:rsid w:val="009A603D"/>
    <w:rsid w:val="009B723C"/>
    <w:rsid w:val="00A0510F"/>
    <w:rsid w:val="00A57E9D"/>
    <w:rsid w:val="00A93FCC"/>
    <w:rsid w:val="00AA066A"/>
    <w:rsid w:val="00B90404"/>
    <w:rsid w:val="00BB7AC1"/>
    <w:rsid w:val="00BD381F"/>
    <w:rsid w:val="00C12E43"/>
    <w:rsid w:val="00C66094"/>
    <w:rsid w:val="00D162B6"/>
    <w:rsid w:val="00D16DAB"/>
    <w:rsid w:val="00D23735"/>
    <w:rsid w:val="00D339CB"/>
    <w:rsid w:val="00D55F38"/>
    <w:rsid w:val="00D97E8C"/>
    <w:rsid w:val="00DC2763"/>
    <w:rsid w:val="00DD0C2A"/>
    <w:rsid w:val="00E16764"/>
    <w:rsid w:val="00EE335F"/>
    <w:rsid w:val="00F0276C"/>
    <w:rsid w:val="00F36ADA"/>
    <w:rsid w:val="00F4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 shadowcolor="none"/>
    </o:shapedefaults>
    <o:shapelayout v:ext="edit">
      <o:idmap v:ext="edit" data="1"/>
      <o:rules v:ext="edit">
        <o:r id="V:Rule6" type="callout" idref="#_x0000_s1037"/>
        <o:r id="V:Rule7" type="callout" idref="#_x0000_s1038"/>
        <o:r id="V:Rule8" type="callout" idref="#_x0000_s1047"/>
        <o:r id="V:Rule9" type="callout" idref="#_x0000_s1048"/>
        <o:r id="V:Rule10" type="callout" idref="#_x0000_s1049"/>
        <o:r id="V:Rule11" type="callout" idref="#_x0000_s1050"/>
        <o:r id="V:Rule12" type="callout" idref="#_x0000_s1051"/>
        <o:r id="V:Rule13" type="callout" idref="#_x0000_s1052"/>
        <o:r id="V:Rule14" type="callout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A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5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6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B4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76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6B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etienne.bosc</cp:lastModifiedBy>
  <cp:revision>9</cp:revision>
  <cp:lastPrinted>2012-01-17T14:42:00Z</cp:lastPrinted>
  <dcterms:created xsi:type="dcterms:W3CDTF">2012-01-17T12:21:00Z</dcterms:created>
  <dcterms:modified xsi:type="dcterms:W3CDTF">2012-01-17T14:45:00Z</dcterms:modified>
</cp:coreProperties>
</file>