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Atelier 2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: EPI et partenariat avec une structure culturelle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: travail sur l'ancrage territorial du projet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Objectif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>: cadre de la mise en place d'un EPI autour du PEAC dans le cadre du travail avec une structure</w:t>
      </w:r>
    </w:p>
    <w:p>
      <w:pPr>
        <w:pStyle w:val="Par défaut"/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Rappel</w:t>
      </w:r>
      <w:r>
        <w:rPr>
          <w:rFonts w:hAnsi="Times Roman" w:hint="default"/>
          <w:sz w:val="24"/>
          <w:szCs w:val="24"/>
          <w:rtl w:val="0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>: cadre l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gislatif</w:t>
      </w:r>
      <w:r>
        <w:rPr>
          <w:rFonts w:hAnsi="Times Roman" w:hint="default"/>
          <w:sz w:val="24"/>
          <w:szCs w:val="24"/>
          <w:rtl w:val="0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>: B.O. du 9 juillet 2015</w:t>
      </w:r>
      <w:r>
        <w:rPr>
          <w:rFonts w:hAnsi="Times Roman" w:hint="default"/>
          <w:sz w:val="24"/>
          <w:szCs w:val="24"/>
          <w:rtl w:val="0"/>
        </w:rPr>
        <w:t> </w:t>
      </w:r>
      <w:r>
        <w:rPr>
          <w:rFonts w:ascii="Times Roman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/>
          <w:sz w:val="24"/>
          <w:szCs w:val="24"/>
          <w:rtl w:val="0"/>
          <w:lang w:val="fr-FR"/>
        </w:rPr>
        <w:t>L'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ducation artistique et culturelle 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cessite une ouverture de l'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cole </w:t>
      </w:r>
      <w:r>
        <w:rPr>
          <w:rFonts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/>
          <w:sz w:val="24"/>
          <w:szCs w:val="24"/>
          <w:rtl w:val="0"/>
          <w:lang w:val="fr-FR"/>
        </w:rPr>
        <w:t>des partenaires vari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s, aux comp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tences reconnues, qui enrichissent les ressources de l'institution scolaire. Elle 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cessite aussi une ouverture de l'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 xml:space="preserve">cole sur le territoire de vie des 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/>
          <w:sz w:val="24"/>
          <w:szCs w:val="24"/>
          <w:rtl w:val="0"/>
          <w:lang w:val="fr-FR"/>
        </w:rPr>
        <w:t>ves, son patrimoine artistique, ses structures culturelles, qui permet de mieux s'approprier ce territoire, en r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sonance avec la d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couverte d'oeuvres et d'artistes universels issus d'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poques et de cultures diverses.</w:t>
      </w:r>
      <w:r>
        <w:rPr>
          <w:rFonts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>Diagnostic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  <w:tab/>
      </w:r>
      <w:r>
        <w:rPr>
          <w:rFonts w:ascii="Times Roman"/>
          <w:b w:val="1"/>
          <w:bCs w:val="1"/>
          <w:sz w:val="24"/>
          <w:szCs w:val="24"/>
          <w:rtl w:val="0"/>
        </w:rPr>
        <w:t>1- Acc</w:t>
      </w:r>
      <w:r>
        <w:rPr>
          <w:rFonts w:hAnsi="Times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s aux structures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- Les coll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ges n'ont pas un acc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</w:rPr>
        <w:t xml:space="preserve">s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quitable aux structures culturelles en fonction de leur localisation, que ce soit entre les espaces ruraux, montagnard et urbains mais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galement entre les centres et les p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riph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ries (certains coll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ges p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riph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riques de Marseille ont des acc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s aussi compliqu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s aux structures culturelles que certains coll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</w:rPr>
        <w:t>ges alpins)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- Dans les territoires alpins, des instances volantes tentent d'y rem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de-DE"/>
        </w:rPr>
        <w:t>dier en se d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pla</w:t>
      </w:r>
      <w:r>
        <w:rPr>
          <w:rFonts w:hAnsi="Times Roman" w:hint="default"/>
          <w:sz w:val="24"/>
          <w:szCs w:val="24"/>
          <w:rtl w:val="0"/>
        </w:rPr>
        <w:t>ç</w:t>
      </w:r>
      <w:r>
        <w:rPr>
          <w:rFonts w:ascii="Times Roman"/>
          <w:sz w:val="24"/>
          <w:szCs w:val="24"/>
          <w:rtl w:val="0"/>
          <w:lang w:val="fr-FR"/>
        </w:rPr>
        <w:t xml:space="preserve">ant dans les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tablissements (FRAC, Mus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en-US"/>
        </w:rPr>
        <w:t>e Gassendi, Th</w:t>
      </w:r>
      <w:r>
        <w:rPr>
          <w:rFonts w:hAnsi="Times Roman" w:hint="default"/>
          <w:sz w:val="24"/>
          <w:szCs w:val="24"/>
          <w:rtl w:val="0"/>
        </w:rPr>
        <w:t>éâ</w:t>
      </w:r>
      <w:r>
        <w:rPr>
          <w:rFonts w:ascii="Times Roman"/>
          <w:sz w:val="24"/>
          <w:szCs w:val="24"/>
          <w:rtl w:val="0"/>
          <w:lang w:val="fr-FR"/>
        </w:rPr>
        <w:t>tre de Durance, Conservatoire, Ligue de l'enseignement)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- Cependant ces possibilit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s ne sont pas toujours connus et bien exploit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es.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  <w:tab/>
      </w:r>
      <w:r>
        <w:rPr>
          <w:rFonts w:ascii="Times Roman"/>
          <w:b w:val="1"/>
          <w:bCs w:val="1"/>
          <w:sz w:val="24"/>
          <w:szCs w:val="24"/>
          <w:rtl w:val="0"/>
          <w:lang w:val="it-IT"/>
        </w:rPr>
        <w:t>2- la question financi</w:t>
      </w:r>
      <w:r>
        <w:rPr>
          <w:rFonts w:hAnsi="Times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Roman"/>
          <w:b w:val="1"/>
          <w:bCs w:val="1"/>
          <w:sz w:val="24"/>
          <w:szCs w:val="24"/>
          <w:rtl w:val="0"/>
        </w:rPr>
        <w:t>re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- La venue d'un artiste dans les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tablissement pose des probl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mes de financement, la valeur du travail ayant un co</w:t>
      </w:r>
      <w:r>
        <w:rPr>
          <w:rFonts w:hAnsi="Times Roman" w:hint="default"/>
          <w:sz w:val="24"/>
          <w:szCs w:val="24"/>
          <w:rtl w:val="0"/>
          <w:lang w:val="fr-FR"/>
        </w:rPr>
        <w:t>û</w:t>
      </w:r>
      <w:r>
        <w:rPr>
          <w:rFonts w:ascii="Times Roman"/>
          <w:sz w:val="24"/>
          <w:szCs w:val="24"/>
          <w:rtl w:val="0"/>
          <w:lang w:val="nl-NL"/>
        </w:rPr>
        <w:t xml:space="preserve">t trop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lev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fr-FR"/>
        </w:rPr>
        <w:t xml:space="preserve">pour les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tablissements m</w:t>
      </w:r>
      <w:r>
        <w:rPr>
          <w:rFonts w:hAnsi="Times Roman" w:hint="default"/>
          <w:sz w:val="24"/>
          <w:szCs w:val="24"/>
          <w:rtl w:val="0"/>
          <w:lang w:val="fr-FR"/>
        </w:rPr>
        <w:t>ê</w:t>
      </w:r>
      <w:r>
        <w:rPr>
          <w:rFonts w:ascii="Times Roman"/>
          <w:sz w:val="24"/>
          <w:szCs w:val="24"/>
          <w:rtl w:val="0"/>
          <w:lang w:val="fr-FR"/>
        </w:rPr>
        <w:t>me pour deux heures d'intervention.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- Il existe des propositions gratuites dans les d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partements (PAME, AE, coll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</w:rPr>
        <w:t>ge au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ma) qui peuvent contourner ces besoins. Les partenaires culturels peuvent aussi avoir des fonds fl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ch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 xml:space="preserve">s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destination des scolaires pour la mise en place d'actions culturelles.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- Ces propositions gratuites pose des probl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me de calendrier (pour la mise en place il faut le pr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da-DK"/>
        </w:rPr>
        <w:t xml:space="preserve">parer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partir du mois d'avril pour une validation par le chef d'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tablissement au mois de juin). Ensuite la mise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disposition des fonds est souvent li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e au bon vouloir des chefs d'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tablissements.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- Une autre solution possible est le partenariat entre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tablissement avec la mise en 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seau dans une logique de parcours (ressources d'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tablissements voisins, suivi dans une logique de scolarit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)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  <w:tab/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3- les contraintes p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dagogiques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- Les enseignants ont souvent la volont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</w:rPr>
        <w:t>de cr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er leurs propres parcours. Ils se sentent ainsi parfois contraint par les propositions des structures culturelles ce qui restreint parfois leur envie de saisir les opportunit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en-US"/>
        </w:rPr>
        <w:t>s offertes.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- Les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ves se montrent souvent tr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s passif dans les sorties dans les structures, dans le meilleur des cas ils peuvent se 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jouir d'aller au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ma sans pour autant en percevoir la valeur culturelle, cherchant le pop corn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l'entr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e plut</w:t>
      </w:r>
      <w:r>
        <w:rPr>
          <w:rFonts w:hAnsi="Times Roman" w:hint="default"/>
          <w:sz w:val="24"/>
          <w:szCs w:val="24"/>
          <w:rtl w:val="0"/>
        </w:rPr>
        <w:t>ô</w:t>
      </w:r>
      <w:r>
        <w:rPr>
          <w:rFonts w:ascii="Times Roman"/>
          <w:sz w:val="24"/>
          <w:szCs w:val="24"/>
          <w:rtl w:val="0"/>
          <w:lang w:val="fr-FR"/>
        </w:rPr>
        <w:t>t que l'affiche.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  <w:t>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flexion sur comment engager les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ves dans des activit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s avec les structures culturelles et les rendre acteur de leur parcours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ducation artistiques et culturel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>M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Roman"/>
          <w:b w:val="1"/>
          <w:bCs w:val="1"/>
          <w:sz w:val="24"/>
          <w:szCs w:val="24"/>
          <w:rtl w:val="0"/>
          <w:lang w:val="en-US"/>
        </w:rPr>
        <w:t>thode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La mise en place d'un EPI ou d'un PEAC doit s'appuyer sur les trois piliers de l'EAC</w:t>
      </w:r>
      <w:r>
        <w:rPr>
          <w:rFonts w:hAnsi="Times Roman" w:hint="default"/>
          <w:sz w:val="24"/>
          <w:szCs w:val="24"/>
          <w:rtl w:val="0"/>
        </w:rPr>
        <w:t> </w:t>
      </w:r>
      <w:r>
        <w:rPr>
          <w:rFonts w:ascii="Times Roman"/>
          <w:sz w:val="24"/>
          <w:szCs w:val="24"/>
          <w:rtl w:val="0"/>
        </w:rPr>
        <w:t xml:space="preserve">: 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  <w:tab/>
        <w:t>Fr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quenter/ Pratiquer/ S'approprier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en-US"/>
        </w:rPr>
        <w:t>Les th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mes des EPI</w:t>
      </w:r>
      <w:r>
        <w:rPr>
          <w:rFonts w:hAnsi="Times Roman" w:hint="default"/>
          <w:sz w:val="24"/>
          <w:szCs w:val="24"/>
          <w:rtl w:val="0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>: l'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cueil </w:t>
      </w:r>
      <w:r>
        <w:rPr>
          <w:rFonts w:hAnsi="Times Roman" w:hint="default"/>
          <w:sz w:val="24"/>
          <w:szCs w:val="24"/>
          <w:rtl w:val="0"/>
          <w:lang w:val="fr-FR"/>
        </w:rPr>
        <w:t>à é</w:t>
      </w:r>
      <w:r>
        <w:rPr>
          <w:rFonts w:ascii="Times Roman"/>
          <w:sz w:val="24"/>
          <w:szCs w:val="24"/>
          <w:rtl w:val="0"/>
          <w:lang w:val="fr-FR"/>
        </w:rPr>
        <w:t xml:space="preserve">viter est de restreindre le PEAC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la seule th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matique de culture et cr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ation artistique mais le partenariat avec les structures peut s'int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grer dans toutes les th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matiques</w:t>
      </w:r>
      <w:r>
        <w:rPr>
          <w:rFonts w:hAnsi="Times Roman" w:hint="default"/>
          <w:sz w:val="24"/>
          <w:szCs w:val="24"/>
          <w:rtl w:val="0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 xml:space="preserve">: une visite au camp des Mille peut participer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 xml:space="preserve">l'ouverture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la citoyennet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, une exposition autour du corps peut servir dans les questions de sant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Les objectifs de la 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da-DK"/>
        </w:rPr>
        <w:t xml:space="preserve">forme oblige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 xml:space="preserve">changer l'angle de vue et modifier le mode de travail en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quipe.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Il ne faut pas non plus enlever la possibilit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fr-FR"/>
        </w:rPr>
        <w:t>de travailler avec plusieurs structures sur un m</w:t>
      </w:r>
      <w:r>
        <w:rPr>
          <w:rFonts w:hAnsi="Times Roman" w:hint="default"/>
          <w:sz w:val="24"/>
          <w:szCs w:val="24"/>
          <w:rtl w:val="0"/>
          <w:lang w:val="fr-FR"/>
        </w:rPr>
        <w:t>ê</w:t>
      </w:r>
      <w:r>
        <w:rPr>
          <w:rFonts w:ascii="Times Roman"/>
          <w:sz w:val="24"/>
          <w:szCs w:val="24"/>
          <w:rtl w:val="0"/>
        </w:rPr>
        <w:t>me projet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Exemples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Roman"/>
          <w:b w:val="1"/>
          <w:bCs w:val="1"/>
          <w:sz w:val="24"/>
          <w:szCs w:val="24"/>
          <w:rtl w:val="0"/>
        </w:rPr>
        <w:t>:</w:t>
      </w:r>
      <w:r>
        <w:rPr>
          <w:rFonts w:ascii="Times Roman"/>
          <w:sz w:val="24"/>
          <w:szCs w:val="24"/>
          <w:rtl w:val="0"/>
          <w:lang w:val="fr-FR"/>
        </w:rPr>
        <w:t xml:space="preserve"> le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ma autour du dispositif coll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</w:rPr>
        <w:t>ge au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ma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Dispositif en place depuis 20 ans et bien identifi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fr-FR"/>
        </w:rPr>
        <w:t>dans les coll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</w:rPr>
        <w:t>ges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cessite une pr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paration organisationnelle claire d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s le d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but sans pour autant s'enfermer en gardant une souplesse.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Changer l'approche</w:t>
      </w:r>
      <w:r>
        <w:rPr>
          <w:rFonts w:hAnsi="Times Roman" w:hint="default"/>
          <w:sz w:val="24"/>
          <w:szCs w:val="24"/>
          <w:rtl w:val="0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>: partir de l'envie et des choix des enseignants, se rapprocher des structures pour les possibilit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s qu'elles offrent et leur ressource et ensuite int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grer ce travail dans les th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matiques qui restent tr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s ouvertes.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Exemples</w:t>
      </w:r>
      <w:r>
        <w:rPr>
          <w:rFonts w:hAnsi="Times Roman" w:hint="default"/>
          <w:sz w:val="24"/>
          <w:szCs w:val="24"/>
          <w:rtl w:val="0"/>
        </w:rPr>
        <w:t> </w:t>
      </w:r>
      <w:r>
        <w:rPr>
          <w:rFonts w:ascii="Times Roman"/>
          <w:sz w:val="24"/>
          <w:szCs w:val="24"/>
          <w:rtl w:val="0"/>
          <w:lang w:val="es-ES_tradnl"/>
        </w:rPr>
        <w:t>: la libert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, les discrimination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partir d'exemples de films. On peut ainsi se rapprocher d'un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ma, d'un site m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moriel comme le camp des Mille, des archives, etc.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Frankenstein, film au programme de coll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</w:rPr>
        <w:t>ge au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ma cette ann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e peut entra</w:t>
      </w:r>
      <w:r>
        <w:rPr>
          <w:rFonts w:hAnsi="Times Roman" w:hint="default"/>
          <w:sz w:val="24"/>
          <w:szCs w:val="24"/>
          <w:rtl w:val="0"/>
        </w:rPr>
        <w:t>î</w:t>
      </w:r>
      <w:r>
        <w:rPr>
          <w:rFonts w:ascii="Times Roman"/>
          <w:sz w:val="24"/>
          <w:szCs w:val="24"/>
          <w:rtl w:val="0"/>
          <w:lang w:val="fr-FR"/>
        </w:rPr>
        <w:t>ner un travail en Fran</w:t>
      </w:r>
      <w:r>
        <w:rPr>
          <w:rFonts w:hAnsi="Times Roman" w:hint="default"/>
          <w:sz w:val="24"/>
          <w:szCs w:val="24"/>
          <w:rtl w:val="0"/>
        </w:rPr>
        <w:t>ç</w:t>
      </w:r>
      <w:r>
        <w:rPr>
          <w:rFonts w:ascii="Times Roman"/>
          <w:sz w:val="24"/>
          <w:szCs w:val="24"/>
          <w:rtl w:val="0"/>
          <w:lang w:val="fr-FR"/>
        </w:rPr>
        <w:t>ais, en Anglais, en Art Plastique, en musique, en S.V.T.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</w:rPr>
        <w:t>Fr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Roman"/>
          <w:b w:val="1"/>
          <w:bCs w:val="1"/>
          <w:sz w:val="24"/>
          <w:szCs w:val="24"/>
          <w:rtl w:val="0"/>
          <w:lang w:val="es-ES_tradnl"/>
        </w:rPr>
        <w:t>quenter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Roman"/>
          <w:b w:val="0"/>
          <w:bCs w:val="0"/>
          <w:sz w:val="24"/>
          <w:szCs w:val="24"/>
          <w:rtl w:val="0"/>
        </w:rPr>
        <w:t xml:space="preserve">: 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en-US"/>
        </w:rPr>
        <w:t xml:space="preserve">- Se confronter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 xml:space="preserve">une </w:t>
      </w:r>
      <w:r>
        <w:rPr>
          <w:rFonts w:hAnsi="Times Roman" w:hint="default"/>
          <w:sz w:val="24"/>
          <w:szCs w:val="24"/>
          <w:rtl w:val="0"/>
          <w:lang w:val="fr-FR"/>
        </w:rPr>
        <w:t>œ</w:t>
      </w:r>
      <w:r>
        <w:rPr>
          <w:rFonts w:ascii="Times Roman"/>
          <w:sz w:val="24"/>
          <w:szCs w:val="24"/>
          <w:rtl w:val="0"/>
          <w:lang w:val="fr-FR"/>
        </w:rPr>
        <w:t>uvre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matographique en allant au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ma et en participant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l'exp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rience d'une s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ance de film. 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exemple</w:t>
      </w:r>
      <w:r>
        <w:rPr>
          <w:rFonts w:hAnsi="Times Roman" w:hint="default"/>
          <w:sz w:val="24"/>
          <w:szCs w:val="24"/>
          <w:rtl w:val="0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>: mise en place d'une journ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e dans un mus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e ou dans un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ma avec la projection de deux films du dispositif. Participation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une rentr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e en image des Rencontres photographiques d'Arles. Ainsi 8 heures d'EPI se trouvent utilis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es..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>- Rencontrer des auteurs et des cr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ateurs de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ma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Pratiquer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Roman"/>
          <w:b w:val="0"/>
          <w:bCs w:val="0"/>
          <w:sz w:val="24"/>
          <w:szCs w:val="24"/>
          <w:rtl w:val="0"/>
        </w:rPr>
        <w:t xml:space="preserve">: 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</w:rPr>
        <w:t>- Cr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er des documents accompagnant le film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it-IT"/>
        </w:rPr>
        <w:t>- Possibilit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</w:rPr>
        <w:t>de 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alisation de film mais 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galement cr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ation d'affiches, recr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ation de sc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ne du film, bande originale, tableau vivant, clip, publicit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</w:rPr>
        <w:t>film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  <w:lang w:val="it-IT"/>
        </w:rPr>
        <w:t>e, sonore, affich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e.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es-ES_tradnl"/>
        </w:rPr>
        <w:t>- Conserver la libert</w:t>
      </w:r>
      <w:r>
        <w:rPr>
          <w:rFonts w:hAnsi="Times Roman" w:hint="default"/>
          <w:sz w:val="24"/>
          <w:szCs w:val="24"/>
          <w:rtl w:val="0"/>
        </w:rPr>
        <w:t xml:space="preserve">é </w:t>
      </w:r>
      <w:r>
        <w:rPr>
          <w:rFonts w:ascii="Times Roman"/>
          <w:sz w:val="24"/>
          <w:szCs w:val="24"/>
          <w:rtl w:val="0"/>
          <w:lang w:val="fr-FR"/>
        </w:rPr>
        <w:t xml:space="preserve">de l'enseignant et le mettre en lien avec la structure pour le nourrir et l'aider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faire fonctionner son projet.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- Les structures peuvent mettre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disposition leur moyen pour aider cette mise en place et la production.</w:t>
      </w: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Roman"/>
          <w:b w:val="1"/>
          <w:bCs w:val="1"/>
          <w:sz w:val="24"/>
          <w:szCs w:val="24"/>
          <w:rtl w:val="0"/>
          <w:lang w:val="it-IT"/>
        </w:rPr>
        <w:t>S'approprier</w:t>
      </w:r>
      <w:r>
        <w:rPr>
          <w:rFonts w:hAnsi="Times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Roman"/>
          <w:b w:val="1"/>
          <w:bCs w:val="1"/>
          <w:sz w:val="24"/>
          <w:szCs w:val="24"/>
          <w:rtl w:val="0"/>
        </w:rPr>
        <w:t>:</w:t>
      </w:r>
      <w:r>
        <w:rPr>
          <w:rFonts w:ascii="Times Roman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Times Roman"/>
          <w:sz w:val="24"/>
          <w:szCs w:val="24"/>
          <w:rtl w:val="0"/>
        </w:rPr>
        <w:t xml:space="preserve">- Aide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la valorisation du projet par exemple en projetant les productions au sein de la structure (auditorium, salle de cin</w:t>
      </w:r>
      <w:r>
        <w:rPr>
          <w:rFonts w:hAnsi="Times Roman" w:hint="default"/>
          <w:sz w:val="24"/>
          <w:szCs w:val="24"/>
          <w:rtl w:val="0"/>
        </w:rPr>
        <w:t>é</w:t>
      </w:r>
      <w:r>
        <w:rPr>
          <w:rFonts w:ascii="Times Roman"/>
          <w:sz w:val="24"/>
          <w:szCs w:val="24"/>
          <w:rtl w:val="0"/>
        </w:rPr>
        <w:t>ma)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