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92" w:rsidRPr="009F2007" w:rsidRDefault="00692360" w:rsidP="00692360">
      <w:pPr>
        <w:rPr>
          <w:rFonts w:asciiTheme="majorHAnsi" w:hAnsiTheme="majorHAnsi"/>
          <w:sz w:val="28"/>
          <w:szCs w:val="28"/>
        </w:rPr>
      </w:pPr>
      <w:r w:rsidRPr="00AB5D1B">
        <w:rPr>
          <w:noProof/>
          <w:lang w:eastAsia="fr-FR"/>
        </w:rPr>
        <w:pict>
          <v:rect id="Rectangle 2" o:spid="_x0000_s1027" style="position:absolute;margin-left:333pt;margin-top:-19.35pt;width:140.6pt;height:35.85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" fillcolor="white [3201]" strokecolor="#669" strokeweight="2.25pt">
            <v:shadow color="#868686"/>
            <v:textbox>
              <w:txbxContent>
                <w:p w:rsidR="00ED6892" w:rsidRPr="009F2007" w:rsidRDefault="00ED6892" w:rsidP="00ED689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CF4F88">
                    <w:rPr>
                      <w:rFonts w:ascii="Verdana" w:hAnsi="Verdana"/>
                      <w:sz w:val="28"/>
                      <w:szCs w:val="28"/>
                    </w:rPr>
                    <w:t>Bac Pro SPVL</w:t>
                  </w:r>
                </w:p>
              </w:txbxContent>
            </v:textbox>
            <w10:wrap anchorx="margin"/>
          </v:rect>
        </w:pict>
      </w:r>
      <w:r w:rsidRPr="00692360"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42pt;margin-top:-24.75pt;width:129pt;height:57pt;z-index:251663360;mso-width-relative:margin;mso-height-relative:margin" stroked="f">
            <v:textbox>
              <w:txbxContent>
                <w:p w:rsidR="00692360" w:rsidRDefault="00692360" w:rsidP="00692360">
                  <w:pPr>
                    <w:spacing w:after="0"/>
                  </w:pPr>
                  <w:r>
                    <w:t>Légende :</w:t>
                  </w:r>
                </w:p>
                <w:p w:rsidR="00692360" w:rsidRPr="00692360" w:rsidRDefault="00692360" w:rsidP="00692360">
                  <w:pPr>
                    <w:spacing w:after="0"/>
                    <w:rPr>
                      <w:sz w:val="16"/>
                      <w:szCs w:val="16"/>
                    </w:rPr>
                  </w:pPr>
                  <w:r w:rsidRPr="00692360">
                    <w:rPr>
                      <w:highlight w:val="cyan"/>
                    </w:rPr>
                    <w:t>X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document qualité situation 1</w:t>
                  </w:r>
                </w:p>
                <w:p w:rsidR="00692360" w:rsidRDefault="00692360" w:rsidP="00692360">
                  <w:pPr>
                    <w:spacing w:after="0"/>
                  </w:pPr>
                  <w:r w:rsidRPr="00692360">
                    <w:rPr>
                      <w:highlight w:val="yellow"/>
                    </w:rPr>
                    <w:t>X</w:t>
                  </w:r>
                  <w:r>
                    <w:t xml:space="preserve"> </w:t>
                  </w:r>
                  <w:r w:rsidRPr="00692360">
                    <w:rPr>
                      <w:sz w:val="16"/>
                      <w:szCs w:val="16"/>
                    </w:rPr>
                    <w:t>document qualité situation 2</w:t>
                  </w:r>
                </w:p>
              </w:txbxContent>
            </v:textbox>
          </v:shape>
        </w:pict>
      </w:r>
      <w:r w:rsidR="00AB5D1B">
        <w:rPr>
          <w:rFonts w:asciiTheme="majorHAnsi" w:hAnsiTheme="majorHAnsi"/>
          <w:noProof/>
          <w:sz w:val="28"/>
          <w:szCs w:val="28"/>
          <w:lang w:eastAsia="fr-FR"/>
        </w:rPr>
        <w:pict>
          <v:shape id="Zone de texte 2" o:spid="_x0000_s1026" type="#_x0000_t202" style="position:absolute;margin-left:4.5pt;margin-top:32.25pt;width:759pt;height:59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">
            <v:textbox>
              <w:txbxContent>
                <w:p w:rsidR="00ED6892" w:rsidRPr="00ED6892" w:rsidRDefault="00ED6892" w:rsidP="007C76F8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D689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Situation professionnelle</w:t>
                  </w:r>
                  <w:r w:rsidRPr="00ED6892">
                    <w:rPr>
                      <w:rFonts w:asciiTheme="majorHAnsi" w:hAnsiTheme="majorHAnsi"/>
                      <w:sz w:val="24"/>
                      <w:szCs w:val="24"/>
                    </w:rPr>
                    <w:t xml:space="preserve"> (à adapter en fonction des champs)</w:t>
                  </w:r>
                </w:p>
                <w:p w:rsidR="00ED6892" w:rsidRPr="00ED6892" w:rsidRDefault="00692360" w:rsidP="007C76F8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highlight w:val="cyan"/>
                    </w:rPr>
                    <w:t>1-</w:t>
                  </w:r>
                  <w:r w:rsidR="00ED6892" w:rsidRPr="000F184D">
                    <w:rPr>
                      <w:rFonts w:asciiTheme="majorHAnsi" w:hAnsiTheme="majorHAnsi"/>
                      <w:sz w:val="24"/>
                      <w:szCs w:val="24"/>
                      <w:highlight w:val="cyan"/>
                    </w:rPr>
                    <w:t>Accueil à l’</w:t>
                  </w:r>
                  <w:r w:rsidR="007C76F8" w:rsidRPr="000F184D">
                    <w:rPr>
                      <w:rFonts w:asciiTheme="majorHAnsi" w:hAnsiTheme="majorHAnsi"/>
                      <w:sz w:val="24"/>
                      <w:szCs w:val="24"/>
                      <w:highlight w:val="cyan"/>
                    </w:rPr>
                    <w:t>Hôtel du D</w:t>
                  </w:r>
                  <w:r w:rsidR="00ED6892" w:rsidRPr="000F184D">
                    <w:rPr>
                      <w:rFonts w:asciiTheme="majorHAnsi" w:hAnsiTheme="majorHAnsi"/>
                      <w:sz w:val="24"/>
                      <w:szCs w:val="24"/>
                      <w:highlight w:val="cyan"/>
                    </w:rPr>
                    <w:t>épartement</w:t>
                  </w:r>
                </w:p>
                <w:p w:rsidR="00ED6892" w:rsidRPr="00ED6892" w:rsidRDefault="00692360" w:rsidP="007C76F8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2-</w:t>
                  </w:r>
                  <w:r w:rsidR="00ED6892" w:rsidRPr="000F184D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Accueil dans une structu</w:t>
                  </w:r>
                  <w:r w:rsidR="007C76F8" w:rsidRPr="000F184D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re publique recommandée par le C</w:t>
                  </w:r>
                  <w:r w:rsidR="00ED6892" w:rsidRPr="000F184D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 xml:space="preserve">onseil </w:t>
                  </w:r>
                  <w:r w:rsidR="007C76F8" w:rsidRPr="000F184D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D</w:t>
                  </w:r>
                  <w:r w:rsidR="00ED6892" w:rsidRPr="000F184D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épartemental</w:t>
                  </w:r>
                </w:p>
              </w:txbxContent>
            </v:textbox>
            <w10:wrap type="square" anchorx="margin"/>
          </v:shape>
        </w:pict>
      </w:r>
    </w:p>
    <w:p w:rsidR="00ED6892" w:rsidRDefault="00ED6892" w:rsidP="009C3788"/>
    <w:tbl>
      <w:tblPr>
        <w:tblStyle w:val="Grilledutableau"/>
        <w:tblpPr w:leftFromText="141" w:rightFromText="141" w:vertAnchor="text" w:horzAnchor="page" w:tblpX="941" w:tblpY="42"/>
        <w:tblW w:w="0" w:type="auto"/>
        <w:tblLook w:val="04A0"/>
      </w:tblPr>
      <w:tblGrid>
        <w:gridCol w:w="3998"/>
        <w:gridCol w:w="11136"/>
      </w:tblGrid>
      <w:tr w:rsidR="00ED6892" w:rsidRPr="00ED6892" w:rsidTr="009C3788">
        <w:tc>
          <w:tcPr>
            <w:tcW w:w="3998" w:type="dxa"/>
          </w:tcPr>
          <w:p w:rsidR="00ED6892" w:rsidRPr="00ED6892" w:rsidRDefault="00ED6892" w:rsidP="009C37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6892">
              <w:rPr>
                <w:rFonts w:asciiTheme="majorHAnsi" w:hAnsiTheme="majorHAnsi"/>
                <w:b/>
                <w:sz w:val="24"/>
                <w:szCs w:val="24"/>
              </w:rPr>
              <w:t>Champs d’activités</w:t>
            </w:r>
          </w:p>
        </w:tc>
        <w:tc>
          <w:tcPr>
            <w:tcW w:w="11136" w:type="dxa"/>
          </w:tcPr>
          <w:p w:rsidR="00ED6892" w:rsidRPr="00ED6892" w:rsidRDefault="00ED6892" w:rsidP="009C37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D6892">
              <w:rPr>
                <w:rFonts w:asciiTheme="majorHAnsi" w:hAnsiTheme="majorHAnsi"/>
                <w:b/>
                <w:sz w:val="24"/>
                <w:szCs w:val="24"/>
              </w:rPr>
              <w:t>Exemples de compétences</w:t>
            </w:r>
          </w:p>
        </w:tc>
      </w:tr>
      <w:tr w:rsidR="00ED6892" w:rsidRPr="00ED6892" w:rsidTr="009C3788">
        <w:tc>
          <w:tcPr>
            <w:tcW w:w="3998" w:type="dxa"/>
          </w:tcPr>
          <w:p w:rsidR="00ED6892" w:rsidRPr="00ED6892" w:rsidRDefault="00ED6892" w:rsidP="009C3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6892">
              <w:rPr>
                <w:rFonts w:asciiTheme="majorHAnsi" w:hAnsiTheme="majorHAnsi"/>
                <w:sz w:val="24"/>
                <w:szCs w:val="24"/>
              </w:rPr>
              <w:t>G1</w:t>
            </w:r>
          </w:p>
        </w:tc>
        <w:tc>
          <w:tcPr>
            <w:tcW w:w="11136" w:type="dxa"/>
          </w:tcPr>
          <w:p w:rsidR="00ED6892" w:rsidRPr="00ED6892" w:rsidRDefault="00ED6892" w:rsidP="009C3788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D6892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C 2 – 1 Accueillir et dialoguer avec les personnes présentes sur les espaces </w:t>
            </w:r>
          </w:p>
        </w:tc>
      </w:tr>
      <w:tr w:rsidR="00ED6892" w:rsidRPr="00ED6892" w:rsidTr="009C3788">
        <w:tc>
          <w:tcPr>
            <w:tcW w:w="3998" w:type="dxa"/>
          </w:tcPr>
          <w:p w:rsidR="00ED6892" w:rsidRPr="00ED6892" w:rsidRDefault="00ED6892" w:rsidP="009C3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6892">
              <w:rPr>
                <w:rFonts w:asciiTheme="majorHAnsi" w:hAnsiTheme="majorHAnsi"/>
                <w:sz w:val="24"/>
                <w:szCs w:val="24"/>
              </w:rPr>
              <w:t>G2</w:t>
            </w:r>
          </w:p>
        </w:tc>
        <w:tc>
          <w:tcPr>
            <w:tcW w:w="11136" w:type="dxa"/>
          </w:tcPr>
          <w:p w:rsidR="00ED6892" w:rsidRPr="00ED6892" w:rsidRDefault="00ED6892" w:rsidP="009C3788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D6892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 2 - 1 Accueillir et dialoguer</w:t>
            </w:r>
          </w:p>
        </w:tc>
      </w:tr>
      <w:tr w:rsidR="00ED6892" w:rsidRPr="00ED6892" w:rsidTr="009C3788">
        <w:tc>
          <w:tcPr>
            <w:tcW w:w="3998" w:type="dxa"/>
          </w:tcPr>
          <w:p w:rsidR="00ED6892" w:rsidRPr="00ED6892" w:rsidRDefault="00ED6892" w:rsidP="009C3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6892"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11136" w:type="dxa"/>
          </w:tcPr>
          <w:p w:rsidR="00ED6892" w:rsidRPr="00ED6892" w:rsidRDefault="00ED6892" w:rsidP="009C3788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D6892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 2 – 1 Accueillir et dialoguer dans des points d’accueil, des points d’écoute, des permanences</w:t>
            </w:r>
          </w:p>
        </w:tc>
      </w:tr>
      <w:tr w:rsidR="00ED6892" w:rsidRPr="00ED6892" w:rsidTr="009C3788">
        <w:tc>
          <w:tcPr>
            <w:tcW w:w="3998" w:type="dxa"/>
          </w:tcPr>
          <w:p w:rsidR="00ED6892" w:rsidRPr="00ED6892" w:rsidRDefault="00ED6892" w:rsidP="009C3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6892"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11136" w:type="dxa"/>
          </w:tcPr>
          <w:p w:rsidR="00ED6892" w:rsidRPr="00ED6892" w:rsidRDefault="00ED6892" w:rsidP="009C3788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D6892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 2 – 1 Susciter l’expression des populations</w:t>
            </w:r>
          </w:p>
        </w:tc>
      </w:tr>
    </w:tbl>
    <w:p w:rsidR="00ED6892" w:rsidRDefault="00ED6892" w:rsidP="009C3788">
      <w:pPr>
        <w:spacing w:after="0"/>
      </w:pPr>
    </w:p>
    <w:tbl>
      <w:tblPr>
        <w:tblStyle w:val="Grilledutableau"/>
        <w:tblW w:w="0" w:type="auto"/>
        <w:jc w:val="center"/>
        <w:tblInd w:w="-365" w:type="dxa"/>
        <w:tblLook w:val="04A0"/>
      </w:tblPr>
      <w:tblGrid>
        <w:gridCol w:w="3272"/>
        <w:gridCol w:w="6786"/>
        <w:gridCol w:w="5044"/>
      </w:tblGrid>
      <w:tr w:rsidR="00ED6892" w:rsidRPr="00ED6892" w:rsidTr="009C3788">
        <w:trPr>
          <w:jc w:val="center"/>
        </w:trPr>
        <w:tc>
          <w:tcPr>
            <w:tcW w:w="3272" w:type="dxa"/>
          </w:tcPr>
          <w:p w:rsidR="00ED6892" w:rsidRPr="00ED6892" w:rsidRDefault="00ED6892" w:rsidP="00ED6892">
            <w:pPr>
              <w:jc w:val="center"/>
              <w:rPr>
                <w:b/>
                <w:sz w:val="24"/>
                <w:szCs w:val="24"/>
              </w:rPr>
            </w:pPr>
            <w:r w:rsidRPr="00ED6892">
              <w:rPr>
                <w:b/>
                <w:sz w:val="24"/>
                <w:szCs w:val="24"/>
              </w:rPr>
              <w:t>Tâches</w:t>
            </w:r>
          </w:p>
        </w:tc>
        <w:tc>
          <w:tcPr>
            <w:tcW w:w="11830" w:type="dxa"/>
            <w:gridSpan w:val="2"/>
          </w:tcPr>
          <w:p w:rsidR="00ED6892" w:rsidRPr="00ED6892" w:rsidRDefault="00ED6892" w:rsidP="00ED6892">
            <w:pPr>
              <w:jc w:val="center"/>
              <w:rPr>
                <w:b/>
                <w:sz w:val="24"/>
                <w:szCs w:val="24"/>
              </w:rPr>
            </w:pPr>
            <w:r w:rsidRPr="00ED6892">
              <w:rPr>
                <w:b/>
                <w:sz w:val="24"/>
                <w:szCs w:val="24"/>
              </w:rPr>
              <w:t>Outils qualité</w:t>
            </w:r>
          </w:p>
        </w:tc>
      </w:tr>
      <w:tr w:rsidR="0035768E" w:rsidRPr="00ED6892" w:rsidTr="00053D31">
        <w:trPr>
          <w:jc w:val="center"/>
        </w:trPr>
        <w:tc>
          <w:tcPr>
            <w:tcW w:w="3272" w:type="dxa"/>
          </w:tcPr>
          <w:p w:rsidR="0035768E" w:rsidRPr="00ED6892" w:rsidRDefault="0035768E">
            <w:pPr>
              <w:rPr>
                <w:sz w:val="24"/>
                <w:szCs w:val="24"/>
              </w:rPr>
            </w:pPr>
            <w:r w:rsidRPr="00ED6892">
              <w:rPr>
                <w:sz w:val="24"/>
                <w:szCs w:val="24"/>
              </w:rPr>
              <w:t>Tâches liées à une situation d’accueil, à définir en fonction des champs</w:t>
            </w:r>
          </w:p>
        </w:tc>
        <w:tc>
          <w:tcPr>
            <w:tcW w:w="6786" w:type="dxa"/>
          </w:tcPr>
          <w:p w:rsidR="0035768E" w:rsidRPr="00ED6892" w:rsidRDefault="000F184D" w:rsidP="00ED68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highlight w:val="yellow"/>
              </w:rPr>
              <w:t>-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Charte d’accueil</w:t>
            </w:r>
          </w:p>
          <w:p w:rsidR="0035768E" w:rsidRPr="00ED6892" w:rsidRDefault="000F184D" w:rsidP="00ED68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highlight w:val="cyan"/>
              </w:rPr>
              <w:t>-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>Signes de qualité</w:t>
            </w:r>
          </w:p>
          <w:p w:rsidR="0035768E" w:rsidRPr="00ED6892" w:rsidRDefault="000F184D" w:rsidP="00ED68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highlight w:val="cyan"/>
              </w:rPr>
              <w:t>-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>Questionnaire de satisfaction</w:t>
            </w:r>
            <w:r w:rsidR="0035768E" w:rsidRPr="00ED68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accueil téléphonique</w:t>
            </w:r>
            <w:r w:rsidR="00770099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et physique</w:t>
            </w:r>
            <w:bookmarkStart w:id="0" w:name="_GoBack"/>
            <w:bookmarkEnd w:id="0"/>
          </w:p>
          <w:p w:rsidR="009C3788" w:rsidRDefault="000F184D" w:rsidP="00ED68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highlight w:val="yellow"/>
              </w:rPr>
              <w:t>-</w:t>
            </w:r>
            <w:r w:rsidR="009C3788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Enquête de satisfaction de la prise en charge de la personne</w:t>
            </w:r>
          </w:p>
          <w:p w:rsidR="0035768E" w:rsidRPr="00ED6892" w:rsidRDefault="000F184D" w:rsidP="00ED68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highlight w:val="cyan"/>
              </w:rPr>
              <w:t>-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>Résultats d’enquêtes (https://www.departement13.fr/le-13/la-demarche-qualite-accueil/)</w:t>
            </w:r>
          </w:p>
        </w:tc>
        <w:tc>
          <w:tcPr>
            <w:tcW w:w="5044" w:type="dxa"/>
          </w:tcPr>
          <w:p w:rsidR="0035768E" w:rsidRPr="00ED6892" w:rsidRDefault="000F184D" w:rsidP="00ED6892">
            <w:pPr>
              <w:rPr>
                <w:rFonts w:asciiTheme="majorHAnsi" w:hAnsiTheme="majorHAnsi"/>
                <w:sz w:val="24"/>
                <w:szCs w:val="24"/>
              </w:rPr>
            </w:pPr>
            <w:r w:rsidRPr="00053D31">
              <w:rPr>
                <w:rFonts w:asciiTheme="majorHAnsi" w:hAnsiTheme="majorHAnsi"/>
                <w:sz w:val="24"/>
                <w:szCs w:val="24"/>
                <w:highlight w:val="cyan"/>
              </w:rPr>
              <w:t xml:space="preserve">-Fiche </w:t>
            </w:r>
            <w:r w:rsidR="00053D31" w:rsidRPr="00053D31">
              <w:rPr>
                <w:rFonts w:asciiTheme="majorHAnsi" w:hAnsiTheme="majorHAnsi"/>
                <w:sz w:val="24"/>
                <w:szCs w:val="24"/>
                <w:highlight w:val="cyan"/>
              </w:rPr>
              <w:t>signalement</w:t>
            </w:r>
            <w:r w:rsidRPr="00053D31">
              <w:rPr>
                <w:rFonts w:asciiTheme="majorHAnsi" w:hAnsiTheme="majorHAnsi"/>
                <w:sz w:val="24"/>
                <w:szCs w:val="24"/>
                <w:highlight w:val="cyan"/>
              </w:rPr>
              <w:t xml:space="preserve"> an</w:t>
            </w:r>
            <w:r w:rsidRPr="00053D31">
              <w:rPr>
                <w:rFonts w:asciiTheme="majorHAnsi" w:hAnsiTheme="majorHAnsi"/>
                <w:sz w:val="24"/>
                <w:szCs w:val="24"/>
                <w:highlight w:val="yellow"/>
              </w:rPr>
              <w:t>omalie</w:t>
            </w:r>
            <w:r w:rsidR="00053D31" w:rsidRPr="00053D31">
              <w:rPr>
                <w:rFonts w:asciiTheme="majorHAnsi" w:hAnsiTheme="majorHAnsi"/>
                <w:sz w:val="24"/>
                <w:szCs w:val="24"/>
                <w:highlight w:val="yellow"/>
              </w:rPr>
              <w:t>/dysfonctionnement</w:t>
            </w:r>
          </w:p>
          <w:p w:rsidR="0035768E" w:rsidRPr="00ED6892" w:rsidRDefault="000F184D" w:rsidP="00ED68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highlight w:val="cyan"/>
              </w:rPr>
              <w:t>-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>Grille d’anal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yse d’incident</w:t>
            </w:r>
          </w:p>
          <w:p w:rsidR="0035768E" w:rsidRDefault="000F184D">
            <w:pPr>
              <w:rPr>
                <w:rFonts w:asciiTheme="majorHAnsi" w:hAnsiTheme="majorHAnsi"/>
                <w:sz w:val="24"/>
                <w:szCs w:val="24"/>
              </w:rPr>
            </w:pPr>
            <w:r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-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Livret accueil de l’usager</w:t>
            </w:r>
          </w:p>
          <w:p w:rsidR="003D67CB" w:rsidRDefault="000F184D">
            <w:pPr>
              <w:rPr>
                <w:rFonts w:asciiTheme="majorHAnsi" w:hAnsiTheme="majorHAnsi"/>
                <w:sz w:val="24"/>
                <w:szCs w:val="24"/>
              </w:rPr>
            </w:pPr>
            <w:r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>-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>Fiche d’enreg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istrement téléphonique</w:t>
            </w:r>
          </w:p>
          <w:p w:rsidR="0035768E" w:rsidRPr="00ED6892" w:rsidRDefault="000F184D" w:rsidP="003D67CB">
            <w:pPr>
              <w:rPr>
                <w:rFonts w:asciiTheme="majorHAnsi" w:hAnsiTheme="majorHAnsi"/>
                <w:sz w:val="24"/>
                <w:szCs w:val="24"/>
              </w:rPr>
            </w:pPr>
            <w:r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>-</w:t>
            </w:r>
            <w:r w:rsidR="003D67CB" w:rsidRPr="000F184D">
              <w:rPr>
                <w:rFonts w:asciiTheme="majorHAnsi" w:hAnsiTheme="majorHAnsi"/>
                <w:sz w:val="24"/>
                <w:szCs w:val="24"/>
                <w:highlight w:val="cyan"/>
              </w:rPr>
              <w:t xml:space="preserve">Protocole </w:t>
            </w:r>
            <w:r w:rsidR="003D67CB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d’accueil téléphonique</w:t>
            </w:r>
            <w:r w:rsidR="0035768E" w:rsidRPr="000F184D">
              <w:rPr>
                <w:rFonts w:asciiTheme="majorHAnsi" w:hAnsiTheme="majorHAnsi"/>
                <w:sz w:val="24"/>
                <w:szCs w:val="24"/>
                <w:highlight w:val="yellow"/>
              </w:rPr>
              <w:t>…</w:t>
            </w:r>
          </w:p>
        </w:tc>
      </w:tr>
    </w:tbl>
    <w:p w:rsidR="00ED6892" w:rsidRDefault="00ED6892" w:rsidP="009C3788">
      <w:pPr>
        <w:spacing w:after="0"/>
      </w:pPr>
    </w:p>
    <w:tbl>
      <w:tblPr>
        <w:tblStyle w:val="Grilledutableau"/>
        <w:tblW w:w="0" w:type="auto"/>
        <w:jc w:val="center"/>
        <w:tblInd w:w="-431" w:type="dxa"/>
        <w:tblLook w:val="04A0"/>
      </w:tblPr>
      <w:tblGrid>
        <w:gridCol w:w="9357"/>
        <w:gridCol w:w="5811"/>
      </w:tblGrid>
      <w:tr w:rsidR="005A2CDD" w:rsidRPr="009F2007" w:rsidTr="009C3788">
        <w:trPr>
          <w:jc w:val="center"/>
        </w:trPr>
        <w:tc>
          <w:tcPr>
            <w:tcW w:w="15168" w:type="dxa"/>
            <w:gridSpan w:val="2"/>
          </w:tcPr>
          <w:p w:rsidR="005A2CDD" w:rsidRPr="009F2007" w:rsidRDefault="005A2CDD" w:rsidP="004D1C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2007">
              <w:rPr>
                <w:rFonts w:asciiTheme="majorHAnsi" w:hAnsiTheme="majorHAnsi"/>
                <w:b/>
                <w:sz w:val="24"/>
                <w:szCs w:val="24"/>
              </w:rPr>
              <w:t>Savoir transversal S2</w:t>
            </w:r>
          </w:p>
        </w:tc>
      </w:tr>
      <w:tr w:rsidR="005A2CDD" w:rsidRPr="009F2007" w:rsidTr="009C3788">
        <w:trPr>
          <w:jc w:val="center"/>
        </w:trPr>
        <w:tc>
          <w:tcPr>
            <w:tcW w:w="9357" w:type="dxa"/>
          </w:tcPr>
          <w:p w:rsidR="005A2CDD" w:rsidRPr="009F2007" w:rsidRDefault="005A2CDD" w:rsidP="004D1C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2007">
              <w:rPr>
                <w:rFonts w:asciiTheme="majorHAnsi" w:hAnsiTheme="majorHAnsi"/>
                <w:sz w:val="24"/>
                <w:szCs w:val="24"/>
              </w:rPr>
              <w:t>Connaissances</w:t>
            </w:r>
          </w:p>
        </w:tc>
        <w:tc>
          <w:tcPr>
            <w:tcW w:w="5811" w:type="dxa"/>
          </w:tcPr>
          <w:p w:rsidR="005A2CDD" w:rsidRPr="009F2007" w:rsidRDefault="005A2CDD" w:rsidP="004D1C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2007">
              <w:rPr>
                <w:rFonts w:asciiTheme="majorHAnsi" w:hAnsiTheme="majorHAnsi"/>
                <w:sz w:val="24"/>
                <w:szCs w:val="24"/>
              </w:rPr>
              <w:t>Limites de connaissance</w:t>
            </w:r>
            <w:r w:rsidR="00053D31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</w:tr>
      <w:tr w:rsidR="005A2CDD" w:rsidRPr="009F2007" w:rsidTr="009C3788">
        <w:trPr>
          <w:jc w:val="center"/>
        </w:trPr>
        <w:tc>
          <w:tcPr>
            <w:tcW w:w="9357" w:type="dxa"/>
          </w:tcPr>
          <w:p w:rsidR="005A2CDD" w:rsidRPr="009F2007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9 - Qualité du service à l’usager / client </w:t>
            </w:r>
          </w:p>
          <w:p w:rsidR="005A2CDD" w:rsidRPr="009F2007" w:rsidRDefault="005A2CDD" w:rsidP="004D1CC5">
            <w:pPr>
              <w:pStyle w:val="Paragraphedeliste"/>
              <w:numPr>
                <w:ilvl w:val="0"/>
                <w:numId w:val="1"/>
              </w:numPr>
              <w:ind w:left="173" w:hanging="173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Concept de qualité dans les services </w:t>
            </w:r>
          </w:p>
          <w:p w:rsidR="005A2CDD" w:rsidRPr="009F2007" w:rsidRDefault="005A2CDD" w:rsidP="004D1CC5">
            <w:pPr>
              <w:pStyle w:val="Paragraphedeliste"/>
              <w:numPr>
                <w:ilvl w:val="0"/>
                <w:numId w:val="1"/>
              </w:numPr>
              <w:ind w:left="173" w:hanging="173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Critères de qualité d’un service : </w:t>
            </w:r>
          </w:p>
          <w:p w:rsidR="005A2CDD" w:rsidRPr="009F2007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-utilité pour les personnes, pour les structures ; </w:t>
            </w:r>
          </w:p>
          <w:p w:rsidR="005A2CDD" w:rsidRPr="009F2007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-image de la structure employeur et image donnée par le professionnel dans ses fonctions </w:t>
            </w:r>
          </w:p>
          <w:p w:rsidR="005A2CDD" w:rsidRPr="009F2007" w:rsidRDefault="005A2CDD" w:rsidP="004D1CC5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Démarche de qualité dans les services : </w:t>
            </w:r>
          </w:p>
          <w:p w:rsidR="005A2CDD" w:rsidRPr="009F2007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-normes et chartes de qualité relatives aux services (services aux personnes ...) </w:t>
            </w:r>
          </w:p>
          <w:p w:rsidR="005A2CDD" w:rsidRPr="007C76F8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-moyens et outils mis en place dans une politique de qualité des services</w:t>
            </w:r>
          </w:p>
        </w:tc>
        <w:tc>
          <w:tcPr>
            <w:tcW w:w="5811" w:type="dxa"/>
          </w:tcPr>
          <w:p w:rsidR="005A2CDD" w:rsidRPr="009F2007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A partir de situations professionnelles, </w:t>
            </w:r>
          </w:p>
          <w:p w:rsidR="005A2CDD" w:rsidRPr="009F2007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- identifier et justifier les critères, les moyens et les outils de qualité mis en place par une structure </w:t>
            </w:r>
          </w:p>
          <w:p w:rsidR="005A2CDD" w:rsidRPr="009F2007" w:rsidRDefault="005A2CDD" w:rsidP="004D1CC5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F200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- déterminer les indicateurs qui témoignent de la qualité d’un service aux usagers du double point de vue des usagers et du prof</w:t>
            </w:r>
            <w:r w:rsidR="00053D31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essionnel et/ou de la structure.</w:t>
            </w:r>
          </w:p>
          <w:p w:rsidR="005A2CDD" w:rsidRPr="009F2007" w:rsidRDefault="005A2CDD" w:rsidP="004D1C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D6892" w:rsidRDefault="00ED6892" w:rsidP="009C3788"/>
    <w:sectPr w:rsidR="00ED6892" w:rsidSect="009C3788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29" w:rsidRDefault="00441629" w:rsidP="006F7FBC">
      <w:pPr>
        <w:spacing w:after="0" w:line="240" w:lineRule="auto"/>
      </w:pPr>
      <w:r>
        <w:separator/>
      </w:r>
    </w:p>
  </w:endnote>
  <w:endnote w:type="continuationSeparator" w:id="1">
    <w:p w:rsidR="00441629" w:rsidRDefault="00441629" w:rsidP="006F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BC" w:rsidRDefault="006F7FBC">
    <w:pPr>
      <w:pStyle w:val="Pieddepage"/>
    </w:pPr>
    <w:r>
      <w:t>Muriel FARNET (Lycée ZOLA) et Jean-Yves GOLA (Lycée MARIE GASQUET)</w:t>
    </w:r>
    <w:r>
      <w:tab/>
    </w:r>
    <w:r>
      <w:tab/>
      <w:t>Académie Aix-Marseille</w:t>
    </w:r>
    <w:r>
      <w:tab/>
    </w:r>
    <w:r>
      <w:tab/>
    </w:r>
    <w:r>
      <w:tab/>
    </w:r>
    <w:r>
      <w:tab/>
    </w:r>
    <w:r>
      <w:tab/>
      <w:t>Juin 2017</w:t>
    </w:r>
  </w:p>
  <w:p w:rsidR="006F7FBC" w:rsidRDefault="006F7F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29" w:rsidRDefault="00441629" w:rsidP="006F7FBC">
      <w:pPr>
        <w:spacing w:after="0" w:line="240" w:lineRule="auto"/>
      </w:pPr>
      <w:r>
        <w:separator/>
      </w:r>
    </w:p>
  </w:footnote>
  <w:footnote w:type="continuationSeparator" w:id="1">
    <w:p w:rsidR="00441629" w:rsidRDefault="00441629" w:rsidP="006F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7DE0"/>
    <w:multiLevelType w:val="hybridMultilevel"/>
    <w:tmpl w:val="90326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344E0"/>
    <w:multiLevelType w:val="hybridMultilevel"/>
    <w:tmpl w:val="4DF8A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892"/>
    <w:rsid w:val="00053D31"/>
    <w:rsid w:val="000F184D"/>
    <w:rsid w:val="0023773F"/>
    <w:rsid w:val="002E3069"/>
    <w:rsid w:val="0035768E"/>
    <w:rsid w:val="003D67CB"/>
    <w:rsid w:val="00441629"/>
    <w:rsid w:val="005A2CDD"/>
    <w:rsid w:val="005C6FD9"/>
    <w:rsid w:val="00692360"/>
    <w:rsid w:val="006C4880"/>
    <w:rsid w:val="006F7FBC"/>
    <w:rsid w:val="00770099"/>
    <w:rsid w:val="007C76F8"/>
    <w:rsid w:val="007D4EA1"/>
    <w:rsid w:val="009C3788"/>
    <w:rsid w:val="00AB5D1B"/>
    <w:rsid w:val="00ED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69"/>
      <o:colormenu v:ext="edit" strokecolor="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FBC"/>
  </w:style>
  <w:style w:type="paragraph" w:styleId="Pieddepage">
    <w:name w:val="footer"/>
    <w:basedOn w:val="Normal"/>
    <w:link w:val="PieddepageCar"/>
    <w:uiPriority w:val="99"/>
    <w:unhideWhenUsed/>
    <w:rsid w:val="006F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FBC"/>
  </w:style>
  <w:style w:type="paragraph" w:styleId="Paragraphedeliste">
    <w:name w:val="List Paragraph"/>
    <w:basedOn w:val="Normal"/>
    <w:uiPriority w:val="34"/>
    <w:qFormat/>
    <w:rsid w:val="005A2C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TABARIES Anne-Lyne</dc:creator>
  <cp:keywords/>
  <dc:description/>
  <cp:lastModifiedBy>ADMIN1</cp:lastModifiedBy>
  <cp:revision>12</cp:revision>
  <dcterms:created xsi:type="dcterms:W3CDTF">2017-06-14T13:18:00Z</dcterms:created>
  <dcterms:modified xsi:type="dcterms:W3CDTF">2017-12-05T10:06:00Z</dcterms:modified>
</cp:coreProperties>
</file>