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669C" w14:textId="77777777" w:rsidR="00E85BA7" w:rsidRPr="00BE4333" w:rsidRDefault="0072468D" w:rsidP="0072468D">
      <w:pPr>
        <w:spacing w:after="0" w:line="240" w:lineRule="auto"/>
        <w:jc w:val="center"/>
        <w:rPr>
          <w:sz w:val="28"/>
          <w:lang w:val="en-GB"/>
        </w:rPr>
      </w:pPr>
      <w:r w:rsidRPr="00BE4333">
        <w:rPr>
          <w:b/>
          <w:sz w:val="36"/>
          <w:szCs w:val="28"/>
          <w:bdr w:val="single" w:sz="4" w:space="0" w:color="auto"/>
          <w:lang w:val="en-US"/>
        </w:rPr>
        <w:t>Starforming region N90 in the small magellanic cloud</w:t>
      </w:r>
    </w:p>
    <w:p w14:paraId="06AF49CA" w14:textId="77777777" w:rsidR="00E85BA7" w:rsidRDefault="00E85BA7" w:rsidP="00E85BA7">
      <w:pPr>
        <w:shd w:val="clear" w:color="auto" w:fill="FFFFFF" w:themeFill="background1"/>
        <w:spacing w:after="0" w:line="240" w:lineRule="auto"/>
        <w:jc w:val="center"/>
        <w:rPr>
          <w:b/>
          <w:sz w:val="24"/>
          <w:szCs w:val="24"/>
          <w:lang w:val="en-GB"/>
        </w:rPr>
      </w:pPr>
    </w:p>
    <w:p w14:paraId="0DAE7911" w14:textId="77777777" w:rsidR="00BE4333" w:rsidRPr="0072468D" w:rsidRDefault="00BE4333" w:rsidP="00E85BA7">
      <w:pPr>
        <w:shd w:val="clear" w:color="auto" w:fill="FFFFFF" w:themeFill="background1"/>
        <w:spacing w:after="0" w:line="240" w:lineRule="auto"/>
        <w:jc w:val="center"/>
        <w:rPr>
          <w:b/>
          <w:sz w:val="24"/>
          <w:szCs w:val="24"/>
          <w:lang w:val="en-GB"/>
        </w:rPr>
      </w:pPr>
    </w:p>
    <w:p w14:paraId="79673ADE" w14:textId="77777777" w:rsidR="00C46543" w:rsidRDefault="00C46543" w:rsidP="00E85BA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right"/>
        <w:rPr>
          <w:b/>
          <w:sz w:val="24"/>
          <w:szCs w:val="24"/>
        </w:rPr>
      </w:pPr>
      <w:r>
        <w:rPr>
          <w:b/>
          <w:sz w:val="24"/>
          <w:szCs w:val="24"/>
        </w:rPr>
        <w:t>Groupe de production de ressources</w:t>
      </w:r>
    </w:p>
    <w:p w14:paraId="084A519C" w14:textId="77777777" w:rsidR="00C46543" w:rsidRDefault="00C46543" w:rsidP="00E85BA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right"/>
        <w:rPr>
          <w:b/>
          <w:sz w:val="24"/>
          <w:szCs w:val="24"/>
        </w:rPr>
      </w:pPr>
      <w:r>
        <w:rPr>
          <w:b/>
          <w:sz w:val="24"/>
          <w:szCs w:val="24"/>
        </w:rPr>
        <w:t xml:space="preserve">Académie : </w:t>
      </w:r>
      <w:r w:rsidRPr="00C46543">
        <w:rPr>
          <w:sz w:val="24"/>
          <w:szCs w:val="24"/>
        </w:rPr>
        <w:t>Aix-Marseille</w:t>
      </w:r>
    </w:p>
    <w:p w14:paraId="262983FF" w14:textId="77777777" w:rsidR="00C46543" w:rsidRDefault="00C46543" w:rsidP="00E85BA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right"/>
        <w:rPr>
          <w:b/>
          <w:sz w:val="24"/>
          <w:szCs w:val="24"/>
        </w:rPr>
      </w:pPr>
      <w:r>
        <w:rPr>
          <w:b/>
          <w:sz w:val="24"/>
          <w:szCs w:val="24"/>
        </w:rPr>
        <w:t xml:space="preserve">Année scolaire : </w:t>
      </w:r>
      <w:r w:rsidRPr="00C46543">
        <w:rPr>
          <w:sz w:val="24"/>
          <w:szCs w:val="24"/>
        </w:rPr>
        <w:t>2016 - 2017</w:t>
      </w:r>
    </w:p>
    <w:p w14:paraId="21B99B90" w14:textId="77777777" w:rsidR="00C46543" w:rsidRPr="00F4127E" w:rsidRDefault="00C46543" w:rsidP="00E85BA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sz w:val="24"/>
          <w:szCs w:val="24"/>
        </w:rPr>
      </w:pPr>
      <w:r w:rsidRPr="00C167AF">
        <w:rPr>
          <w:b/>
          <w:sz w:val="24"/>
          <w:szCs w:val="24"/>
        </w:rPr>
        <w:t xml:space="preserve">Niveau : </w:t>
      </w:r>
      <w:r w:rsidRPr="00C46543">
        <w:rPr>
          <w:sz w:val="24"/>
          <w:szCs w:val="24"/>
        </w:rPr>
        <w:t>2</w:t>
      </w:r>
      <w:r w:rsidRPr="00C46543">
        <w:rPr>
          <w:sz w:val="24"/>
          <w:szCs w:val="24"/>
          <w:vertAlign w:val="superscript"/>
        </w:rPr>
        <w:t>nde</w:t>
      </w:r>
      <w:r>
        <w:rPr>
          <w:b/>
          <w:sz w:val="24"/>
          <w:szCs w:val="24"/>
        </w:rPr>
        <w:t xml:space="preserve"> </w:t>
      </w:r>
    </w:p>
    <w:p w14:paraId="6891B98E" w14:textId="77777777" w:rsidR="00C46543" w:rsidRPr="00C167AF" w:rsidRDefault="00C46543" w:rsidP="00E85BA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sz w:val="24"/>
          <w:szCs w:val="24"/>
        </w:rPr>
      </w:pPr>
      <w:r w:rsidRPr="00C167AF">
        <w:rPr>
          <w:b/>
          <w:sz w:val="24"/>
          <w:szCs w:val="24"/>
        </w:rPr>
        <w:t xml:space="preserve">Thème : </w:t>
      </w:r>
      <w:r w:rsidRPr="00C46543">
        <w:rPr>
          <w:sz w:val="24"/>
          <w:szCs w:val="24"/>
        </w:rPr>
        <w:t>L’Univers</w:t>
      </w:r>
    </w:p>
    <w:p w14:paraId="3988590C" w14:textId="77777777" w:rsidR="00C46543" w:rsidRPr="00C167AF" w:rsidRDefault="00C46543" w:rsidP="00E85BA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sz w:val="24"/>
          <w:szCs w:val="24"/>
        </w:rPr>
      </w:pPr>
      <w:r w:rsidRPr="00C167AF">
        <w:rPr>
          <w:b/>
          <w:sz w:val="24"/>
          <w:szCs w:val="24"/>
        </w:rPr>
        <w:t xml:space="preserve">Type d’activité : </w:t>
      </w:r>
      <w:r w:rsidRPr="00C46543">
        <w:rPr>
          <w:sz w:val="24"/>
          <w:szCs w:val="24"/>
        </w:rPr>
        <w:t>Problème d’évaluation</w:t>
      </w:r>
      <w:r w:rsidR="008E1D37">
        <w:rPr>
          <w:rStyle w:val="Appelnotedebasdep"/>
          <w:sz w:val="24"/>
          <w:szCs w:val="24"/>
        </w:rPr>
        <w:footnoteReference w:id="1"/>
      </w:r>
    </w:p>
    <w:p w14:paraId="3ECD00BE" w14:textId="77777777" w:rsidR="00C46543" w:rsidRDefault="00C46543" w:rsidP="00E85BA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sz w:val="24"/>
          <w:szCs w:val="24"/>
        </w:rPr>
      </w:pPr>
      <w:r>
        <w:rPr>
          <w:b/>
          <w:sz w:val="24"/>
          <w:szCs w:val="24"/>
        </w:rPr>
        <w:t xml:space="preserve">Durée indicative : </w:t>
      </w:r>
      <w:r w:rsidRPr="00C46543">
        <w:rPr>
          <w:sz w:val="24"/>
          <w:szCs w:val="24"/>
        </w:rPr>
        <w:t>1</w:t>
      </w:r>
      <w:r>
        <w:rPr>
          <w:sz w:val="24"/>
          <w:szCs w:val="24"/>
        </w:rPr>
        <w:t xml:space="preserve"> </w:t>
      </w:r>
      <w:r w:rsidRPr="00C46543">
        <w:rPr>
          <w:sz w:val="24"/>
          <w:szCs w:val="24"/>
        </w:rPr>
        <w:t>h</w:t>
      </w:r>
    </w:p>
    <w:p w14:paraId="59A25BA1" w14:textId="77777777" w:rsidR="00C46543" w:rsidRPr="00C167AF" w:rsidRDefault="00C46543" w:rsidP="00E85BA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b/>
          <w:sz w:val="24"/>
          <w:szCs w:val="24"/>
        </w:rPr>
      </w:pPr>
      <w:r w:rsidRPr="00C167AF">
        <w:rPr>
          <w:b/>
          <w:sz w:val="24"/>
          <w:szCs w:val="24"/>
        </w:rPr>
        <w:t xml:space="preserve">Auteurs : </w:t>
      </w:r>
      <w:r w:rsidRPr="00C46543">
        <w:rPr>
          <w:sz w:val="24"/>
          <w:szCs w:val="24"/>
        </w:rPr>
        <w:t>Michèle Er-Rachidi, Véronique Chojnacki, Fanny Borderies</w:t>
      </w:r>
    </w:p>
    <w:p w14:paraId="44A20AD3" w14:textId="77777777" w:rsidR="00440FE4" w:rsidRDefault="00440FE4" w:rsidP="00E85BA7">
      <w:pPr>
        <w:spacing w:after="0" w:line="240" w:lineRule="auto"/>
      </w:pPr>
    </w:p>
    <w:p w14:paraId="17862A9B" w14:textId="77777777" w:rsidR="00BE4333" w:rsidRDefault="00BE4333" w:rsidP="00E85BA7">
      <w:pPr>
        <w:spacing w:after="0" w:line="240" w:lineRule="auto"/>
      </w:pPr>
    </w:p>
    <w:p w14:paraId="111D29A5" w14:textId="77777777" w:rsidR="00BE4333" w:rsidRDefault="00BE4333" w:rsidP="00E85BA7">
      <w:pPr>
        <w:spacing w:after="0" w:line="240" w:lineRule="auto"/>
      </w:pPr>
    </w:p>
    <w:p w14:paraId="26D34E4C" w14:textId="77777777" w:rsidR="00E85BA7" w:rsidRDefault="00E85BA7" w:rsidP="00E85BA7">
      <w:pPr>
        <w:spacing w:after="0" w:line="240" w:lineRule="auto"/>
      </w:pPr>
    </w:p>
    <w:p w14:paraId="136F8BA9" w14:textId="1F0217BC" w:rsidR="0072468D" w:rsidRPr="005A2FA0" w:rsidRDefault="002E1239" w:rsidP="00BE4333">
      <w:pPr>
        <w:spacing w:after="0" w:line="240" w:lineRule="auto"/>
        <w:rPr>
          <w:b/>
          <w:sz w:val="28"/>
          <w:szCs w:val="28"/>
        </w:rPr>
      </w:pPr>
      <w:r w:rsidRPr="005A2FA0">
        <w:rPr>
          <w:b/>
          <w:color w:val="943634" w:themeColor="accent2" w:themeShade="BF"/>
          <w:sz w:val="28"/>
          <w:szCs w:val="28"/>
        </w:rPr>
        <w:t>Extrait de programme</w:t>
      </w:r>
      <w:r w:rsidRPr="005A2FA0">
        <w:rPr>
          <w:b/>
          <w:sz w:val="28"/>
          <w:szCs w:val="28"/>
        </w:rPr>
        <w:t> </w:t>
      </w:r>
      <w:r w:rsidR="00AD1A9B">
        <w:rPr>
          <w:b/>
          <w:sz w:val="28"/>
          <w:szCs w:val="28"/>
        </w:rPr>
        <w:t xml:space="preserve">(rentrée 2017) </w:t>
      </w:r>
      <w:r w:rsidRPr="005A2FA0">
        <w:rPr>
          <w:b/>
          <w:color w:val="943634" w:themeColor="accent2" w:themeShade="BF"/>
          <w:sz w:val="28"/>
          <w:szCs w:val="28"/>
        </w:rPr>
        <w:t>:</w:t>
      </w:r>
    </w:p>
    <w:p w14:paraId="394D81E6" w14:textId="77777777" w:rsidR="002E1239" w:rsidRDefault="002E1239" w:rsidP="00E85BA7">
      <w:pPr>
        <w:spacing w:after="0" w:line="240" w:lineRule="auto"/>
        <w:rPr>
          <w:b/>
          <w:sz w:val="24"/>
          <w:szCs w:val="24"/>
        </w:rPr>
      </w:pPr>
      <w:r>
        <w:rPr>
          <w:b/>
          <w:sz w:val="24"/>
          <w:szCs w:val="24"/>
        </w:rPr>
        <w:t xml:space="preserve"> </w:t>
      </w:r>
      <w:hyperlink r:id="rId8" w:history="1">
        <w:r w:rsidRPr="001E45C5">
          <w:rPr>
            <w:rStyle w:val="Lienhypertexte"/>
            <w:b/>
            <w:sz w:val="24"/>
            <w:szCs w:val="24"/>
          </w:rPr>
          <w:t>http://cache.media.education.gouv.fr/file/18/95/5/ensel512_physique_757955.pdf</w:t>
        </w:r>
      </w:hyperlink>
    </w:p>
    <w:p w14:paraId="6D7D3489" w14:textId="77777777" w:rsidR="00E85BA7" w:rsidRDefault="0061762F" w:rsidP="00E85BA7">
      <w:pPr>
        <w:spacing w:after="0" w:line="240" w:lineRule="auto"/>
        <w:rPr>
          <w:b/>
          <w:sz w:val="24"/>
          <w:szCs w:val="24"/>
        </w:rPr>
      </w:pPr>
      <w:r>
        <w:rPr>
          <w:noProof/>
        </w:rPr>
        <w:drawing>
          <wp:inline distT="0" distB="0" distL="0" distR="0" wp14:anchorId="6F85CBFC" wp14:editId="7AEF7FE6">
            <wp:extent cx="6188710" cy="124206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88710" cy="1242060"/>
                    </a:xfrm>
                    <a:prstGeom prst="rect">
                      <a:avLst/>
                    </a:prstGeom>
                  </pic:spPr>
                </pic:pic>
              </a:graphicData>
            </a:graphic>
          </wp:inline>
        </w:drawing>
      </w:r>
    </w:p>
    <w:p w14:paraId="77555FC1" w14:textId="77777777" w:rsidR="00B02389" w:rsidRDefault="00B02389" w:rsidP="00E85BA7">
      <w:pPr>
        <w:spacing w:after="0" w:line="240" w:lineRule="auto"/>
        <w:rPr>
          <w:rFonts w:asciiTheme="majorHAnsi" w:hAnsiTheme="majorHAnsi"/>
          <w:b/>
          <w:sz w:val="24"/>
          <w:szCs w:val="24"/>
        </w:rPr>
      </w:pPr>
    </w:p>
    <w:p w14:paraId="21477636" w14:textId="77777777" w:rsidR="00BE4333" w:rsidRDefault="00BE4333" w:rsidP="00E85BA7">
      <w:pPr>
        <w:spacing w:after="0" w:line="240" w:lineRule="auto"/>
        <w:rPr>
          <w:rFonts w:asciiTheme="majorHAnsi" w:hAnsiTheme="majorHAnsi"/>
          <w:b/>
          <w:sz w:val="24"/>
          <w:szCs w:val="24"/>
        </w:rPr>
      </w:pPr>
    </w:p>
    <w:p w14:paraId="4D8EBC46" w14:textId="77777777" w:rsidR="00BE4333" w:rsidRDefault="00BE4333" w:rsidP="00E85BA7">
      <w:pPr>
        <w:spacing w:after="0" w:line="240" w:lineRule="auto"/>
        <w:rPr>
          <w:rFonts w:asciiTheme="majorHAnsi" w:hAnsiTheme="majorHAnsi"/>
          <w:b/>
          <w:sz w:val="24"/>
          <w:szCs w:val="24"/>
        </w:rPr>
      </w:pPr>
    </w:p>
    <w:p w14:paraId="77D9AE48" w14:textId="77777777" w:rsidR="00392700" w:rsidRDefault="00392700" w:rsidP="00E85BA7">
      <w:pPr>
        <w:spacing w:after="0" w:line="240" w:lineRule="auto"/>
        <w:rPr>
          <w:b/>
          <w:color w:val="943634" w:themeColor="accent2" w:themeShade="BF"/>
          <w:sz w:val="28"/>
          <w:szCs w:val="28"/>
        </w:rPr>
      </w:pPr>
      <w:r w:rsidRPr="005A2FA0">
        <w:rPr>
          <w:b/>
          <w:color w:val="943634" w:themeColor="accent2" w:themeShade="BF"/>
          <w:sz w:val="28"/>
          <w:szCs w:val="28"/>
        </w:rPr>
        <w:t>Description du document</w:t>
      </w:r>
      <w:r w:rsidR="00E85BA7" w:rsidRPr="005A2FA0">
        <w:rPr>
          <w:b/>
          <w:color w:val="943634" w:themeColor="accent2" w:themeShade="BF"/>
          <w:sz w:val="28"/>
          <w:szCs w:val="28"/>
        </w:rPr>
        <w:t> :</w:t>
      </w:r>
    </w:p>
    <w:p w14:paraId="74FFECB9" w14:textId="77777777" w:rsidR="005A2FA0" w:rsidRPr="005A2FA0" w:rsidRDefault="005A2FA0" w:rsidP="00E85BA7">
      <w:pPr>
        <w:spacing w:after="0" w:line="240" w:lineRule="auto"/>
        <w:rPr>
          <w:b/>
          <w:color w:val="943634" w:themeColor="accent2" w:themeShade="BF"/>
          <w:sz w:val="28"/>
          <w:szCs w:val="28"/>
        </w:rPr>
      </w:pPr>
    </w:p>
    <w:p w14:paraId="19297D0E" w14:textId="77777777" w:rsidR="00BE4333" w:rsidRPr="00BE4333" w:rsidRDefault="00D1156B" w:rsidP="00BE4333">
      <w:pPr>
        <w:pStyle w:val="Paragraphedeliste"/>
        <w:numPr>
          <w:ilvl w:val="0"/>
          <w:numId w:val="10"/>
        </w:numPr>
        <w:spacing w:after="0" w:line="240" w:lineRule="auto"/>
        <w:jc w:val="both"/>
        <w:rPr>
          <w:sz w:val="24"/>
          <w:szCs w:val="24"/>
        </w:rPr>
      </w:pPr>
      <w:r w:rsidRPr="00BE4333">
        <w:rPr>
          <w:sz w:val="24"/>
          <w:szCs w:val="24"/>
        </w:rPr>
        <w:t>Il s’agit d’un texte en anglais présentant l’amas stellaire N90 dans le petit nuage de Magellan, et illustré par une photo de N90.</w:t>
      </w:r>
      <w:r w:rsidR="00E85BA7" w:rsidRPr="00BE4333">
        <w:rPr>
          <w:sz w:val="24"/>
          <w:szCs w:val="24"/>
        </w:rPr>
        <w:t xml:space="preserve"> </w:t>
      </w:r>
    </w:p>
    <w:p w14:paraId="67AF41B3" w14:textId="77777777" w:rsidR="00E85BA7" w:rsidRPr="00BE4333" w:rsidRDefault="006445DA" w:rsidP="00BE4333">
      <w:pPr>
        <w:pStyle w:val="Paragraphedeliste"/>
        <w:numPr>
          <w:ilvl w:val="0"/>
          <w:numId w:val="10"/>
        </w:numPr>
        <w:spacing w:after="0" w:line="240" w:lineRule="auto"/>
        <w:jc w:val="both"/>
        <w:rPr>
          <w:sz w:val="24"/>
          <w:szCs w:val="24"/>
        </w:rPr>
      </w:pPr>
      <w:r w:rsidRPr="00BE4333">
        <w:rPr>
          <w:sz w:val="24"/>
          <w:szCs w:val="24"/>
        </w:rPr>
        <w:t>Deux</w:t>
      </w:r>
      <w:r w:rsidR="00D1156B" w:rsidRPr="00BE4333">
        <w:rPr>
          <w:sz w:val="24"/>
          <w:szCs w:val="24"/>
        </w:rPr>
        <w:t xml:space="preserve"> données accompagnent le document pour permettre aux élèves de répondre à la question posée.  </w:t>
      </w:r>
    </w:p>
    <w:p w14:paraId="49785209" w14:textId="77777777" w:rsidR="005A2FA0" w:rsidRPr="005A2FA0" w:rsidRDefault="005A2FA0" w:rsidP="005A2FA0">
      <w:pPr>
        <w:spacing w:after="0" w:line="240" w:lineRule="auto"/>
        <w:jc w:val="both"/>
        <w:rPr>
          <w:sz w:val="24"/>
          <w:szCs w:val="24"/>
        </w:rPr>
      </w:pPr>
    </w:p>
    <w:p w14:paraId="27EFED3A" w14:textId="77777777" w:rsidR="00BE4333" w:rsidRDefault="00BE4333" w:rsidP="00BE4333">
      <w:pPr>
        <w:spacing w:after="0" w:line="240" w:lineRule="auto"/>
        <w:jc w:val="both"/>
        <w:rPr>
          <w:sz w:val="24"/>
          <w:szCs w:val="24"/>
        </w:rPr>
      </w:pPr>
    </w:p>
    <w:p w14:paraId="3A6C8843" w14:textId="77777777" w:rsidR="00E85BA7" w:rsidRDefault="00E85BA7" w:rsidP="00E85BA7">
      <w:pPr>
        <w:spacing w:after="0" w:line="240" w:lineRule="auto"/>
        <w:rPr>
          <w:sz w:val="24"/>
          <w:szCs w:val="24"/>
        </w:rPr>
      </w:pPr>
    </w:p>
    <w:p w14:paraId="70B44309" w14:textId="77777777" w:rsidR="00E85BA7" w:rsidRPr="00BE4333" w:rsidRDefault="00E85BA7" w:rsidP="00E85BA7">
      <w:pPr>
        <w:shd w:val="clear" w:color="auto" w:fill="FFFFFF"/>
        <w:spacing w:after="0" w:line="240" w:lineRule="auto"/>
        <w:ind w:left="1050"/>
        <w:jc w:val="center"/>
        <w:outlineLvl w:val="1"/>
        <w:rPr>
          <w:rFonts w:ascii="Comic Sans MS" w:eastAsia="Times New Roman" w:hAnsi="Comic Sans MS" w:cs="Times New Roman"/>
          <w:caps/>
          <w:color w:val="3277A6"/>
          <w:sz w:val="32"/>
          <w:szCs w:val="32"/>
        </w:rPr>
      </w:pPr>
    </w:p>
    <w:p w14:paraId="4E7CA229" w14:textId="77777777" w:rsidR="0072468D" w:rsidRDefault="0072468D">
      <w:r>
        <w:br w:type="page"/>
      </w:r>
    </w:p>
    <w:p w14:paraId="1E65DC55" w14:textId="77777777" w:rsidR="00E85BA7" w:rsidRPr="00BE4333" w:rsidRDefault="0072468D" w:rsidP="0072468D">
      <w:pPr>
        <w:spacing w:after="0" w:line="240" w:lineRule="auto"/>
        <w:jc w:val="center"/>
        <w:rPr>
          <w:sz w:val="28"/>
          <w:lang w:val="en-GB"/>
        </w:rPr>
      </w:pPr>
      <w:r w:rsidRPr="00BE4333">
        <w:rPr>
          <w:b/>
          <w:sz w:val="36"/>
          <w:szCs w:val="28"/>
          <w:bdr w:val="single" w:sz="4" w:space="0" w:color="auto"/>
          <w:lang w:val="en-US"/>
        </w:rPr>
        <w:lastRenderedPageBreak/>
        <w:t>Starforming region N90 in the small magellanic cloud</w:t>
      </w:r>
    </w:p>
    <w:p w14:paraId="44C26FC3" w14:textId="77777777" w:rsidR="00E85BA7" w:rsidRDefault="00E85BA7" w:rsidP="00E85BA7">
      <w:pPr>
        <w:shd w:val="clear" w:color="auto" w:fill="FFFFFF"/>
        <w:spacing w:after="0" w:line="240" w:lineRule="auto"/>
        <w:ind w:left="1050"/>
        <w:jc w:val="center"/>
        <w:outlineLvl w:val="1"/>
        <w:rPr>
          <w:rFonts w:ascii="Comic Sans MS" w:eastAsia="Times New Roman" w:hAnsi="Comic Sans MS" w:cs="Times New Roman"/>
          <w:caps/>
          <w:color w:val="3277A6"/>
          <w:sz w:val="32"/>
          <w:szCs w:val="32"/>
          <w:lang w:val="en-US"/>
        </w:rPr>
      </w:pPr>
    </w:p>
    <w:p w14:paraId="72465F3B" w14:textId="77777777" w:rsidR="0072468D" w:rsidRDefault="0072468D" w:rsidP="0072468D">
      <w:pPr>
        <w:spacing w:after="0" w:line="240" w:lineRule="auto"/>
        <w:rPr>
          <w:b/>
          <w:sz w:val="24"/>
          <w:szCs w:val="28"/>
          <w:lang w:val="en-US"/>
        </w:rPr>
      </w:pPr>
      <w:r>
        <w:rPr>
          <w:b/>
          <w:sz w:val="24"/>
          <w:szCs w:val="28"/>
          <w:lang w:val="en-US"/>
        </w:rPr>
        <w:t>Question:</w:t>
      </w:r>
    </w:p>
    <w:p w14:paraId="10C06102" w14:textId="77777777" w:rsidR="0072468D" w:rsidRPr="0072468D" w:rsidRDefault="0072468D" w:rsidP="0072468D">
      <w:pPr>
        <w:spacing w:after="0" w:line="240" w:lineRule="auto"/>
        <w:jc w:val="center"/>
        <w:rPr>
          <w:b/>
          <w:sz w:val="24"/>
          <w:szCs w:val="28"/>
          <w:lang w:val="en-US"/>
        </w:rPr>
      </w:pPr>
      <w:r w:rsidRPr="00BE4333">
        <w:rPr>
          <w:sz w:val="32"/>
          <w:szCs w:val="28"/>
          <w:lang w:val="en-US"/>
        </w:rPr>
        <w:t>Is the area N90 inside or outside the Milky Way?</w:t>
      </w:r>
    </w:p>
    <w:p w14:paraId="3F5645E5" w14:textId="77777777" w:rsidR="00DD5433" w:rsidRDefault="00DD5433" w:rsidP="0072468D">
      <w:pPr>
        <w:shd w:val="clear" w:color="auto" w:fill="FFFFFF"/>
        <w:spacing w:after="0" w:line="240" w:lineRule="auto"/>
        <w:outlineLvl w:val="1"/>
        <w:rPr>
          <w:rFonts w:eastAsia="Times New Roman" w:cs="Times New Roman"/>
          <w:b/>
          <w:color w:val="031E31"/>
          <w:sz w:val="24"/>
          <w:szCs w:val="24"/>
          <w:shd w:val="clear" w:color="auto" w:fill="FFFFFF"/>
          <w:lang w:val="en-US"/>
        </w:rPr>
      </w:pPr>
    </w:p>
    <w:p w14:paraId="6BC4368F" w14:textId="77777777" w:rsidR="0072468D" w:rsidRPr="0072468D" w:rsidRDefault="0072468D" w:rsidP="0072468D">
      <w:pPr>
        <w:shd w:val="clear" w:color="auto" w:fill="FFFFFF"/>
        <w:spacing w:after="0" w:line="240" w:lineRule="auto"/>
        <w:outlineLvl w:val="1"/>
        <w:rPr>
          <w:rFonts w:eastAsia="Times New Roman" w:cs="Times New Roman"/>
          <w:color w:val="031E31"/>
          <w:sz w:val="24"/>
          <w:szCs w:val="24"/>
          <w:shd w:val="clear" w:color="auto" w:fill="FFFFFF"/>
          <w:lang w:val="en-US"/>
        </w:rPr>
      </w:pPr>
      <w:r w:rsidRPr="0072468D">
        <w:rPr>
          <w:rFonts w:eastAsia="Times New Roman" w:cs="Times New Roman"/>
          <w:b/>
          <w:color w:val="031E31"/>
          <w:sz w:val="24"/>
          <w:szCs w:val="24"/>
          <w:shd w:val="clear" w:color="auto" w:fill="FFFFFF"/>
          <w:lang w:val="en-US"/>
        </w:rPr>
        <w:t>Doc.1</w:t>
      </w:r>
      <w:r>
        <w:rPr>
          <w:rFonts w:eastAsia="Times New Roman" w:cs="Times New Roman"/>
          <w:color w:val="031E31"/>
          <w:sz w:val="24"/>
          <w:szCs w:val="24"/>
          <w:shd w:val="clear" w:color="auto" w:fill="FFFFFF"/>
          <w:lang w:val="en-US"/>
        </w:rPr>
        <w:t>:</w:t>
      </w:r>
    </w:p>
    <w:p w14:paraId="616DFA04" w14:textId="77777777" w:rsidR="0072468D" w:rsidRPr="0072468D" w:rsidRDefault="0072468D" w:rsidP="0072468D">
      <w:pPr>
        <w:shd w:val="clear" w:color="auto" w:fill="FFFFFF"/>
        <w:spacing w:after="0" w:line="240" w:lineRule="auto"/>
        <w:outlineLvl w:val="1"/>
        <w:rPr>
          <w:rFonts w:eastAsia="Times New Roman" w:cs="Times New Roman"/>
          <w:color w:val="031E31"/>
          <w:sz w:val="24"/>
          <w:szCs w:val="24"/>
          <w:shd w:val="clear" w:color="auto" w:fill="FFFFFF"/>
          <w:lang w:val="en-US"/>
        </w:rPr>
      </w:pPr>
    </w:p>
    <w:p w14:paraId="531D6536" w14:textId="77777777" w:rsidR="00E85BA7" w:rsidRPr="0072468D" w:rsidRDefault="0072468D" w:rsidP="0072468D">
      <w:pPr>
        <w:shd w:val="clear" w:color="auto" w:fill="FFFFFF"/>
        <w:spacing w:after="0" w:line="240" w:lineRule="auto"/>
        <w:jc w:val="center"/>
        <w:outlineLvl w:val="1"/>
        <w:rPr>
          <w:rFonts w:eastAsia="Times New Roman" w:cs="Times New Roman"/>
          <w:caps/>
          <w:color w:val="3277A6"/>
          <w:sz w:val="32"/>
          <w:szCs w:val="32"/>
          <w:lang w:val="en-US"/>
        </w:rPr>
      </w:pPr>
      <w:r>
        <w:rPr>
          <w:noProof/>
        </w:rPr>
        <w:drawing>
          <wp:inline distT="0" distB="0" distL="0" distR="0" wp14:anchorId="510A9669" wp14:editId="1E391DBA">
            <wp:extent cx="3905250" cy="3810000"/>
            <wp:effectExtent l="0" t="0" r="0" b="0"/>
            <wp:docPr id="10" name="Image 10" descr="http://sci.esa.int/science-e-media/img/39/heic0702a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sa.int/science-e-media/img/39/heic0702a4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0" cy="3810000"/>
                    </a:xfrm>
                    <a:prstGeom prst="rect">
                      <a:avLst/>
                    </a:prstGeom>
                    <a:noFill/>
                    <a:ln>
                      <a:noFill/>
                    </a:ln>
                  </pic:spPr>
                </pic:pic>
              </a:graphicData>
            </a:graphic>
          </wp:inline>
        </w:drawing>
      </w:r>
    </w:p>
    <w:p w14:paraId="29C0A8D4" w14:textId="77777777" w:rsidR="0072468D" w:rsidRPr="0072468D" w:rsidRDefault="0072468D" w:rsidP="0072468D">
      <w:pPr>
        <w:shd w:val="clear" w:color="auto" w:fill="FFFFFF"/>
        <w:spacing w:after="0" w:line="240" w:lineRule="auto"/>
        <w:jc w:val="center"/>
        <w:rPr>
          <w:rFonts w:eastAsia="Times New Roman" w:cs="Times New Roman"/>
          <w:color w:val="000000" w:themeColor="text1"/>
          <w:sz w:val="28"/>
          <w:lang w:val="en-US"/>
        </w:rPr>
      </w:pPr>
      <w:r w:rsidRPr="0072468D">
        <w:rPr>
          <w:color w:val="000000" w:themeColor="text1"/>
          <w:sz w:val="16"/>
          <w:szCs w:val="13"/>
          <w:shd w:val="clear" w:color="auto" w:fill="FFFFFF"/>
          <w:lang w:val="en-US"/>
        </w:rPr>
        <w:t>Copyright: NASA, ESA and the Hubble Heritage Team (STScI/AURA)-ESA/Hubble Collaboration</w:t>
      </w:r>
    </w:p>
    <w:p w14:paraId="5F19892E" w14:textId="77777777" w:rsidR="0072468D" w:rsidRDefault="0072468D" w:rsidP="00E85BA7">
      <w:pPr>
        <w:spacing w:after="0" w:line="240" w:lineRule="auto"/>
        <w:jc w:val="both"/>
        <w:rPr>
          <w:b/>
          <w:bCs/>
          <w:color w:val="031E31"/>
          <w:sz w:val="24"/>
          <w:szCs w:val="24"/>
          <w:shd w:val="clear" w:color="auto" w:fill="FFFFFF"/>
          <w:lang w:val="en-US"/>
        </w:rPr>
      </w:pPr>
    </w:p>
    <w:p w14:paraId="71B0A471" w14:textId="77777777" w:rsidR="00BC4825" w:rsidRPr="0072468D" w:rsidRDefault="00BC4825" w:rsidP="00E85BA7">
      <w:pPr>
        <w:spacing w:after="0" w:line="240" w:lineRule="auto"/>
        <w:jc w:val="both"/>
        <w:rPr>
          <w:sz w:val="24"/>
          <w:szCs w:val="24"/>
          <w:lang w:val="en-US"/>
        </w:rPr>
      </w:pPr>
      <w:r w:rsidRPr="0072468D">
        <w:rPr>
          <w:b/>
          <w:bCs/>
          <w:color w:val="031E31"/>
          <w:sz w:val="24"/>
          <w:szCs w:val="24"/>
          <w:shd w:val="clear" w:color="auto" w:fill="FFFFFF"/>
          <w:lang w:val="en-US"/>
        </w:rPr>
        <w:t>A new image from the Hubble Space Telescope shows N90, one of the star-forming regions in the Small Magellanic Cloud. The rich populations of infant stars found here enable astronomers to examine star forming processes in an environment that is very different from that in our own Milky Way.</w:t>
      </w:r>
    </w:p>
    <w:p w14:paraId="20A1711F" w14:textId="77777777" w:rsidR="00BC4825" w:rsidRPr="0072468D" w:rsidRDefault="00BC4825" w:rsidP="00E85BA7">
      <w:pPr>
        <w:spacing w:after="0" w:line="240" w:lineRule="auto"/>
        <w:jc w:val="both"/>
        <w:rPr>
          <w:rFonts w:eastAsia="Times New Roman" w:cs="Times New Roman"/>
          <w:sz w:val="24"/>
          <w:szCs w:val="24"/>
          <w:lang w:val="en-US"/>
        </w:rPr>
      </w:pPr>
      <w:r w:rsidRPr="0072468D">
        <w:rPr>
          <w:rFonts w:eastAsia="Times New Roman" w:cs="Times New Roman"/>
          <w:color w:val="031E31"/>
          <w:sz w:val="24"/>
          <w:szCs w:val="24"/>
          <w:shd w:val="clear" w:color="auto" w:fill="FFFFFF"/>
          <w:lang w:val="en-US"/>
        </w:rPr>
        <w:t>This new image taken with the Advanced Camera for Surveys onboard the NASA/ESA Hubble Space Telescope depicts bright blue newly formed stars that are blowing a cavity in the centre of a fascinating star-forming region known as N90.</w:t>
      </w:r>
    </w:p>
    <w:p w14:paraId="6C7D85A8" w14:textId="77777777" w:rsidR="00BC4825" w:rsidRPr="0072468D" w:rsidRDefault="00BC4825" w:rsidP="00E85BA7">
      <w:pPr>
        <w:shd w:val="clear" w:color="auto" w:fill="FFFFFF"/>
        <w:spacing w:after="0" w:line="240" w:lineRule="auto"/>
        <w:jc w:val="both"/>
        <w:rPr>
          <w:rFonts w:eastAsia="Times New Roman" w:cs="Times New Roman"/>
          <w:color w:val="031E31"/>
          <w:sz w:val="24"/>
          <w:szCs w:val="24"/>
          <w:lang w:val="en-US"/>
        </w:rPr>
      </w:pPr>
      <w:r w:rsidRPr="0072468D">
        <w:rPr>
          <w:rFonts w:eastAsia="Times New Roman" w:cs="Times New Roman"/>
          <w:color w:val="031E31"/>
          <w:sz w:val="24"/>
          <w:szCs w:val="24"/>
          <w:lang w:val="en-US"/>
        </w:rPr>
        <w:t>N90 is located in the wing of the Small Magellanic Cloud, in the constellation of Tucana, approximately 200 000 light-years away from the Earth. Its proximity makes it an exceptional laboratory to perform in-depth studies of star formation processes and their evolution in an environment close to that in the early Universe. </w:t>
      </w:r>
    </w:p>
    <w:p w14:paraId="267D5E3E" w14:textId="77777777" w:rsidR="0072468D" w:rsidRDefault="0072468D" w:rsidP="0072468D">
      <w:pPr>
        <w:shd w:val="clear" w:color="auto" w:fill="FFFFFF"/>
        <w:spacing w:after="0" w:line="240" w:lineRule="auto"/>
        <w:jc w:val="right"/>
        <w:rPr>
          <w:color w:val="000000" w:themeColor="text1"/>
          <w:sz w:val="16"/>
          <w:szCs w:val="13"/>
          <w:shd w:val="clear" w:color="auto" w:fill="FFFFFF"/>
          <w:lang w:val="en-US"/>
        </w:rPr>
      </w:pPr>
    </w:p>
    <w:p w14:paraId="32952CB1" w14:textId="77777777" w:rsidR="0072468D" w:rsidRPr="0072468D" w:rsidRDefault="0072468D" w:rsidP="0072468D">
      <w:pPr>
        <w:shd w:val="clear" w:color="auto" w:fill="FFFFFF"/>
        <w:spacing w:after="0" w:line="240" w:lineRule="auto"/>
        <w:outlineLvl w:val="1"/>
        <w:rPr>
          <w:rFonts w:eastAsia="Times New Roman" w:cs="Times New Roman"/>
          <w:color w:val="031E31"/>
          <w:sz w:val="24"/>
          <w:szCs w:val="24"/>
          <w:shd w:val="clear" w:color="auto" w:fill="FFFFFF"/>
          <w:lang w:val="en-US"/>
        </w:rPr>
      </w:pPr>
    </w:p>
    <w:p w14:paraId="1FE056AC" w14:textId="77777777" w:rsidR="0072468D" w:rsidRDefault="0072468D" w:rsidP="0072468D">
      <w:pPr>
        <w:shd w:val="clear" w:color="auto" w:fill="FFFFFF"/>
        <w:spacing w:after="0" w:line="240" w:lineRule="auto"/>
        <w:outlineLvl w:val="1"/>
        <w:rPr>
          <w:rFonts w:eastAsia="Times New Roman" w:cs="Times New Roman"/>
          <w:color w:val="031E31"/>
          <w:sz w:val="24"/>
          <w:szCs w:val="24"/>
          <w:shd w:val="clear" w:color="auto" w:fill="FFFFFF"/>
          <w:lang w:val="en-US"/>
        </w:rPr>
      </w:pPr>
      <w:r w:rsidRPr="0072468D">
        <w:rPr>
          <w:rFonts w:eastAsia="Times New Roman" w:cs="Times New Roman"/>
          <w:b/>
          <w:color w:val="031E31"/>
          <w:sz w:val="24"/>
          <w:szCs w:val="24"/>
          <w:shd w:val="clear" w:color="auto" w:fill="FFFFFF"/>
          <w:lang w:val="en-US"/>
        </w:rPr>
        <w:t>Data</w:t>
      </w:r>
      <w:r w:rsidRPr="0072468D">
        <w:rPr>
          <w:rFonts w:eastAsia="Times New Roman" w:cs="Times New Roman"/>
          <w:color w:val="031E31"/>
          <w:sz w:val="24"/>
          <w:szCs w:val="24"/>
          <w:shd w:val="clear" w:color="auto" w:fill="FFFFFF"/>
          <w:lang w:val="en-US"/>
        </w:rPr>
        <w:t>:</w:t>
      </w:r>
      <w:r w:rsidRPr="0072468D">
        <w:rPr>
          <w:rFonts w:eastAsia="Times New Roman" w:cs="Times New Roman"/>
          <w:color w:val="031E31"/>
          <w:sz w:val="24"/>
          <w:szCs w:val="24"/>
          <w:shd w:val="clear" w:color="auto" w:fill="FFFFFF"/>
          <w:lang w:val="en-US"/>
        </w:rPr>
        <w:tab/>
      </w:r>
    </w:p>
    <w:p w14:paraId="7C69CC30" w14:textId="1AF83ED9" w:rsidR="0072468D" w:rsidRPr="0072468D" w:rsidRDefault="0072468D" w:rsidP="0072468D">
      <w:pPr>
        <w:shd w:val="clear" w:color="auto" w:fill="FFFFFF"/>
        <w:spacing w:after="0" w:line="240" w:lineRule="auto"/>
        <w:outlineLvl w:val="1"/>
        <w:rPr>
          <w:rFonts w:eastAsia="Times New Roman" w:cs="Times New Roman"/>
          <w:color w:val="031E31"/>
          <w:sz w:val="24"/>
          <w:szCs w:val="24"/>
          <w:shd w:val="clear" w:color="auto" w:fill="FFFFFF"/>
          <w:lang w:val="en-US"/>
        </w:rPr>
      </w:pPr>
      <w:r w:rsidRPr="0072468D">
        <w:rPr>
          <w:rFonts w:eastAsia="Times New Roman" w:cs="Times New Roman"/>
          <w:color w:val="031E31"/>
          <w:sz w:val="24"/>
          <w:szCs w:val="24"/>
          <w:shd w:val="clear" w:color="auto" w:fill="FFFFFF"/>
          <w:lang w:val="en-US"/>
        </w:rPr>
        <w:t>Light celerity:</w:t>
      </w:r>
      <w:r>
        <w:rPr>
          <w:rFonts w:eastAsia="Times New Roman" w:cs="Times New Roman"/>
          <w:color w:val="031E31"/>
          <w:sz w:val="24"/>
          <w:szCs w:val="24"/>
          <w:shd w:val="clear" w:color="auto" w:fill="FFFFFF"/>
          <w:lang w:val="en-US"/>
        </w:rPr>
        <w:t xml:space="preserve"> c = 3,00 </w:t>
      </w:r>
      <w:r>
        <w:rPr>
          <w:rFonts w:eastAsia="Times New Roman" w:cs="Times New Roman"/>
          <w:color w:val="031E31"/>
          <w:sz w:val="24"/>
          <w:szCs w:val="24"/>
          <w:shd w:val="clear" w:color="auto" w:fill="FFFFFF"/>
          <w:lang w:val="en-US"/>
        </w:rPr>
        <w:sym w:font="Symbol" w:char="F0B4"/>
      </w:r>
      <w:r>
        <w:rPr>
          <w:rFonts w:eastAsia="Times New Roman" w:cs="Times New Roman"/>
          <w:color w:val="031E31"/>
          <w:sz w:val="24"/>
          <w:szCs w:val="24"/>
          <w:shd w:val="clear" w:color="auto" w:fill="FFFFFF"/>
          <w:lang w:val="en-US"/>
        </w:rPr>
        <w:t xml:space="preserve"> 10</w:t>
      </w:r>
      <w:r w:rsidRPr="0072468D">
        <w:rPr>
          <w:rFonts w:eastAsia="Times New Roman" w:cs="Times New Roman"/>
          <w:color w:val="031E31"/>
          <w:sz w:val="24"/>
          <w:szCs w:val="24"/>
          <w:shd w:val="clear" w:color="auto" w:fill="FFFFFF"/>
          <w:vertAlign w:val="superscript"/>
          <w:lang w:val="en-US"/>
        </w:rPr>
        <w:t>8</w:t>
      </w:r>
      <w:r>
        <w:rPr>
          <w:rFonts w:eastAsia="Times New Roman" w:cs="Times New Roman"/>
          <w:color w:val="031E31"/>
          <w:sz w:val="24"/>
          <w:szCs w:val="24"/>
          <w:shd w:val="clear" w:color="auto" w:fill="FFFFFF"/>
          <w:lang w:val="en-US"/>
        </w:rPr>
        <w:t xml:space="preserve"> m</w:t>
      </w:r>
      <w:r w:rsidR="0005003B">
        <w:rPr>
          <w:rFonts w:eastAsia="Times New Roman" w:cs="Times New Roman"/>
          <w:color w:val="031E31"/>
          <w:sz w:val="24"/>
          <w:szCs w:val="24"/>
          <w:shd w:val="clear" w:color="auto" w:fill="FFFFFF"/>
          <w:lang w:val="en-US"/>
        </w:rPr>
        <w:sym w:font="Symbol" w:char="F0D7"/>
      </w:r>
      <w:r>
        <w:rPr>
          <w:rFonts w:eastAsia="Times New Roman" w:cs="Times New Roman"/>
          <w:color w:val="031E31"/>
          <w:sz w:val="24"/>
          <w:szCs w:val="24"/>
          <w:shd w:val="clear" w:color="auto" w:fill="FFFFFF"/>
          <w:lang w:val="en-US"/>
        </w:rPr>
        <w:t>s</w:t>
      </w:r>
      <w:r w:rsidRPr="0072468D">
        <w:rPr>
          <w:rFonts w:eastAsia="Times New Roman" w:cs="Times New Roman"/>
          <w:color w:val="031E31"/>
          <w:sz w:val="24"/>
          <w:szCs w:val="24"/>
          <w:shd w:val="clear" w:color="auto" w:fill="FFFFFF"/>
          <w:vertAlign w:val="superscript"/>
          <w:lang w:val="en-US"/>
        </w:rPr>
        <w:sym w:font="Symbol" w:char="F02D"/>
      </w:r>
      <w:r w:rsidRPr="0072468D">
        <w:rPr>
          <w:rFonts w:eastAsia="Times New Roman" w:cs="Times New Roman"/>
          <w:color w:val="031E31"/>
          <w:sz w:val="24"/>
          <w:szCs w:val="24"/>
          <w:shd w:val="clear" w:color="auto" w:fill="FFFFFF"/>
          <w:vertAlign w:val="superscript"/>
          <w:lang w:val="en-US"/>
        </w:rPr>
        <w:t>1</w:t>
      </w:r>
      <w:r w:rsidRPr="0072468D">
        <w:rPr>
          <w:rFonts w:eastAsia="Times New Roman" w:cs="Times New Roman"/>
          <w:color w:val="031E31"/>
          <w:sz w:val="24"/>
          <w:szCs w:val="24"/>
          <w:shd w:val="clear" w:color="auto" w:fill="FFFFFF"/>
          <w:lang w:val="en-US"/>
        </w:rPr>
        <w:t xml:space="preserve"> </w:t>
      </w:r>
    </w:p>
    <w:p w14:paraId="01CB4720" w14:textId="77777777" w:rsidR="0072468D" w:rsidRPr="0072468D" w:rsidRDefault="0072468D" w:rsidP="0072468D">
      <w:pPr>
        <w:shd w:val="clear" w:color="auto" w:fill="FFFFFF"/>
        <w:spacing w:after="0" w:line="240" w:lineRule="auto"/>
        <w:outlineLvl w:val="1"/>
        <w:rPr>
          <w:rFonts w:eastAsia="Times New Roman" w:cs="Times New Roman"/>
          <w:color w:val="031E31"/>
          <w:sz w:val="24"/>
          <w:szCs w:val="24"/>
          <w:shd w:val="clear" w:color="auto" w:fill="FFFFFF"/>
          <w:lang w:val="en-US"/>
        </w:rPr>
      </w:pPr>
      <w:r w:rsidRPr="0072468D">
        <w:rPr>
          <w:rFonts w:eastAsia="Times New Roman" w:cs="Times New Roman"/>
          <w:color w:val="031E31"/>
          <w:sz w:val="24"/>
          <w:szCs w:val="24"/>
          <w:shd w:val="clear" w:color="auto" w:fill="FFFFFF"/>
          <w:lang w:val="en-US"/>
        </w:rPr>
        <w:t>Size of the Milky Way:</w:t>
      </w:r>
      <w:r>
        <w:rPr>
          <w:rFonts w:eastAsia="Times New Roman" w:cs="Times New Roman"/>
          <w:color w:val="031E31"/>
          <w:sz w:val="24"/>
          <w:szCs w:val="24"/>
          <w:shd w:val="clear" w:color="auto" w:fill="FFFFFF"/>
          <w:lang w:val="en-US"/>
        </w:rPr>
        <w:t xml:space="preserve"> 9,5 </w:t>
      </w:r>
      <w:r>
        <w:rPr>
          <w:rFonts w:eastAsia="Times New Roman" w:cs="Times New Roman"/>
          <w:color w:val="031E31"/>
          <w:sz w:val="24"/>
          <w:szCs w:val="24"/>
          <w:shd w:val="clear" w:color="auto" w:fill="FFFFFF"/>
          <w:lang w:val="en-US"/>
        </w:rPr>
        <w:sym w:font="Symbol" w:char="F0B4"/>
      </w:r>
      <w:r>
        <w:rPr>
          <w:rFonts w:eastAsia="Times New Roman" w:cs="Times New Roman"/>
          <w:color w:val="031E31"/>
          <w:sz w:val="24"/>
          <w:szCs w:val="24"/>
          <w:shd w:val="clear" w:color="auto" w:fill="FFFFFF"/>
          <w:lang w:val="en-US"/>
        </w:rPr>
        <w:t xml:space="preserve"> 10</w:t>
      </w:r>
      <w:r>
        <w:rPr>
          <w:rFonts w:eastAsia="Times New Roman" w:cs="Times New Roman"/>
          <w:color w:val="031E31"/>
          <w:sz w:val="24"/>
          <w:szCs w:val="24"/>
          <w:shd w:val="clear" w:color="auto" w:fill="FFFFFF"/>
          <w:vertAlign w:val="superscript"/>
          <w:lang w:val="en-US"/>
        </w:rPr>
        <w:t>17</w:t>
      </w:r>
      <w:r>
        <w:rPr>
          <w:rFonts w:eastAsia="Times New Roman" w:cs="Times New Roman"/>
          <w:color w:val="031E31"/>
          <w:sz w:val="24"/>
          <w:szCs w:val="24"/>
          <w:shd w:val="clear" w:color="auto" w:fill="FFFFFF"/>
          <w:lang w:val="en-US"/>
        </w:rPr>
        <w:t xml:space="preserve"> km</w:t>
      </w:r>
      <w:r w:rsidRPr="0072468D">
        <w:rPr>
          <w:rFonts w:eastAsia="Times New Roman" w:cs="Times New Roman"/>
          <w:color w:val="031E31"/>
          <w:sz w:val="24"/>
          <w:szCs w:val="24"/>
          <w:shd w:val="clear" w:color="auto" w:fill="FFFFFF"/>
          <w:lang w:val="en-US"/>
        </w:rPr>
        <w:t xml:space="preserve"> </w:t>
      </w:r>
      <w:r w:rsidRPr="0072468D">
        <w:rPr>
          <w:rFonts w:eastAsia="Times New Roman" w:cs="Times New Roman"/>
          <w:color w:val="031E31"/>
          <w:sz w:val="24"/>
          <w:szCs w:val="24"/>
          <w:shd w:val="clear" w:color="auto" w:fill="FFFFFF"/>
          <w:lang w:val="en-US"/>
        </w:rPr>
        <w:br w:type="page"/>
      </w:r>
    </w:p>
    <w:p w14:paraId="6E744980" w14:textId="77777777" w:rsidR="005A2FA0" w:rsidRPr="005A2FA0" w:rsidRDefault="005A2FA0" w:rsidP="00E85BA7">
      <w:pPr>
        <w:spacing w:after="0" w:line="240" w:lineRule="auto"/>
        <w:rPr>
          <w:color w:val="943634" w:themeColor="accent2" w:themeShade="BF"/>
          <w:sz w:val="28"/>
          <w:szCs w:val="24"/>
        </w:rPr>
      </w:pPr>
      <w:r w:rsidRPr="005A2FA0">
        <w:rPr>
          <w:b/>
          <w:color w:val="943634" w:themeColor="accent2" w:themeShade="BF"/>
          <w:sz w:val="28"/>
          <w:szCs w:val="24"/>
        </w:rPr>
        <w:lastRenderedPageBreak/>
        <w:t>Proposition d’o</w:t>
      </w:r>
      <w:r w:rsidR="00C167AF" w:rsidRPr="005A2FA0">
        <w:rPr>
          <w:b/>
          <w:color w:val="943634" w:themeColor="accent2" w:themeShade="BF"/>
          <w:sz w:val="28"/>
          <w:szCs w:val="24"/>
        </w:rPr>
        <w:t>rganisation </w:t>
      </w:r>
      <w:r w:rsidRPr="005A2FA0">
        <w:rPr>
          <w:b/>
          <w:color w:val="943634" w:themeColor="accent2" w:themeShade="BF"/>
          <w:sz w:val="28"/>
          <w:szCs w:val="24"/>
        </w:rPr>
        <w:t xml:space="preserve">de l’activité </w:t>
      </w:r>
      <w:r w:rsidR="00C167AF" w:rsidRPr="005A2FA0">
        <w:rPr>
          <w:b/>
          <w:color w:val="943634" w:themeColor="accent2" w:themeShade="BF"/>
          <w:sz w:val="28"/>
          <w:szCs w:val="24"/>
        </w:rPr>
        <w:t>:</w:t>
      </w:r>
      <w:r w:rsidR="00C167AF" w:rsidRPr="005A2FA0">
        <w:rPr>
          <w:color w:val="943634" w:themeColor="accent2" w:themeShade="BF"/>
          <w:sz w:val="28"/>
          <w:szCs w:val="24"/>
        </w:rPr>
        <w:t xml:space="preserve">  </w:t>
      </w:r>
    </w:p>
    <w:p w14:paraId="7E349A27" w14:textId="77777777" w:rsidR="005A2FA0" w:rsidRDefault="005A2FA0" w:rsidP="00E85BA7">
      <w:pPr>
        <w:spacing w:after="0" w:line="240" w:lineRule="auto"/>
        <w:rPr>
          <w:sz w:val="24"/>
          <w:szCs w:val="24"/>
        </w:rPr>
      </w:pPr>
    </w:p>
    <w:p w14:paraId="430AB53E" w14:textId="77777777" w:rsidR="005A2FA0" w:rsidRDefault="005A2FA0" w:rsidP="005A2FA0">
      <w:pPr>
        <w:pStyle w:val="Paragraphedeliste"/>
        <w:numPr>
          <w:ilvl w:val="0"/>
          <w:numId w:val="11"/>
        </w:numPr>
        <w:spacing w:after="0" w:line="240" w:lineRule="auto"/>
        <w:rPr>
          <w:sz w:val="24"/>
          <w:szCs w:val="24"/>
        </w:rPr>
      </w:pPr>
      <w:r>
        <w:rPr>
          <w:sz w:val="24"/>
          <w:szCs w:val="24"/>
        </w:rPr>
        <w:t>Par groupe de 4.</w:t>
      </w:r>
    </w:p>
    <w:p w14:paraId="0CD7D4BB" w14:textId="77777777" w:rsidR="00C167AF" w:rsidRDefault="005A2FA0" w:rsidP="005A2FA0">
      <w:pPr>
        <w:pStyle w:val="Paragraphedeliste"/>
        <w:numPr>
          <w:ilvl w:val="0"/>
          <w:numId w:val="11"/>
        </w:numPr>
        <w:spacing w:after="0" w:line="240" w:lineRule="auto"/>
        <w:rPr>
          <w:sz w:val="24"/>
          <w:szCs w:val="24"/>
        </w:rPr>
      </w:pPr>
      <w:r>
        <w:rPr>
          <w:sz w:val="24"/>
          <w:szCs w:val="24"/>
        </w:rPr>
        <w:t>S</w:t>
      </w:r>
      <w:r w:rsidR="00C167AF" w:rsidRPr="005A2FA0">
        <w:rPr>
          <w:sz w:val="24"/>
          <w:szCs w:val="24"/>
        </w:rPr>
        <w:t>ous forme de jeux de rôles possible</w:t>
      </w:r>
      <w:r>
        <w:rPr>
          <w:sz w:val="24"/>
          <w:szCs w:val="24"/>
        </w:rPr>
        <w:t xml:space="preserve">, avec, pour chaque groupe, </w:t>
      </w:r>
      <w:r w:rsidR="00C167AF" w:rsidRPr="005A2FA0">
        <w:rPr>
          <w:sz w:val="24"/>
          <w:szCs w:val="24"/>
        </w:rPr>
        <w:t>le calculateur</w:t>
      </w:r>
      <w:r>
        <w:rPr>
          <w:sz w:val="24"/>
          <w:szCs w:val="24"/>
        </w:rPr>
        <w:t>,</w:t>
      </w:r>
      <w:r w:rsidR="00C167AF" w:rsidRPr="005A2FA0">
        <w:rPr>
          <w:sz w:val="24"/>
          <w:szCs w:val="24"/>
        </w:rPr>
        <w:t xml:space="preserve"> le scribe</w:t>
      </w:r>
      <w:r>
        <w:rPr>
          <w:sz w:val="24"/>
          <w:szCs w:val="24"/>
        </w:rPr>
        <w:t>,</w:t>
      </w:r>
      <w:r w:rsidR="00C167AF" w:rsidRPr="005A2FA0">
        <w:rPr>
          <w:sz w:val="24"/>
          <w:szCs w:val="24"/>
        </w:rPr>
        <w:t xml:space="preserve"> l’interrogateur et le maître du temps et de l’esprit.</w:t>
      </w:r>
    </w:p>
    <w:p w14:paraId="4F08CF2B" w14:textId="77777777" w:rsidR="005A2FA0" w:rsidRDefault="005A2FA0" w:rsidP="005A2FA0">
      <w:pPr>
        <w:pStyle w:val="Paragraphedeliste"/>
        <w:numPr>
          <w:ilvl w:val="0"/>
          <w:numId w:val="11"/>
        </w:numPr>
        <w:spacing w:after="0" w:line="240" w:lineRule="auto"/>
        <w:jc w:val="both"/>
        <w:rPr>
          <w:sz w:val="24"/>
          <w:szCs w:val="24"/>
        </w:rPr>
      </w:pPr>
      <w:r w:rsidRPr="00BE4333">
        <w:rPr>
          <w:sz w:val="24"/>
          <w:szCs w:val="24"/>
        </w:rPr>
        <w:t>La question est posée avant les documents afin de proposer aux élèves un travail d’appropriation de la question avant la lecture des documents et des données</w:t>
      </w:r>
      <w:r>
        <w:rPr>
          <w:sz w:val="24"/>
          <w:szCs w:val="24"/>
        </w:rPr>
        <w:t> :</w:t>
      </w:r>
    </w:p>
    <w:p w14:paraId="2000782B" w14:textId="77777777" w:rsidR="005A2FA0" w:rsidRDefault="005A2FA0" w:rsidP="005A2FA0">
      <w:pPr>
        <w:spacing w:after="0" w:line="240" w:lineRule="auto"/>
        <w:jc w:val="both"/>
        <w:rPr>
          <w:sz w:val="24"/>
          <w:szCs w:val="24"/>
        </w:rPr>
      </w:pPr>
    </w:p>
    <w:p w14:paraId="4D0ED167" w14:textId="77777777" w:rsidR="005A2FA0" w:rsidRPr="00376EC2" w:rsidRDefault="005A2FA0" w:rsidP="005A2FA0">
      <w:pPr>
        <w:spacing w:after="0" w:line="240" w:lineRule="auto"/>
        <w:ind w:firstLine="708"/>
        <w:rPr>
          <w:sz w:val="24"/>
          <w:szCs w:val="24"/>
        </w:rPr>
      </w:pPr>
      <w:r w:rsidRPr="00376EC2">
        <w:rPr>
          <w:sz w:val="24"/>
          <w:szCs w:val="24"/>
          <w:u w:val="single"/>
        </w:rPr>
        <w:t>1</w:t>
      </w:r>
      <w:r w:rsidRPr="005A2FA0">
        <w:rPr>
          <w:sz w:val="24"/>
          <w:szCs w:val="24"/>
          <w:u w:val="single"/>
          <w:vertAlign w:val="superscript"/>
        </w:rPr>
        <w:t>ère</w:t>
      </w:r>
      <w:r w:rsidRPr="00376EC2">
        <w:rPr>
          <w:sz w:val="24"/>
          <w:szCs w:val="24"/>
          <w:u w:val="single"/>
        </w:rPr>
        <w:t xml:space="preserve"> étape</w:t>
      </w:r>
      <w:r w:rsidRPr="00376EC2">
        <w:rPr>
          <w:sz w:val="24"/>
          <w:szCs w:val="24"/>
        </w:rPr>
        <w:t xml:space="preserve"> : </w:t>
      </w:r>
      <w:r w:rsidR="008063B3">
        <w:rPr>
          <w:sz w:val="24"/>
          <w:szCs w:val="24"/>
        </w:rPr>
        <w:tab/>
      </w:r>
      <w:r w:rsidR="008063B3" w:rsidRPr="00376EC2">
        <w:rPr>
          <w:sz w:val="24"/>
          <w:szCs w:val="24"/>
        </w:rPr>
        <w:t>reformulation</w:t>
      </w:r>
      <w:r w:rsidR="008063B3">
        <w:rPr>
          <w:sz w:val="24"/>
          <w:szCs w:val="24"/>
        </w:rPr>
        <w:t xml:space="preserve"> de la question </w:t>
      </w:r>
      <w:r w:rsidRPr="00376EC2">
        <w:rPr>
          <w:sz w:val="24"/>
          <w:szCs w:val="24"/>
        </w:rPr>
        <w:t xml:space="preserve">avec </w:t>
      </w:r>
      <w:r w:rsidR="008063B3">
        <w:rPr>
          <w:sz w:val="24"/>
          <w:szCs w:val="24"/>
        </w:rPr>
        <w:t>d</w:t>
      </w:r>
      <w:r w:rsidR="008063B3" w:rsidRPr="00376EC2">
        <w:rPr>
          <w:sz w:val="24"/>
          <w:szCs w:val="24"/>
        </w:rPr>
        <w:t xml:space="preserve">es </w:t>
      </w:r>
      <w:r w:rsidRPr="00376EC2">
        <w:rPr>
          <w:sz w:val="24"/>
          <w:szCs w:val="24"/>
        </w:rPr>
        <w:t>mots de la physique (10</w:t>
      </w:r>
      <w:r w:rsidR="008063B3">
        <w:rPr>
          <w:sz w:val="24"/>
          <w:szCs w:val="24"/>
        </w:rPr>
        <w:t xml:space="preserve"> </w:t>
      </w:r>
      <w:r w:rsidRPr="00376EC2">
        <w:rPr>
          <w:sz w:val="24"/>
          <w:szCs w:val="24"/>
        </w:rPr>
        <w:t>min)</w:t>
      </w:r>
      <w:r w:rsidR="00C51100">
        <w:rPr>
          <w:sz w:val="24"/>
          <w:szCs w:val="24"/>
        </w:rPr>
        <w:t>.</w:t>
      </w:r>
    </w:p>
    <w:p w14:paraId="4C8436B5" w14:textId="77777777" w:rsidR="005A2FA0" w:rsidRPr="00376EC2" w:rsidRDefault="005A2FA0" w:rsidP="005A2FA0">
      <w:pPr>
        <w:spacing w:after="0" w:line="240" w:lineRule="auto"/>
        <w:ind w:firstLine="708"/>
        <w:rPr>
          <w:sz w:val="24"/>
          <w:szCs w:val="24"/>
        </w:rPr>
      </w:pPr>
      <w:r w:rsidRPr="00376EC2">
        <w:rPr>
          <w:sz w:val="24"/>
          <w:szCs w:val="24"/>
          <w:u w:val="single"/>
        </w:rPr>
        <w:t>2</w:t>
      </w:r>
      <w:r w:rsidRPr="008063B3">
        <w:rPr>
          <w:sz w:val="24"/>
          <w:szCs w:val="24"/>
          <w:u w:val="single"/>
          <w:vertAlign w:val="superscript"/>
        </w:rPr>
        <w:t>ème</w:t>
      </w:r>
      <w:r w:rsidRPr="00376EC2">
        <w:rPr>
          <w:sz w:val="24"/>
          <w:szCs w:val="24"/>
          <w:u w:val="single"/>
        </w:rPr>
        <w:t xml:space="preserve"> étape</w:t>
      </w:r>
      <w:r w:rsidRPr="00376EC2">
        <w:rPr>
          <w:sz w:val="24"/>
          <w:szCs w:val="24"/>
        </w:rPr>
        <w:t xml:space="preserve"> : </w:t>
      </w:r>
      <w:r w:rsidR="008063B3">
        <w:rPr>
          <w:sz w:val="24"/>
          <w:szCs w:val="24"/>
        </w:rPr>
        <w:tab/>
      </w:r>
      <w:r w:rsidRPr="00376EC2">
        <w:rPr>
          <w:sz w:val="24"/>
          <w:szCs w:val="24"/>
        </w:rPr>
        <w:t xml:space="preserve">analyse des </w:t>
      </w:r>
      <w:r w:rsidR="008063B3">
        <w:rPr>
          <w:sz w:val="24"/>
          <w:szCs w:val="24"/>
        </w:rPr>
        <w:t>documents et</w:t>
      </w:r>
      <w:r w:rsidR="00DD5433">
        <w:rPr>
          <w:sz w:val="24"/>
          <w:szCs w:val="24"/>
        </w:rPr>
        <w:t xml:space="preserve"> d</w:t>
      </w:r>
      <w:r w:rsidR="008063B3">
        <w:rPr>
          <w:sz w:val="24"/>
          <w:szCs w:val="24"/>
        </w:rPr>
        <w:t xml:space="preserve">es </w:t>
      </w:r>
      <w:r w:rsidRPr="00376EC2">
        <w:rPr>
          <w:sz w:val="24"/>
          <w:szCs w:val="24"/>
        </w:rPr>
        <w:t>données (10 min)</w:t>
      </w:r>
      <w:r w:rsidR="00C51100">
        <w:rPr>
          <w:sz w:val="24"/>
          <w:szCs w:val="24"/>
        </w:rPr>
        <w:t>.</w:t>
      </w:r>
    </w:p>
    <w:p w14:paraId="073392E0" w14:textId="77777777" w:rsidR="005A2FA0" w:rsidRPr="00376EC2" w:rsidRDefault="005A2FA0" w:rsidP="005A2FA0">
      <w:pPr>
        <w:spacing w:after="0" w:line="240" w:lineRule="auto"/>
        <w:ind w:left="708"/>
        <w:rPr>
          <w:sz w:val="24"/>
          <w:szCs w:val="24"/>
        </w:rPr>
      </w:pPr>
      <w:r w:rsidRPr="00376EC2">
        <w:rPr>
          <w:sz w:val="24"/>
          <w:szCs w:val="24"/>
          <w:u w:val="single"/>
        </w:rPr>
        <w:t>3</w:t>
      </w:r>
      <w:r w:rsidRPr="008063B3">
        <w:rPr>
          <w:sz w:val="24"/>
          <w:szCs w:val="24"/>
          <w:u w:val="single"/>
          <w:vertAlign w:val="superscript"/>
        </w:rPr>
        <w:t>ème</w:t>
      </w:r>
      <w:r w:rsidRPr="00376EC2">
        <w:rPr>
          <w:sz w:val="24"/>
          <w:szCs w:val="24"/>
          <w:u w:val="single"/>
        </w:rPr>
        <w:t xml:space="preserve"> étape</w:t>
      </w:r>
      <w:r w:rsidRPr="00376EC2">
        <w:rPr>
          <w:sz w:val="24"/>
          <w:szCs w:val="24"/>
        </w:rPr>
        <w:t xml:space="preserve"> : </w:t>
      </w:r>
      <w:r w:rsidR="008063B3">
        <w:rPr>
          <w:sz w:val="24"/>
          <w:szCs w:val="24"/>
        </w:rPr>
        <w:tab/>
      </w:r>
      <w:r w:rsidRPr="00376EC2">
        <w:rPr>
          <w:sz w:val="24"/>
          <w:szCs w:val="24"/>
        </w:rPr>
        <w:t>résolution (20</w:t>
      </w:r>
      <w:r w:rsidR="008063B3">
        <w:rPr>
          <w:sz w:val="24"/>
          <w:szCs w:val="24"/>
        </w:rPr>
        <w:t xml:space="preserve"> </w:t>
      </w:r>
      <w:r w:rsidRPr="00376EC2">
        <w:rPr>
          <w:sz w:val="24"/>
          <w:szCs w:val="24"/>
        </w:rPr>
        <w:t>min)</w:t>
      </w:r>
      <w:r w:rsidR="00C51100">
        <w:rPr>
          <w:sz w:val="24"/>
          <w:szCs w:val="24"/>
        </w:rPr>
        <w:t>.</w:t>
      </w:r>
    </w:p>
    <w:p w14:paraId="60965C09" w14:textId="77777777" w:rsidR="005A2FA0" w:rsidRPr="00376EC2" w:rsidRDefault="005A2FA0" w:rsidP="005A2FA0">
      <w:pPr>
        <w:spacing w:after="0" w:line="240" w:lineRule="auto"/>
        <w:ind w:firstLine="708"/>
        <w:rPr>
          <w:sz w:val="24"/>
          <w:szCs w:val="24"/>
        </w:rPr>
      </w:pPr>
      <w:r w:rsidRPr="00376EC2">
        <w:rPr>
          <w:sz w:val="24"/>
          <w:szCs w:val="24"/>
          <w:u w:val="single"/>
        </w:rPr>
        <w:t>4</w:t>
      </w:r>
      <w:r w:rsidRPr="008063B3">
        <w:rPr>
          <w:sz w:val="24"/>
          <w:szCs w:val="24"/>
          <w:u w:val="single"/>
          <w:vertAlign w:val="superscript"/>
        </w:rPr>
        <w:t>ème</w:t>
      </w:r>
      <w:r w:rsidRPr="00376EC2">
        <w:rPr>
          <w:sz w:val="24"/>
          <w:szCs w:val="24"/>
          <w:u w:val="single"/>
        </w:rPr>
        <w:t xml:space="preserve"> étape</w:t>
      </w:r>
      <w:r w:rsidRPr="00376EC2">
        <w:rPr>
          <w:sz w:val="24"/>
          <w:szCs w:val="24"/>
        </w:rPr>
        <w:t xml:space="preserve"> : </w:t>
      </w:r>
      <w:r w:rsidR="008063B3">
        <w:rPr>
          <w:sz w:val="24"/>
          <w:szCs w:val="24"/>
        </w:rPr>
        <w:tab/>
      </w:r>
      <w:r w:rsidRPr="00376EC2">
        <w:rPr>
          <w:sz w:val="24"/>
          <w:szCs w:val="24"/>
        </w:rPr>
        <w:t>critique du résultat (10</w:t>
      </w:r>
      <w:r w:rsidR="008063B3">
        <w:rPr>
          <w:sz w:val="24"/>
          <w:szCs w:val="24"/>
        </w:rPr>
        <w:t xml:space="preserve"> </w:t>
      </w:r>
      <w:r w:rsidRPr="00376EC2">
        <w:rPr>
          <w:sz w:val="24"/>
          <w:szCs w:val="24"/>
        </w:rPr>
        <w:t>min)</w:t>
      </w:r>
      <w:r w:rsidR="00C51100">
        <w:rPr>
          <w:sz w:val="24"/>
          <w:szCs w:val="24"/>
        </w:rPr>
        <w:t>.</w:t>
      </w:r>
    </w:p>
    <w:p w14:paraId="0355BC1C" w14:textId="77777777" w:rsidR="005A2FA0" w:rsidRPr="00376EC2" w:rsidRDefault="005A2FA0" w:rsidP="005A2FA0">
      <w:pPr>
        <w:spacing w:after="0" w:line="240" w:lineRule="auto"/>
        <w:ind w:firstLine="708"/>
        <w:rPr>
          <w:sz w:val="24"/>
          <w:szCs w:val="24"/>
        </w:rPr>
      </w:pPr>
      <w:r w:rsidRPr="00376EC2">
        <w:rPr>
          <w:sz w:val="24"/>
          <w:szCs w:val="24"/>
          <w:u w:val="single"/>
        </w:rPr>
        <w:t>5</w:t>
      </w:r>
      <w:r w:rsidRPr="008063B3">
        <w:rPr>
          <w:sz w:val="24"/>
          <w:szCs w:val="24"/>
          <w:u w:val="single"/>
          <w:vertAlign w:val="superscript"/>
        </w:rPr>
        <w:t>ème</w:t>
      </w:r>
      <w:r w:rsidRPr="00376EC2">
        <w:rPr>
          <w:sz w:val="24"/>
          <w:szCs w:val="24"/>
          <w:u w:val="single"/>
        </w:rPr>
        <w:t xml:space="preserve"> étape</w:t>
      </w:r>
      <w:r w:rsidRPr="00376EC2">
        <w:rPr>
          <w:sz w:val="24"/>
          <w:szCs w:val="24"/>
        </w:rPr>
        <w:t xml:space="preserve"> : </w:t>
      </w:r>
      <w:r w:rsidR="008063B3">
        <w:rPr>
          <w:sz w:val="24"/>
          <w:szCs w:val="24"/>
        </w:rPr>
        <w:tab/>
      </w:r>
      <w:r w:rsidRPr="00376EC2">
        <w:rPr>
          <w:sz w:val="24"/>
          <w:szCs w:val="24"/>
        </w:rPr>
        <w:t>réponse argumentée à la question posée</w:t>
      </w:r>
      <w:r w:rsidR="008063B3">
        <w:rPr>
          <w:sz w:val="24"/>
          <w:szCs w:val="24"/>
        </w:rPr>
        <w:t xml:space="preserve"> </w:t>
      </w:r>
      <w:r w:rsidRPr="00376EC2">
        <w:rPr>
          <w:sz w:val="24"/>
          <w:szCs w:val="24"/>
        </w:rPr>
        <w:t>(5</w:t>
      </w:r>
      <w:r w:rsidR="008063B3">
        <w:rPr>
          <w:sz w:val="24"/>
          <w:szCs w:val="24"/>
        </w:rPr>
        <w:t xml:space="preserve"> </w:t>
      </w:r>
      <w:r w:rsidRPr="00376EC2">
        <w:rPr>
          <w:sz w:val="24"/>
          <w:szCs w:val="24"/>
        </w:rPr>
        <w:t>min)</w:t>
      </w:r>
      <w:r w:rsidR="00C51100">
        <w:rPr>
          <w:sz w:val="24"/>
          <w:szCs w:val="24"/>
        </w:rPr>
        <w:t>.</w:t>
      </w:r>
    </w:p>
    <w:p w14:paraId="0B1E34CC" w14:textId="77777777" w:rsidR="005A2FA0" w:rsidRPr="005A2FA0" w:rsidRDefault="005A2FA0" w:rsidP="005A2FA0">
      <w:pPr>
        <w:pStyle w:val="Paragraphedeliste"/>
        <w:spacing w:after="0" w:line="240" w:lineRule="auto"/>
        <w:rPr>
          <w:sz w:val="24"/>
          <w:szCs w:val="24"/>
        </w:rPr>
      </w:pPr>
    </w:p>
    <w:p w14:paraId="20DC398C" w14:textId="77777777" w:rsidR="00C167AF" w:rsidRPr="00376EC2" w:rsidRDefault="00C167AF" w:rsidP="00E85BA7">
      <w:pPr>
        <w:spacing w:after="0" w:line="240" w:lineRule="auto"/>
        <w:rPr>
          <w:i/>
          <w:sz w:val="24"/>
          <w:szCs w:val="24"/>
          <w:u w:val="single"/>
        </w:rPr>
      </w:pPr>
    </w:p>
    <w:p w14:paraId="3B98759E" w14:textId="77777777" w:rsidR="008063B3" w:rsidRPr="00BE4333" w:rsidRDefault="008063B3" w:rsidP="008063B3">
      <w:pPr>
        <w:pStyle w:val="Paragraphedeliste"/>
        <w:numPr>
          <w:ilvl w:val="0"/>
          <w:numId w:val="10"/>
        </w:numPr>
        <w:spacing w:after="0" w:line="240" w:lineRule="auto"/>
        <w:jc w:val="both"/>
        <w:rPr>
          <w:sz w:val="24"/>
          <w:szCs w:val="24"/>
        </w:rPr>
      </w:pPr>
      <w:r>
        <w:rPr>
          <w:sz w:val="24"/>
          <w:szCs w:val="24"/>
        </w:rPr>
        <w:t xml:space="preserve">L’activité est proposée à plusieurs niveaux pour encourager la différenciation pédagogique. </w:t>
      </w:r>
    </w:p>
    <w:p w14:paraId="62E50C5B" w14:textId="77777777" w:rsidR="008063B3" w:rsidRDefault="008063B3" w:rsidP="008063B3">
      <w:pPr>
        <w:spacing w:after="0" w:line="240" w:lineRule="auto"/>
        <w:ind w:left="708"/>
        <w:rPr>
          <w:sz w:val="24"/>
          <w:szCs w:val="24"/>
        </w:rPr>
      </w:pPr>
    </w:p>
    <w:p w14:paraId="0817F6B9" w14:textId="408FD11D" w:rsidR="00E85BA7" w:rsidRDefault="00E85BA7" w:rsidP="008063B3">
      <w:pPr>
        <w:spacing w:after="0" w:line="240" w:lineRule="auto"/>
        <w:ind w:left="708"/>
        <w:rPr>
          <w:sz w:val="24"/>
          <w:szCs w:val="24"/>
        </w:rPr>
      </w:pPr>
      <w:r w:rsidRPr="00C51100">
        <w:rPr>
          <w:b/>
          <w:sz w:val="24"/>
          <w:szCs w:val="24"/>
        </w:rPr>
        <w:t>Niveau</w:t>
      </w:r>
      <w:r w:rsidRPr="00C51100">
        <w:rPr>
          <w:sz w:val="24"/>
          <w:szCs w:val="24"/>
        </w:rPr>
        <w:t xml:space="preserve"> </w:t>
      </w:r>
      <w:r w:rsidRPr="00C51100">
        <w:rPr>
          <w:b/>
          <w:sz w:val="24"/>
          <w:szCs w:val="24"/>
        </w:rPr>
        <w:t>expert</w:t>
      </w:r>
      <w:r w:rsidRPr="00376EC2">
        <w:rPr>
          <w:sz w:val="24"/>
          <w:szCs w:val="24"/>
        </w:rPr>
        <w:t> : activité telle qu’elle est proposée ci-dessus</w:t>
      </w:r>
      <w:r w:rsidR="008063B3">
        <w:rPr>
          <w:sz w:val="24"/>
          <w:szCs w:val="24"/>
        </w:rPr>
        <w:t>.</w:t>
      </w:r>
    </w:p>
    <w:p w14:paraId="1A60CDC2" w14:textId="77777777" w:rsidR="008063B3" w:rsidRPr="00376EC2" w:rsidRDefault="008063B3" w:rsidP="008063B3">
      <w:pPr>
        <w:spacing w:after="0" w:line="240" w:lineRule="auto"/>
        <w:ind w:left="708"/>
        <w:rPr>
          <w:sz w:val="24"/>
          <w:szCs w:val="24"/>
        </w:rPr>
      </w:pPr>
    </w:p>
    <w:p w14:paraId="0EC247F2" w14:textId="77777777" w:rsidR="008063B3" w:rsidRDefault="00E85BA7" w:rsidP="008063B3">
      <w:pPr>
        <w:spacing w:after="0" w:line="240" w:lineRule="auto"/>
        <w:ind w:firstLine="708"/>
        <w:rPr>
          <w:sz w:val="24"/>
          <w:szCs w:val="24"/>
        </w:rPr>
      </w:pPr>
      <w:r w:rsidRPr="00C51100">
        <w:rPr>
          <w:b/>
          <w:sz w:val="24"/>
          <w:szCs w:val="24"/>
        </w:rPr>
        <w:t>Niveau intermédiaire</w:t>
      </w:r>
      <w:r w:rsidRPr="00376EC2">
        <w:rPr>
          <w:sz w:val="24"/>
          <w:szCs w:val="24"/>
        </w:rPr>
        <w:t xml:space="preserve"> : </w:t>
      </w:r>
    </w:p>
    <w:p w14:paraId="4E4ED8CB" w14:textId="77777777" w:rsidR="00E85BA7" w:rsidRDefault="008063B3" w:rsidP="008063B3">
      <w:pPr>
        <w:spacing w:after="0" w:line="240" w:lineRule="auto"/>
        <w:ind w:firstLine="708"/>
        <w:rPr>
          <w:sz w:val="24"/>
          <w:szCs w:val="24"/>
        </w:rPr>
      </w:pPr>
      <w:r>
        <w:rPr>
          <w:sz w:val="24"/>
          <w:szCs w:val="24"/>
        </w:rPr>
        <w:t>D</w:t>
      </w:r>
      <w:r w:rsidR="00E85BA7" w:rsidRPr="00376EC2">
        <w:rPr>
          <w:sz w:val="24"/>
          <w:szCs w:val="24"/>
        </w:rPr>
        <w:t xml:space="preserve">eux questions préliminaires </w:t>
      </w:r>
      <w:r>
        <w:rPr>
          <w:sz w:val="24"/>
          <w:szCs w:val="24"/>
        </w:rPr>
        <w:t>sont posées :</w:t>
      </w:r>
    </w:p>
    <w:p w14:paraId="41DFC155" w14:textId="77777777" w:rsidR="00F73C31" w:rsidRDefault="00E85BA7" w:rsidP="00FA57FE">
      <w:pPr>
        <w:pStyle w:val="Paragraphedeliste"/>
        <w:numPr>
          <w:ilvl w:val="0"/>
          <w:numId w:val="1"/>
        </w:numPr>
        <w:spacing w:after="0" w:line="240" w:lineRule="auto"/>
        <w:ind w:left="709" w:firstLine="284"/>
        <w:rPr>
          <w:sz w:val="24"/>
          <w:szCs w:val="24"/>
          <w:lang w:val="en-US"/>
        </w:rPr>
      </w:pPr>
      <w:r w:rsidRPr="00376EC2">
        <w:rPr>
          <w:sz w:val="24"/>
          <w:szCs w:val="24"/>
          <w:lang w:val="en-US"/>
        </w:rPr>
        <w:t>At which distance in km is N90 located?</w:t>
      </w:r>
    </w:p>
    <w:p w14:paraId="4008AEB3" w14:textId="77777777" w:rsidR="00F73C31" w:rsidRDefault="00E85BA7" w:rsidP="00FA57FE">
      <w:pPr>
        <w:pStyle w:val="Paragraphedeliste"/>
        <w:numPr>
          <w:ilvl w:val="0"/>
          <w:numId w:val="1"/>
        </w:numPr>
        <w:spacing w:after="0" w:line="240" w:lineRule="auto"/>
        <w:ind w:left="709" w:firstLine="284"/>
        <w:rPr>
          <w:sz w:val="24"/>
          <w:szCs w:val="24"/>
          <w:lang w:val="en-US"/>
        </w:rPr>
      </w:pPr>
      <w:r w:rsidRPr="00376EC2">
        <w:rPr>
          <w:sz w:val="24"/>
          <w:szCs w:val="24"/>
          <w:lang w:val="en-US"/>
        </w:rPr>
        <w:t>How is it possible to compare the size of the Milky Way and the distance of N90?</w:t>
      </w:r>
    </w:p>
    <w:p w14:paraId="2822D42F" w14:textId="77777777" w:rsidR="008063B3" w:rsidRPr="00A32947" w:rsidRDefault="008063B3" w:rsidP="008063B3">
      <w:pPr>
        <w:spacing w:after="0" w:line="240" w:lineRule="auto"/>
        <w:ind w:firstLine="708"/>
        <w:rPr>
          <w:b/>
          <w:i/>
          <w:sz w:val="24"/>
          <w:szCs w:val="24"/>
          <w:u w:val="single"/>
          <w:lang w:val="en-GB"/>
        </w:rPr>
      </w:pPr>
    </w:p>
    <w:p w14:paraId="5B32C9AB" w14:textId="77777777" w:rsidR="00F73C31" w:rsidRDefault="00E85BA7" w:rsidP="00FA57FE">
      <w:pPr>
        <w:spacing w:after="0" w:line="240" w:lineRule="auto"/>
        <w:ind w:left="708"/>
        <w:rPr>
          <w:sz w:val="24"/>
          <w:szCs w:val="24"/>
        </w:rPr>
      </w:pPr>
      <w:r w:rsidRPr="00C51100">
        <w:rPr>
          <w:b/>
          <w:sz w:val="24"/>
          <w:szCs w:val="24"/>
        </w:rPr>
        <w:t>Niveau initiation</w:t>
      </w:r>
      <w:r w:rsidRPr="00376EC2">
        <w:rPr>
          <w:sz w:val="24"/>
          <w:szCs w:val="24"/>
        </w:rPr>
        <w:t xml:space="preserve"> : </w:t>
      </w:r>
      <w:r w:rsidR="008063B3">
        <w:rPr>
          <w:sz w:val="24"/>
          <w:szCs w:val="24"/>
        </w:rPr>
        <w:br/>
        <w:t>L</w:t>
      </w:r>
      <w:r w:rsidRPr="00376EC2">
        <w:rPr>
          <w:sz w:val="24"/>
          <w:szCs w:val="24"/>
        </w:rPr>
        <w:t xml:space="preserve">a question </w:t>
      </w:r>
      <w:r w:rsidR="008063B3">
        <w:rPr>
          <w:sz w:val="24"/>
          <w:szCs w:val="24"/>
        </w:rPr>
        <w:t xml:space="preserve">est posée </w:t>
      </w:r>
      <w:r w:rsidRPr="00376EC2">
        <w:rPr>
          <w:sz w:val="24"/>
          <w:szCs w:val="24"/>
        </w:rPr>
        <w:t>en français avec les questions préliminaires</w:t>
      </w:r>
      <w:r w:rsidR="008063B3">
        <w:rPr>
          <w:sz w:val="24"/>
          <w:szCs w:val="24"/>
        </w:rPr>
        <w:t> :</w:t>
      </w:r>
    </w:p>
    <w:p w14:paraId="466F809C" w14:textId="4D2C1E75" w:rsidR="00F73C31" w:rsidRDefault="00AD1A9B">
      <w:pPr>
        <w:pStyle w:val="Paragraphedeliste"/>
        <w:numPr>
          <w:ilvl w:val="0"/>
          <w:numId w:val="12"/>
        </w:numPr>
        <w:spacing w:after="0" w:line="240" w:lineRule="auto"/>
        <w:rPr>
          <w:sz w:val="24"/>
          <w:szCs w:val="24"/>
        </w:rPr>
      </w:pPr>
      <w:r>
        <w:rPr>
          <w:sz w:val="24"/>
          <w:szCs w:val="24"/>
        </w:rPr>
        <w:t>À</w:t>
      </w:r>
      <w:bookmarkStart w:id="0" w:name="_GoBack"/>
      <w:bookmarkEnd w:id="0"/>
      <w:r w:rsidR="00E85BA7" w:rsidRPr="00376EC2">
        <w:rPr>
          <w:sz w:val="24"/>
          <w:szCs w:val="24"/>
        </w:rPr>
        <w:t xml:space="preserve"> quelle distance, en km, se trouve N90 de la Terre ?</w:t>
      </w:r>
    </w:p>
    <w:p w14:paraId="3EA5B232" w14:textId="77777777" w:rsidR="00F73C31" w:rsidRDefault="00E85BA7">
      <w:pPr>
        <w:pStyle w:val="Paragraphedeliste"/>
        <w:numPr>
          <w:ilvl w:val="0"/>
          <w:numId w:val="12"/>
        </w:numPr>
        <w:spacing w:after="0" w:line="240" w:lineRule="auto"/>
        <w:rPr>
          <w:sz w:val="24"/>
          <w:szCs w:val="24"/>
        </w:rPr>
      </w:pPr>
      <w:r w:rsidRPr="00376EC2">
        <w:rPr>
          <w:sz w:val="24"/>
          <w:szCs w:val="24"/>
        </w:rPr>
        <w:t>Comment est-il possible de comparer la taille de la voie lactée et la distance à la Terre de N90 ?</w:t>
      </w:r>
    </w:p>
    <w:p w14:paraId="75B1F39D" w14:textId="77777777" w:rsidR="00F73C31" w:rsidRPr="00DD5433" w:rsidRDefault="00E85BA7" w:rsidP="00DD5433">
      <w:pPr>
        <w:pStyle w:val="Paragraphedeliste"/>
        <w:numPr>
          <w:ilvl w:val="0"/>
          <w:numId w:val="12"/>
        </w:numPr>
        <w:spacing w:after="0" w:line="240" w:lineRule="auto"/>
        <w:rPr>
          <w:sz w:val="24"/>
          <w:szCs w:val="24"/>
        </w:rPr>
      </w:pPr>
      <w:r w:rsidRPr="00DD5433">
        <w:rPr>
          <w:sz w:val="24"/>
          <w:szCs w:val="24"/>
        </w:rPr>
        <w:t>N90 se situe-t-il dans ou hors de la Voie Lactée ?</w:t>
      </w:r>
    </w:p>
    <w:p w14:paraId="46DBCADE" w14:textId="77777777" w:rsidR="00C167AF" w:rsidRDefault="00C167AF" w:rsidP="00E85BA7">
      <w:pPr>
        <w:spacing w:after="0" w:line="240" w:lineRule="auto"/>
        <w:rPr>
          <w:b/>
          <w:sz w:val="24"/>
          <w:szCs w:val="24"/>
        </w:rPr>
      </w:pPr>
    </w:p>
    <w:p w14:paraId="790271CC" w14:textId="77777777" w:rsidR="003127CB" w:rsidRDefault="003127CB" w:rsidP="00E85BA7">
      <w:pPr>
        <w:spacing w:after="0" w:line="240" w:lineRule="auto"/>
        <w:rPr>
          <w:b/>
          <w:sz w:val="24"/>
          <w:szCs w:val="24"/>
        </w:rPr>
      </w:pPr>
    </w:p>
    <w:p w14:paraId="6DD4A66D" w14:textId="77777777" w:rsidR="008063B3" w:rsidRDefault="008063B3" w:rsidP="008063B3">
      <w:pPr>
        <w:pStyle w:val="Paragraphedeliste"/>
        <w:numPr>
          <w:ilvl w:val="0"/>
          <w:numId w:val="11"/>
        </w:numPr>
        <w:spacing w:after="0" w:line="240" w:lineRule="auto"/>
        <w:rPr>
          <w:sz w:val="24"/>
          <w:szCs w:val="24"/>
        </w:rPr>
      </w:pPr>
      <w:r>
        <w:rPr>
          <w:sz w:val="24"/>
          <w:szCs w:val="24"/>
        </w:rPr>
        <w:t>Des aides peuvent être proposées :</w:t>
      </w:r>
    </w:p>
    <w:p w14:paraId="1201A59A" w14:textId="77777777" w:rsidR="008063B3" w:rsidRPr="00376EC2" w:rsidRDefault="008063B3" w:rsidP="00E85BA7">
      <w:pPr>
        <w:spacing w:after="0" w:line="240" w:lineRule="auto"/>
        <w:rPr>
          <w:b/>
          <w:sz w:val="24"/>
          <w:szCs w:val="24"/>
        </w:rPr>
      </w:pPr>
    </w:p>
    <w:p w14:paraId="643ABE1D" w14:textId="77777777" w:rsidR="00F73C31" w:rsidRDefault="00F07DE7" w:rsidP="00FA57FE">
      <w:pPr>
        <w:spacing w:after="0" w:line="240" w:lineRule="auto"/>
        <w:ind w:left="426" w:firstLine="284"/>
        <w:jc w:val="both"/>
        <w:rPr>
          <w:sz w:val="24"/>
          <w:szCs w:val="24"/>
        </w:rPr>
      </w:pPr>
      <w:r w:rsidRPr="00376EC2">
        <w:rPr>
          <w:b/>
          <w:i/>
          <w:sz w:val="24"/>
          <w:szCs w:val="24"/>
          <w:u w:val="single"/>
        </w:rPr>
        <w:t>Aide n°1</w:t>
      </w:r>
      <w:r w:rsidRPr="00376EC2">
        <w:rPr>
          <w:sz w:val="24"/>
          <w:szCs w:val="24"/>
        </w:rPr>
        <w:t xml:space="preserve"> :  S’APPROPRIER</w:t>
      </w:r>
    </w:p>
    <w:p w14:paraId="3C9C4F14" w14:textId="77777777" w:rsidR="00F73C31" w:rsidRDefault="00F07DE7" w:rsidP="00FA57FE">
      <w:pPr>
        <w:spacing w:after="0" w:line="240" w:lineRule="auto"/>
        <w:ind w:left="426" w:firstLine="284"/>
        <w:jc w:val="both"/>
        <w:rPr>
          <w:sz w:val="24"/>
          <w:szCs w:val="24"/>
        </w:rPr>
      </w:pPr>
      <w:r w:rsidRPr="00376EC2">
        <w:rPr>
          <w:sz w:val="24"/>
          <w:szCs w:val="24"/>
        </w:rPr>
        <w:t>Reformule</w:t>
      </w:r>
      <w:r w:rsidR="003127CB">
        <w:rPr>
          <w:sz w:val="24"/>
          <w:szCs w:val="24"/>
        </w:rPr>
        <w:t>r</w:t>
      </w:r>
      <w:r w:rsidRPr="00376EC2">
        <w:rPr>
          <w:sz w:val="24"/>
          <w:szCs w:val="24"/>
        </w:rPr>
        <w:t xml:space="preserve"> la question en incluant le mot distance.</w:t>
      </w:r>
    </w:p>
    <w:p w14:paraId="5392855C" w14:textId="77777777" w:rsidR="00F73C31" w:rsidRDefault="00F07DE7" w:rsidP="00FA57FE">
      <w:pPr>
        <w:spacing w:after="0" w:line="240" w:lineRule="auto"/>
        <w:ind w:left="426" w:firstLine="284"/>
        <w:jc w:val="both"/>
        <w:rPr>
          <w:sz w:val="24"/>
          <w:szCs w:val="24"/>
        </w:rPr>
      </w:pPr>
      <w:r w:rsidRPr="00376EC2">
        <w:rPr>
          <w:b/>
          <w:i/>
          <w:sz w:val="24"/>
          <w:szCs w:val="24"/>
          <w:u w:val="single"/>
        </w:rPr>
        <w:t>Aide n°2</w:t>
      </w:r>
      <w:r w:rsidRPr="00376EC2">
        <w:rPr>
          <w:sz w:val="24"/>
          <w:szCs w:val="24"/>
        </w:rPr>
        <w:t xml:space="preserve"> : S’APPROPRIER</w:t>
      </w:r>
    </w:p>
    <w:p w14:paraId="3713051F" w14:textId="77777777" w:rsidR="00F73C31" w:rsidRDefault="00F07DE7" w:rsidP="00FA57FE">
      <w:pPr>
        <w:spacing w:after="0" w:line="240" w:lineRule="auto"/>
        <w:ind w:left="426" w:firstLine="284"/>
        <w:jc w:val="both"/>
        <w:rPr>
          <w:sz w:val="24"/>
          <w:szCs w:val="24"/>
        </w:rPr>
      </w:pPr>
      <w:r w:rsidRPr="00376EC2">
        <w:rPr>
          <w:sz w:val="24"/>
          <w:szCs w:val="24"/>
        </w:rPr>
        <w:t xml:space="preserve">Repérer dans le texte </w:t>
      </w:r>
      <w:r w:rsidR="00B82A27" w:rsidRPr="00376EC2">
        <w:rPr>
          <w:sz w:val="24"/>
          <w:szCs w:val="24"/>
        </w:rPr>
        <w:t>une unité de distance.</w:t>
      </w:r>
    </w:p>
    <w:p w14:paraId="6FB842E9" w14:textId="77777777" w:rsidR="00F73C31" w:rsidRDefault="00F07DE7" w:rsidP="00FA57FE">
      <w:pPr>
        <w:spacing w:after="0" w:line="240" w:lineRule="auto"/>
        <w:ind w:left="426" w:firstLine="284"/>
        <w:jc w:val="both"/>
        <w:rPr>
          <w:b/>
          <w:i/>
          <w:sz w:val="24"/>
          <w:szCs w:val="24"/>
          <w:u w:val="single"/>
        </w:rPr>
      </w:pPr>
      <w:r w:rsidRPr="00376EC2">
        <w:rPr>
          <w:b/>
          <w:i/>
          <w:sz w:val="24"/>
          <w:szCs w:val="24"/>
          <w:u w:val="single"/>
        </w:rPr>
        <w:t>Aide n°3</w:t>
      </w:r>
      <w:r w:rsidR="007A0489" w:rsidRPr="00376EC2">
        <w:rPr>
          <w:sz w:val="24"/>
          <w:szCs w:val="24"/>
        </w:rPr>
        <w:t xml:space="preserve"> </w:t>
      </w:r>
      <w:r w:rsidRPr="00376EC2">
        <w:rPr>
          <w:sz w:val="24"/>
          <w:szCs w:val="24"/>
        </w:rPr>
        <w:t>: ANALYSER</w:t>
      </w:r>
    </w:p>
    <w:p w14:paraId="0AEBDDE2" w14:textId="77777777" w:rsidR="00F73C31" w:rsidRDefault="00F07DE7" w:rsidP="00FA57FE">
      <w:pPr>
        <w:spacing w:after="0" w:line="240" w:lineRule="auto"/>
        <w:ind w:left="709"/>
        <w:jc w:val="both"/>
        <w:rPr>
          <w:sz w:val="24"/>
          <w:szCs w:val="24"/>
        </w:rPr>
      </w:pPr>
      <w:r w:rsidRPr="00376EC2">
        <w:rPr>
          <w:sz w:val="24"/>
          <w:szCs w:val="24"/>
        </w:rPr>
        <w:t>Comment peut-on comparer la distance indiquée dans le texte avec la taille de la Voie Lactée</w:t>
      </w:r>
      <w:r w:rsidR="0005003B">
        <w:rPr>
          <w:sz w:val="24"/>
          <w:szCs w:val="24"/>
        </w:rPr>
        <w:t> </w:t>
      </w:r>
      <w:r w:rsidRPr="00376EC2">
        <w:rPr>
          <w:sz w:val="24"/>
          <w:szCs w:val="24"/>
        </w:rPr>
        <w:t>?</w:t>
      </w:r>
    </w:p>
    <w:p w14:paraId="15ABD6AF" w14:textId="77777777" w:rsidR="00F73C31" w:rsidRDefault="00F07DE7" w:rsidP="00FA57FE">
      <w:pPr>
        <w:spacing w:after="0" w:line="240" w:lineRule="auto"/>
        <w:ind w:left="426" w:firstLine="284"/>
        <w:jc w:val="both"/>
        <w:rPr>
          <w:b/>
          <w:i/>
          <w:sz w:val="24"/>
          <w:szCs w:val="24"/>
          <w:u w:val="single"/>
        </w:rPr>
      </w:pPr>
      <w:r w:rsidRPr="00376EC2">
        <w:rPr>
          <w:b/>
          <w:i/>
          <w:sz w:val="24"/>
          <w:szCs w:val="24"/>
          <w:u w:val="single"/>
        </w:rPr>
        <w:t>Aide n°4</w:t>
      </w:r>
      <w:r w:rsidR="007A0489" w:rsidRPr="00376EC2">
        <w:rPr>
          <w:sz w:val="24"/>
          <w:szCs w:val="24"/>
        </w:rPr>
        <w:t xml:space="preserve"> </w:t>
      </w:r>
      <w:r w:rsidRPr="00376EC2">
        <w:rPr>
          <w:sz w:val="24"/>
          <w:szCs w:val="24"/>
        </w:rPr>
        <w:t>:</w:t>
      </w:r>
      <w:r w:rsidR="007A0489" w:rsidRPr="00376EC2">
        <w:rPr>
          <w:sz w:val="24"/>
          <w:szCs w:val="24"/>
        </w:rPr>
        <w:t xml:space="preserve"> </w:t>
      </w:r>
      <w:r w:rsidR="00BE6439" w:rsidRPr="00376EC2">
        <w:rPr>
          <w:sz w:val="24"/>
          <w:szCs w:val="24"/>
        </w:rPr>
        <w:t>REALIS</w:t>
      </w:r>
      <w:r w:rsidRPr="00376EC2">
        <w:rPr>
          <w:sz w:val="24"/>
          <w:szCs w:val="24"/>
        </w:rPr>
        <w:t>ER</w:t>
      </w:r>
    </w:p>
    <w:p w14:paraId="7C57B829" w14:textId="77777777" w:rsidR="00F73C31" w:rsidRDefault="00BE6439" w:rsidP="00FA57FE">
      <w:pPr>
        <w:spacing w:after="0" w:line="240" w:lineRule="auto"/>
        <w:ind w:left="426" w:firstLine="284"/>
        <w:jc w:val="both"/>
        <w:rPr>
          <w:sz w:val="24"/>
          <w:szCs w:val="24"/>
        </w:rPr>
      </w:pPr>
      <w:r w:rsidRPr="00376EC2">
        <w:rPr>
          <w:sz w:val="24"/>
          <w:szCs w:val="24"/>
        </w:rPr>
        <w:t>Rappel</w:t>
      </w:r>
      <w:r w:rsidR="00F07DE7" w:rsidRPr="00376EC2">
        <w:rPr>
          <w:sz w:val="24"/>
          <w:szCs w:val="24"/>
        </w:rPr>
        <w:t>e</w:t>
      </w:r>
      <w:r w:rsidRPr="00376EC2">
        <w:rPr>
          <w:sz w:val="24"/>
          <w:szCs w:val="24"/>
        </w:rPr>
        <w:t>r</w:t>
      </w:r>
      <w:r w:rsidR="00F07DE7" w:rsidRPr="00376EC2">
        <w:rPr>
          <w:sz w:val="24"/>
          <w:szCs w:val="24"/>
        </w:rPr>
        <w:t xml:space="preserve"> la définition de l’année lumière et en déduire la v</w:t>
      </w:r>
      <w:r w:rsidR="007A0489" w:rsidRPr="00376EC2">
        <w:rPr>
          <w:sz w:val="24"/>
          <w:szCs w:val="24"/>
        </w:rPr>
        <w:t>aleur en km d’une année lumière</w:t>
      </w:r>
      <w:r w:rsidR="0050009C" w:rsidRPr="00376EC2">
        <w:rPr>
          <w:sz w:val="24"/>
          <w:szCs w:val="24"/>
        </w:rPr>
        <w:t>.</w:t>
      </w:r>
    </w:p>
    <w:p w14:paraId="4C40ECC3" w14:textId="77777777" w:rsidR="00E85BA7" w:rsidRDefault="00E85BA7" w:rsidP="00E85BA7">
      <w:pPr>
        <w:spacing w:after="0" w:line="240" w:lineRule="auto"/>
        <w:ind w:firstLine="284"/>
        <w:rPr>
          <w:sz w:val="24"/>
          <w:szCs w:val="24"/>
        </w:rPr>
      </w:pPr>
    </w:p>
    <w:p w14:paraId="71C7D605" w14:textId="77777777" w:rsidR="0060629E" w:rsidRDefault="0060629E" w:rsidP="00E85BA7">
      <w:pPr>
        <w:spacing w:after="0" w:line="240" w:lineRule="auto"/>
        <w:ind w:firstLine="284"/>
        <w:rPr>
          <w:sz w:val="24"/>
          <w:szCs w:val="24"/>
        </w:rPr>
      </w:pPr>
    </w:p>
    <w:p w14:paraId="1A6A6E36" w14:textId="77777777" w:rsidR="0060629E" w:rsidRDefault="0060629E" w:rsidP="00E85BA7">
      <w:pPr>
        <w:spacing w:after="0" w:line="240" w:lineRule="auto"/>
        <w:ind w:firstLine="284"/>
        <w:rPr>
          <w:sz w:val="24"/>
          <w:szCs w:val="24"/>
        </w:rPr>
      </w:pPr>
    </w:p>
    <w:p w14:paraId="0012D2C8" w14:textId="77777777" w:rsidR="0060629E" w:rsidRPr="00376EC2" w:rsidRDefault="0060629E" w:rsidP="00E85BA7">
      <w:pPr>
        <w:spacing w:after="0" w:line="240" w:lineRule="auto"/>
        <w:ind w:firstLine="284"/>
        <w:rPr>
          <w:sz w:val="24"/>
          <w:szCs w:val="24"/>
        </w:rPr>
      </w:pPr>
    </w:p>
    <w:p w14:paraId="6D2CE8DE" w14:textId="77777777" w:rsidR="003127CB" w:rsidRDefault="003127CB" w:rsidP="00E85BA7">
      <w:pPr>
        <w:spacing w:after="0" w:line="240" w:lineRule="auto"/>
        <w:ind w:firstLine="284"/>
        <w:rPr>
          <w:sz w:val="24"/>
          <w:szCs w:val="24"/>
        </w:rPr>
      </w:pPr>
    </w:p>
    <w:p w14:paraId="6EEE7EEA" w14:textId="77777777" w:rsidR="003127CB" w:rsidRDefault="003127CB" w:rsidP="003127CB">
      <w:pPr>
        <w:pStyle w:val="Paragraphedeliste"/>
        <w:numPr>
          <w:ilvl w:val="0"/>
          <w:numId w:val="11"/>
        </w:numPr>
        <w:spacing w:after="0" w:line="240" w:lineRule="auto"/>
        <w:rPr>
          <w:sz w:val="24"/>
          <w:szCs w:val="24"/>
        </w:rPr>
      </w:pPr>
      <w:r>
        <w:rPr>
          <w:sz w:val="24"/>
          <w:szCs w:val="24"/>
        </w:rPr>
        <w:lastRenderedPageBreak/>
        <w:t>Des solutions partielles peuvent être apportées :</w:t>
      </w:r>
    </w:p>
    <w:p w14:paraId="4E87BEA2" w14:textId="77777777" w:rsidR="003127CB" w:rsidRDefault="003127CB" w:rsidP="00E85BA7">
      <w:pPr>
        <w:spacing w:after="0" w:line="240" w:lineRule="auto"/>
        <w:ind w:firstLine="284"/>
        <w:rPr>
          <w:sz w:val="24"/>
          <w:szCs w:val="24"/>
        </w:rPr>
      </w:pPr>
    </w:p>
    <w:p w14:paraId="48A92EC8" w14:textId="77777777" w:rsidR="00B82A27" w:rsidRPr="00376EC2" w:rsidRDefault="00CF01CE" w:rsidP="00E85BA7">
      <w:pPr>
        <w:spacing w:after="0" w:line="240" w:lineRule="auto"/>
        <w:ind w:firstLine="284"/>
        <w:rPr>
          <w:sz w:val="24"/>
          <w:szCs w:val="24"/>
        </w:rPr>
      </w:pPr>
      <w:r>
        <w:rPr>
          <w:noProof/>
          <w:sz w:val="24"/>
          <w:szCs w:val="24"/>
        </w:rPr>
        <mc:AlternateContent>
          <mc:Choice Requires="wps">
            <w:drawing>
              <wp:inline distT="0" distB="0" distL="0" distR="0" wp14:anchorId="10362B69" wp14:editId="092C0F86">
                <wp:extent cx="5831205" cy="612775"/>
                <wp:effectExtent l="8890" t="13970" r="8255" b="11430"/>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612775"/>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14:paraId="41AEB808" w14:textId="77777777" w:rsidR="00B824FA" w:rsidRDefault="00B824FA" w:rsidP="00E85BA7">
                            <w:pPr>
                              <w:spacing w:after="0" w:line="240" w:lineRule="auto"/>
                              <w:ind w:firstLine="284"/>
                            </w:pPr>
                            <w:r w:rsidRPr="007A0489">
                              <w:rPr>
                                <w:b/>
                                <w:i/>
                                <w:u w:val="single"/>
                              </w:rPr>
                              <w:t>Solution</w:t>
                            </w:r>
                            <w:r w:rsidR="0060629E">
                              <w:rPr>
                                <w:b/>
                                <w:i/>
                                <w:u w:val="single"/>
                              </w:rPr>
                              <w:t xml:space="preserve"> pour l’aide </w:t>
                            </w:r>
                            <w:r w:rsidR="0060629E" w:rsidRPr="007A0489">
                              <w:rPr>
                                <w:b/>
                                <w:i/>
                                <w:u w:val="single"/>
                              </w:rPr>
                              <w:t>n</w:t>
                            </w:r>
                            <w:r w:rsidRPr="007A0489">
                              <w:rPr>
                                <w:b/>
                                <w:i/>
                                <w:u w:val="single"/>
                              </w:rPr>
                              <w:t>°</w:t>
                            </w:r>
                            <w:r>
                              <w:rPr>
                                <w:b/>
                                <w:i/>
                                <w:u w:val="single"/>
                              </w:rPr>
                              <w:t xml:space="preserve"> </w:t>
                            </w:r>
                            <w:r w:rsidR="00811D6A">
                              <w:rPr>
                                <w:b/>
                                <w:i/>
                                <w:u w:val="single"/>
                              </w:rPr>
                              <w:t xml:space="preserve">1 </w:t>
                            </w:r>
                            <w:r w:rsidR="00811D6A" w:rsidRPr="007A0489">
                              <w:t>:</w:t>
                            </w:r>
                            <w:r>
                              <w:t xml:space="preserve">   </w:t>
                            </w:r>
                          </w:p>
                          <w:p w14:paraId="66D6E03F" w14:textId="77777777" w:rsidR="00B824FA" w:rsidRDefault="00B824FA" w:rsidP="00E85BA7">
                            <w:pPr>
                              <w:spacing w:after="0" w:line="240" w:lineRule="auto"/>
                              <w:ind w:left="284"/>
                            </w:pPr>
                            <w:r>
                              <w:t xml:space="preserve">La distance qui sépare la Terre de N90 est-elle plus grande ou plus petite </w:t>
                            </w:r>
                            <w:r w:rsidR="0060629E">
                              <w:t>que la taille de la voie lactée ?</w:t>
                            </w:r>
                          </w:p>
                        </w:txbxContent>
                      </wps:txbx>
                      <wps:bodyPr rot="0" vert="horz" wrap="square" lIns="91440" tIns="45720" rIns="91440" bIns="45720" anchor="t" anchorCtr="0" upright="1">
                        <a:spAutoFit/>
                      </wps:bodyPr>
                    </wps:wsp>
                  </a:graphicData>
                </a:graphic>
              </wp:inline>
            </w:drawing>
          </mc:Choice>
          <mc:Fallback>
            <w:pict>
              <v:shapetype w14:anchorId="10362B69" id="_x0000_t202" coordsize="21600,21600" o:spt="202" path="m,l,21600r21600,l21600,xe">
                <v:stroke joinstyle="miter"/>
                <v:path gradientshapeok="t" o:connecttype="rect"/>
              </v:shapetype>
              <v:shape id="Text Box 12" o:spid="_x0000_s1026" type="#_x0000_t202" style="width:45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" fillcolor="#c4bc96 [2414]" strokecolor="black [3213]">
                <v:textbox style="mso-fit-shape-to-text:t">
                  <w:txbxContent>
                    <w:p w14:paraId="41AEB808" w14:textId="77777777" w:rsidR="00B824FA" w:rsidRDefault="00B824FA" w:rsidP="00E85BA7">
                      <w:pPr>
                        <w:spacing w:after="0" w:line="240" w:lineRule="auto"/>
                        <w:ind w:firstLine="284"/>
                      </w:pPr>
                      <w:r w:rsidRPr="007A0489">
                        <w:rPr>
                          <w:b/>
                          <w:i/>
                          <w:u w:val="single"/>
                        </w:rPr>
                        <w:t>Solution</w:t>
                      </w:r>
                      <w:r w:rsidR="0060629E">
                        <w:rPr>
                          <w:b/>
                          <w:i/>
                          <w:u w:val="single"/>
                        </w:rPr>
                        <w:t xml:space="preserve"> pour l’aide </w:t>
                      </w:r>
                      <w:r w:rsidR="0060629E" w:rsidRPr="007A0489">
                        <w:rPr>
                          <w:b/>
                          <w:i/>
                          <w:u w:val="single"/>
                        </w:rPr>
                        <w:t>n</w:t>
                      </w:r>
                      <w:r w:rsidRPr="007A0489">
                        <w:rPr>
                          <w:b/>
                          <w:i/>
                          <w:u w:val="single"/>
                        </w:rPr>
                        <w:t>°</w:t>
                      </w:r>
                      <w:r>
                        <w:rPr>
                          <w:b/>
                          <w:i/>
                          <w:u w:val="single"/>
                        </w:rPr>
                        <w:t xml:space="preserve"> </w:t>
                      </w:r>
                      <w:r w:rsidR="00811D6A">
                        <w:rPr>
                          <w:b/>
                          <w:i/>
                          <w:u w:val="single"/>
                        </w:rPr>
                        <w:t xml:space="preserve">1 </w:t>
                      </w:r>
                      <w:r w:rsidR="00811D6A" w:rsidRPr="007A0489">
                        <w:t>:</w:t>
                      </w:r>
                      <w:r>
                        <w:t xml:space="preserve">   </w:t>
                      </w:r>
                    </w:p>
                    <w:p w14:paraId="66D6E03F" w14:textId="77777777" w:rsidR="00B824FA" w:rsidRDefault="00B824FA" w:rsidP="00E85BA7">
                      <w:pPr>
                        <w:spacing w:after="0" w:line="240" w:lineRule="auto"/>
                        <w:ind w:left="284"/>
                      </w:pPr>
                      <w:r>
                        <w:t xml:space="preserve">La distance qui sépare la Terre de N90 est-elle plus grande ou plus petite </w:t>
                      </w:r>
                      <w:r w:rsidR="0060629E">
                        <w:t>que la taille de la voie lactée ?</w:t>
                      </w:r>
                    </w:p>
                  </w:txbxContent>
                </v:textbox>
                <w10:anchorlock/>
              </v:shape>
            </w:pict>
          </mc:Fallback>
        </mc:AlternateContent>
      </w:r>
    </w:p>
    <w:p w14:paraId="1D749802" w14:textId="77777777" w:rsidR="00B82A27" w:rsidRPr="00376EC2" w:rsidRDefault="00B82A27" w:rsidP="00E85BA7">
      <w:pPr>
        <w:spacing w:after="0" w:line="240" w:lineRule="auto"/>
        <w:ind w:firstLine="284"/>
        <w:rPr>
          <w:sz w:val="24"/>
          <w:szCs w:val="24"/>
        </w:rPr>
      </w:pPr>
    </w:p>
    <w:p w14:paraId="1CF8470A" w14:textId="77777777" w:rsidR="00B82A27" w:rsidRPr="00376EC2" w:rsidRDefault="00CF01CE" w:rsidP="00E85BA7">
      <w:pPr>
        <w:spacing w:after="0" w:line="240" w:lineRule="auto"/>
        <w:ind w:firstLine="284"/>
        <w:rPr>
          <w:sz w:val="24"/>
          <w:szCs w:val="24"/>
        </w:rPr>
      </w:pPr>
      <w:r>
        <w:rPr>
          <w:noProof/>
          <w:sz w:val="24"/>
          <w:szCs w:val="24"/>
        </w:rPr>
        <mc:AlternateContent>
          <mc:Choice Requires="wps">
            <w:drawing>
              <wp:inline distT="0" distB="0" distL="0" distR="0" wp14:anchorId="7A5C39E1" wp14:editId="3F256167">
                <wp:extent cx="5831205" cy="441960"/>
                <wp:effectExtent l="8890" t="9525" r="8255" b="5715"/>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41960"/>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14:paraId="486F5866" w14:textId="77777777" w:rsidR="00B824FA" w:rsidRDefault="00B824FA" w:rsidP="00B82A27">
                            <w:pPr>
                              <w:spacing w:after="0" w:line="240" w:lineRule="auto"/>
                              <w:ind w:firstLine="284"/>
                            </w:pPr>
                            <w:r w:rsidRPr="007A0489">
                              <w:rPr>
                                <w:b/>
                                <w:i/>
                                <w:u w:val="single"/>
                              </w:rPr>
                              <w:t xml:space="preserve">Solution </w:t>
                            </w:r>
                            <w:r w:rsidR="0060629E">
                              <w:rPr>
                                <w:b/>
                                <w:i/>
                                <w:u w:val="single"/>
                              </w:rPr>
                              <w:t xml:space="preserve">pour l’aide </w:t>
                            </w:r>
                            <w:r w:rsidR="0060629E" w:rsidRPr="007A0489">
                              <w:rPr>
                                <w:b/>
                                <w:i/>
                                <w:u w:val="single"/>
                              </w:rPr>
                              <w:t>n</w:t>
                            </w:r>
                            <w:r w:rsidRPr="007A0489">
                              <w:rPr>
                                <w:b/>
                                <w:i/>
                                <w:u w:val="single"/>
                              </w:rPr>
                              <w:t>°</w:t>
                            </w:r>
                            <w:r>
                              <w:rPr>
                                <w:b/>
                                <w:i/>
                                <w:u w:val="single"/>
                              </w:rPr>
                              <w:t xml:space="preserve"> </w:t>
                            </w:r>
                            <w:r w:rsidR="00811D6A">
                              <w:rPr>
                                <w:b/>
                                <w:i/>
                                <w:u w:val="single"/>
                              </w:rPr>
                              <w:t xml:space="preserve">2 </w:t>
                            </w:r>
                            <w:r w:rsidR="00811D6A" w:rsidRPr="007A0489">
                              <w:t>:</w:t>
                            </w:r>
                            <w:r>
                              <w:t xml:space="preserve">      </w:t>
                            </w:r>
                          </w:p>
                          <w:p w14:paraId="729F1F29" w14:textId="77777777" w:rsidR="00B824FA" w:rsidRDefault="00B824FA" w:rsidP="00B82A27">
                            <w:pPr>
                              <w:spacing w:after="0" w:line="240" w:lineRule="auto"/>
                              <w:ind w:firstLine="284"/>
                            </w:pPr>
                            <w:r>
                              <w:t xml:space="preserve"> «   200 000 light-years »</w:t>
                            </w:r>
                            <w:r w:rsidR="0005003B">
                              <w:t>.</w:t>
                            </w:r>
                            <w:r>
                              <w:t> Il s’agit de la distance qui sépare N90 de la Terre.</w:t>
                            </w:r>
                          </w:p>
                        </w:txbxContent>
                      </wps:txbx>
                      <wps:bodyPr rot="0" vert="horz" wrap="square" lIns="91440" tIns="45720" rIns="91440" bIns="45720" anchor="t" anchorCtr="0" upright="1">
                        <a:spAutoFit/>
                      </wps:bodyPr>
                    </wps:wsp>
                  </a:graphicData>
                </a:graphic>
              </wp:inline>
            </w:drawing>
          </mc:Choice>
          <mc:Fallback>
            <w:pict>
              <v:shapetype w14:anchorId="7A5C39E1" id="_x0000_t202" coordsize="21600,21600" o:spt="202" path="m,l,21600r21600,l21600,xe">
                <v:stroke joinstyle="miter"/>
                <v:path gradientshapeok="t" o:connecttype="rect"/>
              </v:shapetype>
              <v:shape id="Text Box 11" o:spid="_x0000_s1027" type="#_x0000_t202" style="width:459.1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" fillcolor="#c4bc96 [2414]" strokecolor="black [3213]">
                <v:textbox style="mso-fit-shape-to-text:t">
                  <w:txbxContent>
                    <w:p w14:paraId="486F5866" w14:textId="77777777" w:rsidR="00B824FA" w:rsidRDefault="00B824FA" w:rsidP="00B82A27">
                      <w:pPr>
                        <w:spacing w:after="0" w:line="240" w:lineRule="auto"/>
                        <w:ind w:firstLine="284"/>
                      </w:pPr>
                      <w:r w:rsidRPr="007A0489">
                        <w:rPr>
                          <w:b/>
                          <w:i/>
                          <w:u w:val="single"/>
                        </w:rPr>
                        <w:t xml:space="preserve">Solution </w:t>
                      </w:r>
                      <w:r w:rsidR="0060629E">
                        <w:rPr>
                          <w:b/>
                          <w:i/>
                          <w:u w:val="single"/>
                        </w:rPr>
                        <w:t xml:space="preserve">pour l’aide </w:t>
                      </w:r>
                      <w:r w:rsidR="0060629E" w:rsidRPr="007A0489">
                        <w:rPr>
                          <w:b/>
                          <w:i/>
                          <w:u w:val="single"/>
                        </w:rPr>
                        <w:t>n</w:t>
                      </w:r>
                      <w:r w:rsidRPr="007A0489">
                        <w:rPr>
                          <w:b/>
                          <w:i/>
                          <w:u w:val="single"/>
                        </w:rPr>
                        <w:t>°</w:t>
                      </w:r>
                      <w:r>
                        <w:rPr>
                          <w:b/>
                          <w:i/>
                          <w:u w:val="single"/>
                        </w:rPr>
                        <w:t xml:space="preserve"> </w:t>
                      </w:r>
                      <w:r w:rsidR="00811D6A">
                        <w:rPr>
                          <w:b/>
                          <w:i/>
                          <w:u w:val="single"/>
                        </w:rPr>
                        <w:t xml:space="preserve">2 </w:t>
                      </w:r>
                      <w:r w:rsidR="00811D6A" w:rsidRPr="007A0489">
                        <w:t>:</w:t>
                      </w:r>
                      <w:r>
                        <w:t xml:space="preserve">      </w:t>
                      </w:r>
                    </w:p>
                    <w:p w14:paraId="729F1F29" w14:textId="77777777" w:rsidR="00B824FA" w:rsidRDefault="00B824FA" w:rsidP="00B82A27">
                      <w:pPr>
                        <w:spacing w:after="0" w:line="240" w:lineRule="auto"/>
                        <w:ind w:firstLine="284"/>
                      </w:pPr>
                      <w:r>
                        <w:t xml:space="preserve"> «   200 000 light-years »</w:t>
                      </w:r>
                      <w:r w:rsidR="0005003B">
                        <w:t>.</w:t>
                      </w:r>
                      <w:r>
                        <w:t> Il s’agit de la distance qui sépare N90 de la Terre.</w:t>
                      </w:r>
                    </w:p>
                  </w:txbxContent>
                </v:textbox>
                <w10:anchorlock/>
              </v:shape>
            </w:pict>
          </mc:Fallback>
        </mc:AlternateContent>
      </w:r>
    </w:p>
    <w:p w14:paraId="7BCA1AF4" w14:textId="77777777" w:rsidR="00BE6439" w:rsidRPr="00376EC2" w:rsidRDefault="00BE6439" w:rsidP="00E85BA7">
      <w:pPr>
        <w:spacing w:after="0" w:line="240" w:lineRule="auto"/>
        <w:ind w:firstLine="284"/>
        <w:rPr>
          <w:sz w:val="24"/>
          <w:szCs w:val="24"/>
        </w:rPr>
      </w:pPr>
    </w:p>
    <w:p w14:paraId="1378F80E" w14:textId="77777777" w:rsidR="00BE6439" w:rsidRPr="00376EC2" w:rsidRDefault="00CF01CE" w:rsidP="00E85BA7">
      <w:pPr>
        <w:spacing w:after="0" w:line="240" w:lineRule="auto"/>
        <w:ind w:firstLine="284"/>
        <w:rPr>
          <w:sz w:val="24"/>
          <w:szCs w:val="24"/>
        </w:rPr>
      </w:pPr>
      <w:r>
        <w:rPr>
          <w:noProof/>
          <w:sz w:val="24"/>
          <w:szCs w:val="24"/>
        </w:rPr>
        <mc:AlternateContent>
          <mc:Choice Requires="wps">
            <w:drawing>
              <wp:inline distT="0" distB="0" distL="0" distR="0" wp14:anchorId="18167F37" wp14:editId="321B2FCE">
                <wp:extent cx="5814695" cy="638175"/>
                <wp:effectExtent l="8890" t="5080" r="5715" b="1397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638175"/>
                        </a:xfrm>
                        <a:prstGeom prst="rect">
                          <a:avLst/>
                        </a:prstGeom>
                        <a:solidFill>
                          <a:schemeClr val="bg2">
                            <a:lumMod val="75000"/>
                            <a:lumOff val="0"/>
                          </a:schemeClr>
                        </a:solidFill>
                        <a:ln w="9525">
                          <a:solidFill>
                            <a:srgbClr val="000000"/>
                          </a:solidFill>
                          <a:miter lim="800000"/>
                          <a:headEnd/>
                          <a:tailEnd/>
                        </a:ln>
                      </wps:spPr>
                      <wps:txbx>
                        <w:txbxContent>
                          <w:p w14:paraId="63244F84" w14:textId="77777777" w:rsidR="00B824FA" w:rsidRPr="0050009C" w:rsidRDefault="00B824FA" w:rsidP="00B82A27">
                            <w:pPr>
                              <w:spacing w:after="0"/>
                              <w:ind w:firstLine="284"/>
                              <w:rPr>
                                <w:b/>
                                <w:i/>
                                <w:u w:val="single"/>
                              </w:rPr>
                            </w:pPr>
                            <w:r w:rsidRPr="0050009C">
                              <w:rPr>
                                <w:b/>
                                <w:i/>
                                <w:u w:val="single"/>
                              </w:rPr>
                              <w:t xml:space="preserve">Solution </w:t>
                            </w:r>
                            <w:r w:rsidR="0060629E">
                              <w:rPr>
                                <w:b/>
                                <w:i/>
                                <w:u w:val="single"/>
                              </w:rPr>
                              <w:t>pour l’</w:t>
                            </w:r>
                            <w:r w:rsidRPr="0050009C">
                              <w:rPr>
                                <w:b/>
                                <w:i/>
                                <w:u w:val="single"/>
                              </w:rPr>
                              <w:t>aide n°3</w:t>
                            </w:r>
                            <w:r w:rsidRPr="0050009C">
                              <w:t xml:space="preserve"> :</w:t>
                            </w:r>
                          </w:p>
                          <w:p w14:paraId="030B6581" w14:textId="77777777" w:rsidR="00B824FA" w:rsidRDefault="00B824FA" w:rsidP="00B82A27">
                            <w:pPr>
                              <w:spacing w:after="0" w:line="240" w:lineRule="auto"/>
                              <w:ind w:firstLine="284"/>
                            </w:pPr>
                            <w:r>
                              <w:t>Il faut e</w:t>
                            </w:r>
                            <w:r w:rsidRPr="0050009C">
                              <w:t>xprime</w:t>
                            </w:r>
                            <w:r>
                              <w:t>r</w:t>
                            </w:r>
                            <w:r w:rsidRPr="0050009C">
                              <w:t xml:space="preserve"> </w:t>
                            </w:r>
                            <w:r>
                              <w:t xml:space="preserve">les deux distances dans la même unité. </w:t>
                            </w:r>
                          </w:p>
                          <w:p w14:paraId="6741C494" w14:textId="77777777" w:rsidR="00B824FA" w:rsidRPr="0050009C" w:rsidRDefault="00B824FA" w:rsidP="00B82A27">
                            <w:pPr>
                              <w:spacing w:after="0" w:line="240" w:lineRule="auto"/>
                              <w:ind w:firstLine="284"/>
                            </w:pPr>
                            <w:r>
                              <w:t xml:space="preserve">Par exemple </w:t>
                            </w:r>
                            <w:r w:rsidRPr="0050009C">
                              <w:t>la t</w:t>
                            </w:r>
                            <w:r>
                              <w:t>aille de notre galaxie en année lumière.</w:t>
                            </w:r>
                          </w:p>
                        </w:txbxContent>
                      </wps:txbx>
                      <wps:bodyPr rot="0" vert="horz" wrap="square" lIns="91440" tIns="45720" rIns="91440" bIns="45720" anchor="t" anchorCtr="0" upright="1">
                        <a:spAutoFit/>
                      </wps:bodyPr>
                    </wps:wsp>
                  </a:graphicData>
                </a:graphic>
              </wp:inline>
            </w:drawing>
          </mc:Choice>
          <mc:Fallback>
            <w:pict>
              <v:shape w14:anchorId="18167F37" id="Text Box 5" o:spid="_x0000_s1028" type="#_x0000_t202" style="width:457.8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" fillcolor="#c4bc96 [2414]">
                <v:textbox style="mso-fit-shape-to-text:t">
                  <w:txbxContent>
                    <w:p w14:paraId="63244F84" w14:textId="77777777" w:rsidR="00B824FA" w:rsidRPr="0050009C" w:rsidRDefault="00B824FA" w:rsidP="00B82A27">
                      <w:pPr>
                        <w:spacing w:after="0"/>
                        <w:ind w:firstLine="284"/>
                        <w:rPr>
                          <w:b/>
                          <w:i/>
                          <w:u w:val="single"/>
                        </w:rPr>
                      </w:pPr>
                      <w:r w:rsidRPr="0050009C">
                        <w:rPr>
                          <w:b/>
                          <w:i/>
                          <w:u w:val="single"/>
                        </w:rPr>
                        <w:t xml:space="preserve">Solution </w:t>
                      </w:r>
                      <w:r w:rsidR="0060629E">
                        <w:rPr>
                          <w:b/>
                          <w:i/>
                          <w:u w:val="single"/>
                        </w:rPr>
                        <w:t>pour l’</w:t>
                      </w:r>
                      <w:r w:rsidRPr="0050009C">
                        <w:rPr>
                          <w:b/>
                          <w:i/>
                          <w:u w:val="single"/>
                        </w:rPr>
                        <w:t>aide n°3</w:t>
                      </w:r>
                      <w:r w:rsidRPr="0050009C">
                        <w:t xml:space="preserve"> :</w:t>
                      </w:r>
                    </w:p>
                    <w:p w14:paraId="030B6581" w14:textId="77777777" w:rsidR="00B824FA" w:rsidRDefault="00B824FA" w:rsidP="00B82A27">
                      <w:pPr>
                        <w:spacing w:after="0" w:line="240" w:lineRule="auto"/>
                        <w:ind w:firstLine="284"/>
                      </w:pPr>
                      <w:r>
                        <w:t>Il faut e</w:t>
                      </w:r>
                      <w:r w:rsidRPr="0050009C">
                        <w:t>xprime</w:t>
                      </w:r>
                      <w:r>
                        <w:t>r</w:t>
                      </w:r>
                      <w:r w:rsidRPr="0050009C">
                        <w:t xml:space="preserve"> </w:t>
                      </w:r>
                      <w:r>
                        <w:t xml:space="preserve">les deux distances dans la même unité. </w:t>
                      </w:r>
                    </w:p>
                    <w:p w14:paraId="6741C494" w14:textId="77777777" w:rsidR="00B824FA" w:rsidRPr="0050009C" w:rsidRDefault="00B824FA" w:rsidP="00B82A27">
                      <w:pPr>
                        <w:spacing w:after="0" w:line="240" w:lineRule="auto"/>
                        <w:ind w:firstLine="284"/>
                      </w:pPr>
                      <w:r>
                        <w:t xml:space="preserve">Par exemple </w:t>
                      </w:r>
                      <w:r w:rsidRPr="0050009C">
                        <w:t>la t</w:t>
                      </w:r>
                      <w:r>
                        <w:t>aille de notre galaxie en année lumière.</w:t>
                      </w:r>
                    </w:p>
                  </w:txbxContent>
                </v:textbox>
                <w10:anchorlock/>
              </v:shape>
            </w:pict>
          </mc:Fallback>
        </mc:AlternateContent>
      </w:r>
    </w:p>
    <w:p w14:paraId="22D0FCD7" w14:textId="77777777" w:rsidR="00F07DE7" w:rsidRPr="00E85BA7" w:rsidRDefault="00F07DE7" w:rsidP="00E85BA7">
      <w:pPr>
        <w:spacing w:after="0" w:line="240" w:lineRule="auto"/>
        <w:ind w:firstLine="284"/>
        <w:rPr>
          <w:sz w:val="24"/>
          <w:szCs w:val="24"/>
        </w:rPr>
      </w:pPr>
    </w:p>
    <w:p w14:paraId="46809015" w14:textId="77777777" w:rsidR="00F07DE7" w:rsidRPr="00E85BA7" w:rsidRDefault="00CF01CE" w:rsidP="00E85BA7">
      <w:pPr>
        <w:spacing w:after="0" w:line="240" w:lineRule="auto"/>
        <w:ind w:firstLine="284"/>
        <w:rPr>
          <w:sz w:val="24"/>
          <w:szCs w:val="24"/>
        </w:rPr>
      </w:pPr>
      <w:r>
        <w:rPr>
          <w:noProof/>
          <w:sz w:val="24"/>
          <w:szCs w:val="24"/>
        </w:rPr>
        <mc:AlternateContent>
          <mc:Choice Requires="wps">
            <w:drawing>
              <wp:inline distT="0" distB="0" distL="0" distR="0" wp14:anchorId="5805CEF8" wp14:editId="71E1F7D4">
                <wp:extent cx="5831205" cy="991235"/>
                <wp:effectExtent l="8890" t="10160" r="8255" b="825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991235"/>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14:paraId="066F6FCA" w14:textId="77777777" w:rsidR="00B824FA" w:rsidRPr="007A0489" w:rsidRDefault="00B824FA" w:rsidP="007A0489">
                            <w:pPr>
                              <w:spacing w:after="0" w:line="240" w:lineRule="auto"/>
                              <w:ind w:firstLine="284"/>
                            </w:pPr>
                            <w:r w:rsidRPr="007A0489">
                              <w:rPr>
                                <w:b/>
                                <w:i/>
                                <w:u w:val="single"/>
                              </w:rPr>
                              <w:t>Solution partielle</w:t>
                            </w:r>
                            <w:r>
                              <w:rPr>
                                <w:b/>
                                <w:i/>
                                <w:u w:val="single"/>
                              </w:rPr>
                              <w:t xml:space="preserve"> </w:t>
                            </w:r>
                            <w:r w:rsidR="0060629E">
                              <w:rPr>
                                <w:b/>
                                <w:i/>
                                <w:u w:val="single"/>
                              </w:rPr>
                              <w:t xml:space="preserve">pour l’aide </w:t>
                            </w:r>
                            <w:r w:rsidR="0060629E" w:rsidRPr="007A0489">
                              <w:rPr>
                                <w:b/>
                                <w:i/>
                                <w:u w:val="single"/>
                              </w:rPr>
                              <w:t>n</w:t>
                            </w:r>
                            <w:r w:rsidRPr="007A0489">
                              <w:rPr>
                                <w:b/>
                                <w:i/>
                                <w:u w:val="single"/>
                              </w:rPr>
                              <w:t>°</w:t>
                            </w:r>
                            <w:r>
                              <w:rPr>
                                <w:b/>
                                <w:i/>
                                <w:u w:val="single"/>
                              </w:rPr>
                              <w:t>4 (</w:t>
                            </w:r>
                            <w:r w:rsidRPr="007A0489">
                              <w:rPr>
                                <w:b/>
                                <w:i/>
                                <w:u w:val="single"/>
                              </w:rPr>
                              <w:t>1</w:t>
                            </w:r>
                            <w:r>
                              <w:rPr>
                                <w:b/>
                                <w:i/>
                                <w:u w:val="single"/>
                              </w:rPr>
                              <w:t>)</w:t>
                            </w:r>
                            <w:r w:rsidRPr="007A0489">
                              <w:t> :</w:t>
                            </w:r>
                          </w:p>
                          <w:p w14:paraId="7C204902" w14:textId="77777777" w:rsidR="00B824FA" w:rsidRDefault="00B824FA" w:rsidP="007A0489">
                            <w:pPr>
                              <w:spacing w:after="0" w:line="240" w:lineRule="auto"/>
                              <w:ind w:firstLine="284"/>
                            </w:pPr>
                          </w:p>
                          <w:p w14:paraId="7D9DCD81" w14:textId="77777777" w:rsidR="00B824FA" w:rsidRPr="007A0489" w:rsidRDefault="00B824FA" w:rsidP="007A0489">
                            <w:pPr>
                              <w:spacing w:after="0" w:line="240" w:lineRule="auto"/>
                              <w:ind w:firstLine="284"/>
                            </w:pPr>
                            <w:r w:rsidRPr="007A0489">
                              <w:t>On veut retrouver la valeur d’une année lumière.</w:t>
                            </w:r>
                          </w:p>
                          <w:p w14:paraId="29E1D0C4" w14:textId="77777777" w:rsidR="00B824FA" w:rsidRPr="007A0489" w:rsidRDefault="00B824FA" w:rsidP="007A0489">
                            <w:pPr>
                              <w:spacing w:after="0" w:line="240" w:lineRule="auto"/>
                              <w:ind w:firstLine="284"/>
                            </w:pPr>
                            <w:r w:rsidRPr="007A0489">
                              <w:t>La relation entre la distance d parcourue, la valeur v de la vitesse et la durée du parcours ∆t est :</w:t>
                            </w:r>
                          </w:p>
                          <w:p w14:paraId="5712AF44" w14:textId="77777777" w:rsidR="00B824FA" w:rsidRPr="007A0489" w:rsidRDefault="00B824FA" w:rsidP="007A0489">
                            <w:pPr>
                              <w:spacing w:after="0" w:line="240" w:lineRule="auto"/>
                              <w:ind w:firstLine="709"/>
                              <w:rPr>
                                <w:rFonts w:ascii="Comic Sans MS" w:hAnsi="Comic Sans MS"/>
                                <w:b/>
                                <w:sz w:val="28"/>
                                <w:szCs w:val="28"/>
                                <w:vertAlign w:val="subscript"/>
                              </w:rPr>
                            </w:pPr>
                            <m:oMathPara>
                              <m:oMath>
                                <m:r>
                                  <m:rPr>
                                    <m:sty m:val="bi"/>
                                  </m:rPr>
                                  <w:rPr>
                                    <w:rFonts w:ascii="Cambria Math" w:hAnsi="Cambria Math"/>
                                    <w:sz w:val="28"/>
                                    <w:szCs w:val="28"/>
                                    <w:vertAlign w:val="subscript"/>
                                  </w:rPr>
                                  <m:t>d=v×∆t</m:t>
                                </m:r>
                              </m:oMath>
                            </m:oMathPara>
                          </w:p>
                        </w:txbxContent>
                      </wps:txbx>
                      <wps:bodyPr rot="0" vert="horz" wrap="square" lIns="91440" tIns="45720" rIns="91440" bIns="45720" anchor="t" anchorCtr="0" upright="1">
                        <a:spAutoFit/>
                      </wps:bodyPr>
                    </wps:wsp>
                  </a:graphicData>
                </a:graphic>
              </wp:inline>
            </w:drawing>
          </mc:Choice>
          <mc:Fallback>
            <w:pict>
              <v:shape w14:anchorId="5805CEF8" id="Text Box 4" o:spid="_x0000_s1029" type="#_x0000_t202" style="width:459.15pt;height: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" fillcolor="#c4bc96 [2414]" strokecolor="black [3213]">
                <v:textbox style="mso-fit-shape-to-text:t">
                  <w:txbxContent>
                    <w:p w14:paraId="066F6FCA" w14:textId="77777777" w:rsidR="00B824FA" w:rsidRPr="007A0489" w:rsidRDefault="00B824FA" w:rsidP="007A0489">
                      <w:pPr>
                        <w:spacing w:after="0" w:line="240" w:lineRule="auto"/>
                        <w:ind w:firstLine="284"/>
                      </w:pPr>
                      <w:r w:rsidRPr="007A0489">
                        <w:rPr>
                          <w:b/>
                          <w:i/>
                          <w:u w:val="single"/>
                        </w:rPr>
                        <w:t>Solution partielle</w:t>
                      </w:r>
                      <w:r>
                        <w:rPr>
                          <w:b/>
                          <w:i/>
                          <w:u w:val="single"/>
                        </w:rPr>
                        <w:t xml:space="preserve"> </w:t>
                      </w:r>
                      <w:r w:rsidR="0060629E">
                        <w:rPr>
                          <w:b/>
                          <w:i/>
                          <w:u w:val="single"/>
                        </w:rPr>
                        <w:t xml:space="preserve">pour l’aide </w:t>
                      </w:r>
                      <w:r w:rsidR="0060629E" w:rsidRPr="007A0489">
                        <w:rPr>
                          <w:b/>
                          <w:i/>
                          <w:u w:val="single"/>
                        </w:rPr>
                        <w:t>n</w:t>
                      </w:r>
                      <w:r w:rsidRPr="007A0489">
                        <w:rPr>
                          <w:b/>
                          <w:i/>
                          <w:u w:val="single"/>
                        </w:rPr>
                        <w:t>°</w:t>
                      </w:r>
                      <w:r>
                        <w:rPr>
                          <w:b/>
                          <w:i/>
                          <w:u w:val="single"/>
                        </w:rPr>
                        <w:t>4 (</w:t>
                      </w:r>
                      <w:r w:rsidRPr="007A0489">
                        <w:rPr>
                          <w:b/>
                          <w:i/>
                          <w:u w:val="single"/>
                        </w:rPr>
                        <w:t>1</w:t>
                      </w:r>
                      <w:r>
                        <w:rPr>
                          <w:b/>
                          <w:i/>
                          <w:u w:val="single"/>
                        </w:rPr>
                        <w:t>)</w:t>
                      </w:r>
                      <w:r w:rsidRPr="007A0489">
                        <w:t> :</w:t>
                      </w:r>
                    </w:p>
                    <w:p w14:paraId="7C204902" w14:textId="77777777" w:rsidR="00B824FA" w:rsidRDefault="00B824FA" w:rsidP="007A0489">
                      <w:pPr>
                        <w:spacing w:after="0" w:line="240" w:lineRule="auto"/>
                        <w:ind w:firstLine="284"/>
                      </w:pPr>
                    </w:p>
                    <w:p w14:paraId="7D9DCD81" w14:textId="77777777" w:rsidR="00B824FA" w:rsidRPr="007A0489" w:rsidRDefault="00B824FA" w:rsidP="007A0489">
                      <w:pPr>
                        <w:spacing w:after="0" w:line="240" w:lineRule="auto"/>
                        <w:ind w:firstLine="284"/>
                      </w:pPr>
                      <w:r w:rsidRPr="007A0489">
                        <w:t>On veut retrouver la valeur d’une année lumière.</w:t>
                      </w:r>
                    </w:p>
                    <w:p w14:paraId="29E1D0C4" w14:textId="77777777" w:rsidR="00B824FA" w:rsidRPr="007A0489" w:rsidRDefault="00B824FA" w:rsidP="007A0489">
                      <w:pPr>
                        <w:spacing w:after="0" w:line="240" w:lineRule="auto"/>
                        <w:ind w:firstLine="284"/>
                      </w:pPr>
                      <w:r w:rsidRPr="007A0489">
                        <w:t>La relation entre la distance d parcourue, la valeur v de la vitesse et la durée du parcours ∆t est :</w:t>
                      </w:r>
                    </w:p>
                    <w:p w14:paraId="5712AF44" w14:textId="77777777" w:rsidR="00B824FA" w:rsidRPr="007A0489" w:rsidRDefault="00B824FA" w:rsidP="007A0489">
                      <w:pPr>
                        <w:spacing w:after="0" w:line="240" w:lineRule="auto"/>
                        <w:ind w:firstLine="709"/>
                        <w:rPr>
                          <w:rFonts w:ascii="Comic Sans MS" w:hAnsi="Comic Sans MS"/>
                          <w:b/>
                          <w:sz w:val="28"/>
                          <w:szCs w:val="28"/>
                          <w:vertAlign w:val="subscript"/>
                        </w:rPr>
                      </w:pPr>
                      <m:oMathPara>
                        <m:oMath>
                          <m:r>
                            <m:rPr>
                              <m:sty m:val="bi"/>
                            </m:rPr>
                            <w:rPr>
                              <w:rFonts w:ascii="Cambria Math" w:hAnsi="Cambria Math"/>
                              <w:sz w:val="28"/>
                              <w:szCs w:val="28"/>
                              <w:vertAlign w:val="subscript"/>
                            </w:rPr>
                            <m:t>d=v×∆t</m:t>
                          </m:r>
                        </m:oMath>
                      </m:oMathPara>
                    </w:p>
                  </w:txbxContent>
                </v:textbox>
                <w10:anchorlock/>
              </v:shape>
            </w:pict>
          </mc:Fallback>
        </mc:AlternateContent>
      </w:r>
    </w:p>
    <w:p w14:paraId="4D245683" w14:textId="77777777" w:rsidR="00F07DE7" w:rsidRPr="00E85BA7" w:rsidRDefault="00F07DE7" w:rsidP="00E85BA7">
      <w:pPr>
        <w:spacing w:after="0" w:line="240" w:lineRule="auto"/>
        <w:ind w:firstLine="284"/>
        <w:rPr>
          <w:sz w:val="24"/>
          <w:szCs w:val="24"/>
        </w:rPr>
      </w:pPr>
    </w:p>
    <w:p w14:paraId="0617B41D" w14:textId="77777777" w:rsidR="00F07DE7" w:rsidRPr="00E85BA7" w:rsidRDefault="00CF01CE" w:rsidP="00E85BA7">
      <w:pPr>
        <w:spacing w:after="0" w:line="240" w:lineRule="auto"/>
        <w:ind w:firstLine="284"/>
        <w:rPr>
          <w:sz w:val="24"/>
          <w:szCs w:val="24"/>
        </w:rPr>
      </w:pPr>
      <w:r>
        <w:rPr>
          <w:noProof/>
          <w:sz w:val="24"/>
          <w:szCs w:val="24"/>
        </w:rPr>
        <mc:AlternateContent>
          <mc:Choice Requires="wps">
            <w:drawing>
              <wp:inline distT="0" distB="0" distL="0" distR="0" wp14:anchorId="04ED63E6" wp14:editId="221E26FA">
                <wp:extent cx="5831205" cy="1314450"/>
                <wp:effectExtent l="8890" t="5715" r="8255" b="10795"/>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935990"/>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14:paraId="19983B20" w14:textId="77777777" w:rsidR="00B824FA" w:rsidRPr="007A0489" w:rsidRDefault="00B824FA" w:rsidP="00B82A27">
                            <w:pPr>
                              <w:ind w:firstLine="284"/>
                              <w:rPr>
                                <w:b/>
                                <w:i/>
                                <w:u w:val="single"/>
                              </w:rPr>
                            </w:pPr>
                            <w:r w:rsidRPr="007A0489">
                              <w:rPr>
                                <w:b/>
                                <w:i/>
                                <w:u w:val="single"/>
                              </w:rPr>
                              <w:t xml:space="preserve">Solution partielle </w:t>
                            </w:r>
                            <w:r w:rsidR="0060629E">
                              <w:rPr>
                                <w:b/>
                                <w:i/>
                                <w:u w:val="single"/>
                              </w:rPr>
                              <w:t>pour l’</w:t>
                            </w:r>
                            <w:r>
                              <w:rPr>
                                <w:b/>
                                <w:i/>
                                <w:u w:val="single"/>
                              </w:rPr>
                              <w:t xml:space="preserve">aide </w:t>
                            </w:r>
                            <w:r w:rsidRPr="007A0489">
                              <w:rPr>
                                <w:b/>
                                <w:i/>
                                <w:u w:val="single"/>
                              </w:rPr>
                              <w:t>n°</w:t>
                            </w:r>
                            <w:r>
                              <w:rPr>
                                <w:b/>
                                <w:i/>
                                <w:u w:val="single"/>
                              </w:rPr>
                              <w:t>4 (</w:t>
                            </w:r>
                            <w:r w:rsidRPr="007A0489">
                              <w:rPr>
                                <w:b/>
                                <w:i/>
                                <w:u w:val="single"/>
                              </w:rPr>
                              <w:t>2</w:t>
                            </w:r>
                            <w:r>
                              <w:rPr>
                                <w:b/>
                                <w:i/>
                                <w:u w:val="single"/>
                              </w:rPr>
                              <w:t>)</w:t>
                            </w:r>
                            <w:r w:rsidRPr="0050009C">
                              <w:t> :</w:t>
                            </w:r>
                          </w:p>
                          <w:p w14:paraId="0020FB12" w14:textId="77777777" w:rsidR="00B824FA" w:rsidRPr="007A0489" w:rsidRDefault="00B824FA" w:rsidP="007A0489">
                            <w:pPr>
                              <w:spacing w:after="0" w:line="240" w:lineRule="auto"/>
                              <w:ind w:firstLine="284"/>
                            </w:pPr>
                            <w:r w:rsidRPr="007A0489">
                              <w:t xml:space="preserve">La distance </w:t>
                            </w:r>
                            <w:r w:rsidRPr="007A0489">
                              <w:rPr>
                                <w:b/>
                                <w:i/>
                              </w:rPr>
                              <w:t>d</w:t>
                            </w:r>
                            <w:r w:rsidRPr="007A0489">
                              <w:t xml:space="preserve"> parcourue est une année lumière. C’est la valeur que l’on cherche. </w:t>
                            </w:r>
                          </w:p>
                          <w:p w14:paraId="0C4C8DC0" w14:textId="77777777" w:rsidR="00B824FA" w:rsidRPr="007A0489" w:rsidRDefault="00B824FA" w:rsidP="007A0489">
                            <w:pPr>
                              <w:spacing w:after="0" w:line="240" w:lineRule="auto"/>
                              <w:ind w:firstLine="284"/>
                            </w:pPr>
                            <w:r w:rsidRPr="007A0489">
                              <w:t xml:space="preserve">La valeur </w:t>
                            </w:r>
                            <w:r w:rsidRPr="007A0489">
                              <w:rPr>
                                <w:b/>
                                <w:i/>
                              </w:rPr>
                              <w:t>v</w:t>
                            </w:r>
                            <w:r w:rsidRPr="007A0489">
                              <w:t xml:space="preserve"> de la vitesse est celle de la lumière dans le vide. </w:t>
                            </w:r>
                          </w:p>
                          <w:p w14:paraId="6FE6B8AB" w14:textId="77777777" w:rsidR="00B824FA" w:rsidRPr="0050009C" w:rsidRDefault="00B824FA" w:rsidP="0050009C">
                            <w:pPr>
                              <w:spacing w:after="0" w:line="240" w:lineRule="auto"/>
                              <w:ind w:firstLine="284"/>
                            </w:pPr>
                            <w:r w:rsidRPr="007A0489">
                              <w:t xml:space="preserve">La durée du parcours </w:t>
                            </w:r>
                            <w:r w:rsidRPr="007A0489">
                              <w:rPr>
                                <w:b/>
                                <w:i/>
                              </w:rPr>
                              <w:t>∆t</w:t>
                            </w:r>
                            <w:r w:rsidRPr="007A0489">
                              <w:t xml:space="preserve"> est une année. Il faut l’exprimer en seconde.</w:t>
                            </w:r>
                          </w:p>
                        </w:txbxContent>
                      </wps:txbx>
                      <wps:bodyPr rot="0" vert="horz" wrap="square" lIns="91440" tIns="45720" rIns="91440" bIns="45720" anchor="t" anchorCtr="0" upright="1">
                        <a:spAutoFit/>
                      </wps:bodyPr>
                    </wps:wsp>
                  </a:graphicData>
                </a:graphic>
              </wp:inline>
            </w:drawing>
          </mc:Choice>
          <mc:Fallback>
            <w:pict>
              <v:shape w14:anchorId="04ED63E6" id="Text Box 7" o:spid="_x0000_s1030" type="#_x0000_t202" style="width:459.1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" fillcolor="#c4bc96 [2414]" strokecolor="black [3213]">
                <v:textbox style="mso-fit-shape-to-text:t">
                  <w:txbxContent>
                    <w:p w14:paraId="19983B20" w14:textId="77777777" w:rsidR="00B824FA" w:rsidRPr="007A0489" w:rsidRDefault="00B824FA" w:rsidP="00B82A27">
                      <w:pPr>
                        <w:ind w:firstLine="284"/>
                        <w:rPr>
                          <w:b/>
                          <w:i/>
                          <w:u w:val="single"/>
                        </w:rPr>
                      </w:pPr>
                      <w:r w:rsidRPr="007A0489">
                        <w:rPr>
                          <w:b/>
                          <w:i/>
                          <w:u w:val="single"/>
                        </w:rPr>
                        <w:t xml:space="preserve">Solution partielle </w:t>
                      </w:r>
                      <w:r w:rsidR="0060629E">
                        <w:rPr>
                          <w:b/>
                          <w:i/>
                          <w:u w:val="single"/>
                        </w:rPr>
                        <w:t>pour l’</w:t>
                      </w:r>
                      <w:r>
                        <w:rPr>
                          <w:b/>
                          <w:i/>
                          <w:u w:val="single"/>
                        </w:rPr>
                        <w:t xml:space="preserve">aide </w:t>
                      </w:r>
                      <w:r w:rsidRPr="007A0489">
                        <w:rPr>
                          <w:b/>
                          <w:i/>
                          <w:u w:val="single"/>
                        </w:rPr>
                        <w:t>n°</w:t>
                      </w:r>
                      <w:r>
                        <w:rPr>
                          <w:b/>
                          <w:i/>
                          <w:u w:val="single"/>
                        </w:rPr>
                        <w:t>4 (</w:t>
                      </w:r>
                      <w:r w:rsidRPr="007A0489">
                        <w:rPr>
                          <w:b/>
                          <w:i/>
                          <w:u w:val="single"/>
                        </w:rPr>
                        <w:t>2</w:t>
                      </w:r>
                      <w:r>
                        <w:rPr>
                          <w:b/>
                          <w:i/>
                          <w:u w:val="single"/>
                        </w:rPr>
                        <w:t>)</w:t>
                      </w:r>
                      <w:r w:rsidRPr="0050009C">
                        <w:t> :</w:t>
                      </w:r>
                    </w:p>
                    <w:p w14:paraId="0020FB12" w14:textId="77777777" w:rsidR="00B824FA" w:rsidRPr="007A0489" w:rsidRDefault="00B824FA" w:rsidP="007A0489">
                      <w:pPr>
                        <w:spacing w:after="0" w:line="240" w:lineRule="auto"/>
                        <w:ind w:firstLine="284"/>
                      </w:pPr>
                      <w:r w:rsidRPr="007A0489">
                        <w:t xml:space="preserve">La distance </w:t>
                      </w:r>
                      <w:r w:rsidRPr="007A0489">
                        <w:rPr>
                          <w:b/>
                          <w:i/>
                        </w:rPr>
                        <w:t>d</w:t>
                      </w:r>
                      <w:r w:rsidRPr="007A0489">
                        <w:t xml:space="preserve"> parcourue est une année lumière. C’est la valeur que l’on cherche. </w:t>
                      </w:r>
                    </w:p>
                    <w:p w14:paraId="0C4C8DC0" w14:textId="77777777" w:rsidR="00B824FA" w:rsidRPr="007A0489" w:rsidRDefault="00B824FA" w:rsidP="007A0489">
                      <w:pPr>
                        <w:spacing w:after="0" w:line="240" w:lineRule="auto"/>
                        <w:ind w:firstLine="284"/>
                      </w:pPr>
                      <w:r w:rsidRPr="007A0489">
                        <w:t xml:space="preserve">La valeur </w:t>
                      </w:r>
                      <w:r w:rsidRPr="007A0489">
                        <w:rPr>
                          <w:b/>
                          <w:i/>
                        </w:rPr>
                        <w:t>v</w:t>
                      </w:r>
                      <w:r w:rsidRPr="007A0489">
                        <w:t xml:space="preserve"> de la vitesse est celle de la lumière dans le vide. </w:t>
                      </w:r>
                    </w:p>
                    <w:p w14:paraId="6FE6B8AB" w14:textId="77777777" w:rsidR="00B824FA" w:rsidRPr="0050009C" w:rsidRDefault="00B824FA" w:rsidP="0050009C">
                      <w:pPr>
                        <w:spacing w:after="0" w:line="240" w:lineRule="auto"/>
                        <w:ind w:firstLine="284"/>
                      </w:pPr>
                      <w:r w:rsidRPr="007A0489">
                        <w:t xml:space="preserve">La durée du parcours </w:t>
                      </w:r>
                      <w:r w:rsidRPr="007A0489">
                        <w:rPr>
                          <w:b/>
                          <w:i/>
                        </w:rPr>
                        <w:t>∆t</w:t>
                      </w:r>
                      <w:r w:rsidRPr="007A0489">
                        <w:t xml:space="preserve"> est une année. Il faut l’exprimer en seconde.</w:t>
                      </w:r>
                    </w:p>
                  </w:txbxContent>
                </v:textbox>
                <w10:anchorlock/>
              </v:shape>
            </w:pict>
          </mc:Fallback>
        </mc:AlternateContent>
      </w:r>
    </w:p>
    <w:p w14:paraId="56656BD0" w14:textId="77777777" w:rsidR="00F07DE7" w:rsidRPr="00E85BA7" w:rsidRDefault="00F07DE7" w:rsidP="00E85BA7">
      <w:pPr>
        <w:spacing w:after="0" w:line="240" w:lineRule="auto"/>
        <w:ind w:firstLine="284"/>
        <w:rPr>
          <w:sz w:val="24"/>
          <w:szCs w:val="24"/>
        </w:rPr>
      </w:pPr>
    </w:p>
    <w:p w14:paraId="0BE5FC02" w14:textId="77777777" w:rsidR="00F07DE7" w:rsidRPr="00E85BA7" w:rsidRDefault="00CF01CE" w:rsidP="00E85BA7">
      <w:pPr>
        <w:spacing w:after="0" w:line="240" w:lineRule="auto"/>
        <w:ind w:firstLine="284"/>
        <w:rPr>
          <w:sz w:val="24"/>
          <w:szCs w:val="24"/>
        </w:rPr>
      </w:pPr>
      <w:r>
        <w:rPr>
          <w:noProof/>
          <w:sz w:val="24"/>
          <w:szCs w:val="24"/>
        </w:rPr>
        <mc:AlternateContent>
          <mc:Choice Requires="wps">
            <w:drawing>
              <wp:inline distT="0" distB="0" distL="0" distR="0" wp14:anchorId="79CA160A" wp14:editId="58BC79F0">
                <wp:extent cx="5831205" cy="588010"/>
                <wp:effectExtent l="8890" t="12700" r="8255" b="889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88010"/>
                        </a:xfrm>
                        <a:prstGeom prst="rect">
                          <a:avLst/>
                        </a:prstGeom>
                        <a:solidFill>
                          <a:schemeClr val="bg2">
                            <a:lumMod val="75000"/>
                            <a:lumOff val="0"/>
                          </a:schemeClr>
                        </a:solidFill>
                        <a:ln w="9525">
                          <a:solidFill>
                            <a:schemeClr val="tx1">
                              <a:lumMod val="100000"/>
                              <a:lumOff val="0"/>
                            </a:schemeClr>
                          </a:solidFill>
                          <a:miter lim="800000"/>
                          <a:headEnd/>
                          <a:tailEnd/>
                        </a:ln>
                      </wps:spPr>
                      <wps:txbx>
                        <w:txbxContent>
                          <w:p w14:paraId="2CA06C52" w14:textId="77777777" w:rsidR="00B824FA" w:rsidRPr="0050009C" w:rsidRDefault="00B824FA" w:rsidP="00B82A27">
                            <w:pPr>
                              <w:spacing w:after="0"/>
                              <w:ind w:firstLine="284"/>
                              <w:rPr>
                                <w:b/>
                                <w:i/>
                                <w:u w:val="single"/>
                              </w:rPr>
                            </w:pPr>
                            <w:r w:rsidRPr="0050009C">
                              <w:rPr>
                                <w:b/>
                                <w:i/>
                                <w:u w:val="single"/>
                              </w:rPr>
                              <w:t xml:space="preserve">Solution </w:t>
                            </w:r>
                            <w:r>
                              <w:rPr>
                                <w:b/>
                                <w:i/>
                                <w:u w:val="single"/>
                              </w:rPr>
                              <w:t xml:space="preserve">totale </w:t>
                            </w:r>
                            <w:r w:rsidR="00B45ACD">
                              <w:rPr>
                                <w:b/>
                                <w:i/>
                                <w:u w:val="single"/>
                              </w:rPr>
                              <w:t>pour l’</w:t>
                            </w:r>
                            <w:r>
                              <w:rPr>
                                <w:b/>
                                <w:i/>
                                <w:u w:val="single"/>
                              </w:rPr>
                              <w:t>aide n°4</w:t>
                            </w:r>
                            <w:r w:rsidRPr="0050009C">
                              <w:t> :</w:t>
                            </w:r>
                          </w:p>
                          <w:p w14:paraId="216841BC" w14:textId="77777777" w:rsidR="00B824FA" w:rsidRPr="007A0489" w:rsidRDefault="00B824FA" w:rsidP="007A0489">
                            <w:pPr>
                              <w:ind w:firstLine="708"/>
                              <w:rPr>
                                <w:rFonts w:ascii="Comic Sans MS" w:hAnsi="Comic Sans MS"/>
                                <w:b/>
                                <w:sz w:val="28"/>
                                <w:szCs w:val="28"/>
                                <w:vertAlign w:val="subscript"/>
                              </w:rPr>
                            </w:pPr>
                            <m:oMathPara>
                              <m:oMath>
                                <m:r>
                                  <m:rPr>
                                    <m:sty m:val="bi"/>
                                  </m:rPr>
                                  <w:rPr>
                                    <w:rFonts w:ascii="Cambria Math" w:hAnsi="Cambria Math"/>
                                    <w:sz w:val="28"/>
                                    <w:szCs w:val="28"/>
                                    <w:vertAlign w:val="subscript"/>
                                  </w:rPr>
                                  <m:t>1 a.l.=9,5×</m:t>
                                </m:r>
                                <m:sSup>
                                  <m:sSupPr>
                                    <m:ctrlPr>
                                      <w:rPr>
                                        <w:rFonts w:ascii="Cambria Math" w:hAnsi="Cambria Math"/>
                                        <w:b/>
                                        <w:i/>
                                        <w:sz w:val="28"/>
                                        <w:szCs w:val="28"/>
                                        <w:vertAlign w:val="subscript"/>
                                      </w:rPr>
                                    </m:ctrlPr>
                                  </m:sSupPr>
                                  <m:e>
                                    <m:r>
                                      <m:rPr>
                                        <m:sty m:val="bi"/>
                                      </m:rPr>
                                      <w:rPr>
                                        <w:rFonts w:ascii="Cambria Math" w:hAnsi="Cambria Math"/>
                                        <w:sz w:val="28"/>
                                        <w:szCs w:val="28"/>
                                        <w:vertAlign w:val="subscript"/>
                                      </w:rPr>
                                      <m:t>10</m:t>
                                    </m:r>
                                  </m:e>
                                  <m:sup>
                                    <m:eqArr>
                                      <m:eqArrPr>
                                        <m:ctrlPr>
                                          <w:rPr>
                                            <w:rFonts w:ascii="Cambria Math" w:hAnsi="Cambria Math"/>
                                            <w:b/>
                                            <w:i/>
                                            <w:sz w:val="28"/>
                                            <w:szCs w:val="28"/>
                                            <w:vertAlign w:val="subscript"/>
                                          </w:rPr>
                                        </m:ctrlPr>
                                      </m:eqArrPr>
                                      <m:e>
                                        <m:r>
                                          <m:rPr>
                                            <m:sty m:val="bi"/>
                                          </m:rPr>
                                          <w:rPr>
                                            <w:rFonts w:ascii="Cambria Math" w:hAnsi="Cambria Math"/>
                                            <w:sz w:val="28"/>
                                            <w:szCs w:val="28"/>
                                            <w:vertAlign w:val="subscript"/>
                                          </w:rPr>
                                          <m:t>15</m:t>
                                        </m:r>
                                      </m:e>
                                      <m:e>
                                        <m:r>
                                          <m:rPr>
                                            <m:sty m:val="bi"/>
                                          </m:rPr>
                                          <w:rPr>
                                            <w:rFonts w:ascii="Cambria Math" w:hAnsi="Cambria Math"/>
                                            <w:sz w:val="28"/>
                                            <w:szCs w:val="28"/>
                                            <w:vertAlign w:val="subscript"/>
                                          </w:rPr>
                                          <m:t xml:space="preserve"> </m:t>
                                        </m:r>
                                      </m:e>
                                    </m:eqArr>
                                  </m:sup>
                                </m:sSup>
                                <m:r>
                                  <m:rPr>
                                    <m:sty m:val="bi"/>
                                  </m:rPr>
                                  <w:rPr>
                                    <w:rFonts w:ascii="Cambria Math" w:hAnsi="Cambria Math"/>
                                    <w:sz w:val="28"/>
                                    <w:szCs w:val="28"/>
                                    <w:vertAlign w:val="subscript"/>
                                  </w:rPr>
                                  <m:t xml:space="preserve"> m</m:t>
                                </m:r>
                              </m:oMath>
                            </m:oMathPara>
                          </w:p>
                        </w:txbxContent>
                      </wps:txbx>
                      <wps:bodyPr rot="0" vert="horz" wrap="square" lIns="91440" tIns="45720" rIns="91440" bIns="45720" anchor="t" anchorCtr="0" upright="1">
                        <a:noAutofit/>
                      </wps:bodyPr>
                    </wps:wsp>
                  </a:graphicData>
                </a:graphic>
              </wp:inline>
            </w:drawing>
          </mc:Choice>
          <mc:Fallback>
            <w:pict>
              <v:shape w14:anchorId="79CA160A" id="Text Box 8" o:spid="_x0000_s1031" type="#_x0000_t202" style="width:459.15pt;height:4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" fillcolor="#c4bc96 [2414]" strokecolor="black [3213]">
                <v:textbox>
                  <w:txbxContent>
                    <w:p w14:paraId="2CA06C52" w14:textId="77777777" w:rsidR="00B824FA" w:rsidRPr="0050009C" w:rsidRDefault="00B824FA" w:rsidP="00B82A27">
                      <w:pPr>
                        <w:spacing w:after="0"/>
                        <w:ind w:firstLine="284"/>
                        <w:rPr>
                          <w:b/>
                          <w:i/>
                          <w:u w:val="single"/>
                        </w:rPr>
                      </w:pPr>
                      <w:r w:rsidRPr="0050009C">
                        <w:rPr>
                          <w:b/>
                          <w:i/>
                          <w:u w:val="single"/>
                        </w:rPr>
                        <w:t xml:space="preserve">Solution </w:t>
                      </w:r>
                      <w:r>
                        <w:rPr>
                          <w:b/>
                          <w:i/>
                          <w:u w:val="single"/>
                        </w:rPr>
                        <w:t xml:space="preserve">totale </w:t>
                      </w:r>
                      <w:r w:rsidR="00B45ACD">
                        <w:rPr>
                          <w:b/>
                          <w:i/>
                          <w:u w:val="single"/>
                        </w:rPr>
                        <w:t>pour l’</w:t>
                      </w:r>
                      <w:r>
                        <w:rPr>
                          <w:b/>
                          <w:i/>
                          <w:u w:val="single"/>
                        </w:rPr>
                        <w:t>aide n°4</w:t>
                      </w:r>
                      <w:r w:rsidRPr="0050009C">
                        <w:t> :</w:t>
                      </w:r>
                    </w:p>
                    <w:p w14:paraId="216841BC" w14:textId="77777777" w:rsidR="00B824FA" w:rsidRPr="007A0489" w:rsidRDefault="00B824FA" w:rsidP="007A0489">
                      <w:pPr>
                        <w:ind w:firstLine="708"/>
                        <w:rPr>
                          <w:rFonts w:ascii="Comic Sans MS" w:hAnsi="Comic Sans MS"/>
                          <w:b/>
                          <w:sz w:val="28"/>
                          <w:szCs w:val="28"/>
                          <w:vertAlign w:val="subscript"/>
                        </w:rPr>
                      </w:pPr>
                      <m:oMathPara>
                        <m:oMath>
                          <m:r>
                            <m:rPr>
                              <m:sty m:val="bi"/>
                            </m:rPr>
                            <w:rPr>
                              <w:rFonts w:ascii="Cambria Math" w:hAnsi="Cambria Math"/>
                              <w:sz w:val="28"/>
                              <w:szCs w:val="28"/>
                              <w:vertAlign w:val="subscript"/>
                            </w:rPr>
                            <m:t>1 a.l.=9,5×</m:t>
                          </m:r>
                          <m:sSup>
                            <m:sSupPr>
                              <m:ctrlPr>
                                <w:rPr>
                                  <w:rFonts w:ascii="Cambria Math" w:hAnsi="Cambria Math"/>
                                  <w:b/>
                                  <w:i/>
                                  <w:sz w:val="28"/>
                                  <w:szCs w:val="28"/>
                                  <w:vertAlign w:val="subscript"/>
                                </w:rPr>
                              </m:ctrlPr>
                            </m:sSupPr>
                            <m:e>
                              <m:r>
                                <m:rPr>
                                  <m:sty m:val="bi"/>
                                </m:rPr>
                                <w:rPr>
                                  <w:rFonts w:ascii="Cambria Math" w:hAnsi="Cambria Math"/>
                                  <w:sz w:val="28"/>
                                  <w:szCs w:val="28"/>
                                  <w:vertAlign w:val="subscript"/>
                                </w:rPr>
                                <m:t>10</m:t>
                              </m:r>
                            </m:e>
                            <m:sup>
                              <m:eqArr>
                                <m:eqArrPr>
                                  <m:ctrlPr>
                                    <w:rPr>
                                      <w:rFonts w:ascii="Cambria Math" w:hAnsi="Cambria Math"/>
                                      <w:b/>
                                      <w:i/>
                                      <w:sz w:val="28"/>
                                      <w:szCs w:val="28"/>
                                      <w:vertAlign w:val="subscript"/>
                                    </w:rPr>
                                  </m:ctrlPr>
                                </m:eqArrPr>
                                <m:e>
                                  <m:r>
                                    <m:rPr>
                                      <m:sty m:val="bi"/>
                                    </m:rPr>
                                    <w:rPr>
                                      <w:rFonts w:ascii="Cambria Math" w:hAnsi="Cambria Math"/>
                                      <w:sz w:val="28"/>
                                      <w:szCs w:val="28"/>
                                      <w:vertAlign w:val="subscript"/>
                                    </w:rPr>
                                    <m:t>15</m:t>
                                  </m:r>
                                </m:e>
                                <m:e>
                                  <m:r>
                                    <m:rPr>
                                      <m:sty m:val="bi"/>
                                    </m:rPr>
                                    <w:rPr>
                                      <w:rFonts w:ascii="Cambria Math" w:hAnsi="Cambria Math"/>
                                      <w:sz w:val="28"/>
                                      <w:szCs w:val="28"/>
                                      <w:vertAlign w:val="subscript"/>
                                    </w:rPr>
                                    <m:t xml:space="preserve"> </m:t>
                                  </m:r>
                                </m:e>
                              </m:eqArr>
                            </m:sup>
                          </m:sSup>
                          <m:r>
                            <m:rPr>
                              <m:sty m:val="bi"/>
                            </m:rPr>
                            <w:rPr>
                              <w:rFonts w:ascii="Cambria Math" w:hAnsi="Cambria Math"/>
                              <w:sz w:val="28"/>
                              <w:szCs w:val="28"/>
                              <w:vertAlign w:val="subscript"/>
                            </w:rPr>
                            <m:t xml:space="preserve"> m</m:t>
                          </m:r>
                        </m:oMath>
                      </m:oMathPara>
                    </w:p>
                  </w:txbxContent>
                </v:textbox>
                <w10:anchorlock/>
              </v:shape>
            </w:pict>
          </mc:Fallback>
        </mc:AlternateContent>
      </w:r>
    </w:p>
    <w:p w14:paraId="11018C5B" w14:textId="77777777" w:rsidR="00F07DE7" w:rsidRPr="00E85BA7" w:rsidRDefault="00F07DE7" w:rsidP="00E85BA7">
      <w:pPr>
        <w:spacing w:after="0" w:line="240" w:lineRule="auto"/>
        <w:ind w:firstLine="284"/>
        <w:rPr>
          <w:sz w:val="24"/>
          <w:szCs w:val="24"/>
        </w:rPr>
      </w:pPr>
    </w:p>
    <w:p w14:paraId="0372384F" w14:textId="77777777" w:rsidR="00F07DE7" w:rsidRPr="00E85BA7" w:rsidRDefault="00F07DE7" w:rsidP="00E85BA7">
      <w:pPr>
        <w:spacing w:after="0" w:line="240" w:lineRule="auto"/>
        <w:ind w:firstLine="284"/>
        <w:rPr>
          <w:sz w:val="24"/>
          <w:szCs w:val="24"/>
        </w:rPr>
      </w:pPr>
    </w:p>
    <w:p w14:paraId="4FE6D97C" w14:textId="77777777" w:rsidR="00F07DE7" w:rsidRPr="00E85BA7" w:rsidRDefault="00CF01CE" w:rsidP="00E85BA7">
      <w:pPr>
        <w:spacing w:after="0" w:line="240" w:lineRule="auto"/>
        <w:ind w:firstLine="284"/>
        <w:rPr>
          <w:sz w:val="24"/>
          <w:szCs w:val="24"/>
        </w:rPr>
      </w:pPr>
      <w:r>
        <w:rPr>
          <w:noProof/>
          <w:sz w:val="24"/>
          <w:szCs w:val="24"/>
        </w:rPr>
        <mc:AlternateContent>
          <mc:Choice Requires="wps">
            <w:drawing>
              <wp:inline distT="0" distB="0" distL="0" distR="0" wp14:anchorId="519ED337" wp14:editId="5519B574">
                <wp:extent cx="5829935" cy="1657350"/>
                <wp:effectExtent l="8890" t="13335" r="9525" b="571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657350"/>
                        </a:xfrm>
                        <a:prstGeom prst="rect">
                          <a:avLst/>
                        </a:prstGeom>
                        <a:solidFill>
                          <a:schemeClr val="bg2">
                            <a:lumMod val="75000"/>
                            <a:lumOff val="0"/>
                          </a:schemeClr>
                        </a:solidFill>
                        <a:ln w="9525">
                          <a:solidFill>
                            <a:srgbClr val="000000"/>
                          </a:solidFill>
                          <a:miter lim="800000"/>
                          <a:headEnd/>
                          <a:tailEnd/>
                        </a:ln>
                      </wps:spPr>
                      <wps:txbx>
                        <w:txbxContent>
                          <w:p w14:paraId="3F7AB10F" w14:textId="77777777" w:rsidR="00B824FA" w:rsidRDefault="00B824FA" w:rsidP="007B541C">
                            <w:pPr>
                              <w:ind w:firstLine="284"/>
                              <w:rPr>
                                <w:rFonts w:ascii="Comic Sans MS" w:hAnsi="Comic Sans MS"/>
                                <w:b/>
                                <w:sz w:val="28"/>
                                <w:szCs w:val="28"/>
                                <w:u w:val="single"/>
                              </w:rPr>
                            </w:pPr>
                            <w:r w:rsidRPr="00B82A27">
                              <w:rPr>
                                <w:b/>
                                <w:i/>
                                <w:u w:val="single"/>
                              </w:rPr>
                              <w:t>Solution totale à la problématique</w:t>
                            </w:r>
                            <w:r>
                              <w:rPr>
                                <w:b/>
                                <w:i/>
                                <w:u w:val="single"/>
                              </w:rPr>
                              <w:t xml:space="preserve"> </w:t>
                            </w:r>
                            <w:r w:rsidRPr="00B82A27">
                              <w:rPr>
                                <w:rFonts w:ascii="Comic Sans MS" w:hAnsi="Comic Sans MS"/>
                                <w:szCs w:val="28"/>
                              </w:rPr>
                              <w:t>:</w:t>
                            </w:r>
                            <w:r>
                              <w:rPr>
                                <w:rFonts w:ascii="Comic Sans MS" w:hAnsi="Comic Sans MS"/>
                                <w:b/>
                                <w:sz w:val="28"/>
                                <w:szCs w:val="28"/>
                                <w:u w:val="single"/>
                              </w:rPr>
                              <w:t xml:space="preserve"> </w:t>
                            </w:r>
                          </w:p>
                          <w:p w14:paraId="60E75F05" w14:textId="77777777" w:rsidR="00B45ACD" w:rsidRPr="0050009C" w:rsidRDefault="00B45ACD" w:rsidP="00B45ACD">
                            <w:pPr>
                              <w:ind w:firstLine="284"/>
                            </w:pPr>
                            <w:r>
                              <w:t>L</w:t>
                            </w:r>
                            <w:r w:rsidRPr="0050009C">
                              <w:t>a t</w:t>
                            </w:r>
                            <w:r>
                              <w:t>aille de notre galaxie en année</w:t>
                            </w:r>
                            <w:r w:rsidRPr="0050009C">
                              <w:t xml:space="preserve"> lumière </w:t>
                            </w:r>
                            <w:r>
                              <w:t xml:space="preserve">vaut :     </w:t>
                            </w:r>
                            <m:oMath>
                              <m:f>
                                <m:fPr>
                                  <m:ctrlPr>
                                    <w:rPr>
                                      <w:rFonts w:ascii="Cambria Math" w:hAnsi="Cambria Math"/>
                                      <w:b/>
                                      <w:i/>
                                      <w:sz w:val="24"/>
                                      <w:szCs w:val="28"/>
                                      <w:lang w:val="en-US"/>
                                    </w:rPr>
                                  </m:ctrlPr>
                                </m:fPr>
                                <m:num>
                                  <m:r>
                                    <m:rPr>
                                      <m:sty m:val="bi"/>
                                    </m:rPr>
                                    <w:rPr>
                                      <w:rFonts w:ascii="Cambria Math" w:hAnsi="Cambria Math"/>
                                      <w:sz w:val="24"/>
                                      <w:szCs w:val="28"/>
                                      <w:lang w:val="en-US"/>
                                    </w:rPr>
                                    <m:t>9</m:t>
                                  </m:r>
                                  <m:r>
                                    <m:rPr>
                                      <m:sty m:val="bi"/>
                                    </m:rPr>
                                    <w:rPr>
                                      <w:rFonts w:ascii="Cambria Math" w:hAnsi="Cambria Math"/>
                                      <w:sz w:val="24"/>
                                      <w:szCs w:val="28"/>
                                    </w:rPr>
                                    <m:t>,</m:t>
                                  </m:r>
                                  <m:r>
                                    <m:rPr>
                                      <m:sty m:val="bi"/>
                                    </m:rPr>
                                    <w:rPr>
                                      <w:rFonts w:ascii="Cambria Math" w:hAnsi="Cambria Math"/>
                                      <w:sz w:val="24"/>
                                      <w:szCs w:val="28"/>
                                      <w:lang w:val="en-US"/>
                                    </w:rPr>
                                    <m:t>5</m:t>
                                  </m:r>
                                  <m:r>
                                    <m:rPr>
                                      <m:sty m:val="bi"/>
                                    </m:rPr>
                                    <w:rPr>
                                      <w:rFonts w:ascii="Cambria Math" w:hAnsi="Cambria Math"/>
                                      <w:sz w:val="24"/>
                                      <w:szCs w:val="28"/>
                                    </w:rPr>
                                    <m:t>×</m:t>
                                  </m:r>
                                  <m:r>
                                    <m:rPr>
                                      <m:sty m:val="bi"/>
                                    </m:rPr>
                                    <w:rPr>
                                      <w:rFonts w:ascii="Cambria Math" w:hAnsi="Cambria Math"/>
                                      <w:sz w:val="24"/>
                                      <w:szCs w:val="28"/>
                                      <w:lang w:val="en-US"/>
                                    </w:rPr>
                                    <m:t>1</m:t>
                                  </m:r>
                                  <m:sSup>
                                    <m:sSupPr>
                                      <m:ctrlPr>
                                        <w:rPr>
                                          <w:rFonts w:ascii="Cambria Math" w:hAnsi="Cambria Math"/>
                                          <w:b/>
                                          <w:i/>
                                          <w:sz w:val="24"/>
                                          <w:szCs w:val="28"/>
                                          <w:lang w:val="en-US"/>
                                        </w:rPr>
                                      </m:ctrlPr>
                                    </m:sSupPr>
                                    <m:e>
                                      <m:r>
                                        <m:rPr>
                                          <m:sty m:val="bi"/>
                                        </m:rPr>
                                        <w:rPr>
                                          <w:rFonts w:ascii="Cambria Math" w:hAnsi="Cambria Math"/>
                                          <w:sz w:val="24"/>
                                          <w:szCs w:val="28"/>
                                          <w:lang w:val="en-US"/>
                                        </w:rPr>
                                        <m:t>0</m:t>
                                      </m:r>
                                    </m:e>
                                    <m:sup>
                                      <m:r>
                                        <m:rPr>
                                          <m:sty m:val="bi"/>
                                        </m:rPr>
                                        <w:rPr>
                                          <w:rFonts w:ascii="Cambria Math" w:hAnsi="Cambria Math"/>
                                          <w:sz w:val="24"/>
                                          <w:szCs w:val="28"/>
                                          <w:lang w:val="en-US"/>
                                        </w:rPr>
                                        <m:t>20</m:t>
                                      </m:r>
                                    </m:sup>
                                  </m:sSup>
                                </m:num>
                                <m:den>
                                  <m:r>
                                    <m:rPr>
                                      <m:sty m:val="bi"/>
                                    </m:rPr>
                                    <w:rPr>
                                      <w:rFonts w:ascii="Cambria Math" w:hAnsi="Cambria Math"/>
                                      <w:sz w:val="24"/>
                                      <w:szCs w:val="28"/>
                                      <w:vertAlign w:val="subscript"/>
                                    </w:rPr>
                                    <m:t>9,5×</m:t>
                                  </m:r>
                                  <m:sSup>
                                    <m:sSupPr>
                                      <m:ctrlPr>
                                        <w:rPr>
                                          <w:rFonts w:ascii="Cambria Math" w:hAnsi="Cambria Math"/>
                                          <w:b/>
                                          <w:i/>
                                          <w:sz w:val="24"/>
                                          <w:szCs w:val="28"/>
                                          <w:vertAlign w:val="subscript"/>
                                        </w:rPr>
                                      </m:ctrlPr>
                                    </m:sSupPr>
                                    <m:e>
                                      <m:r>
                                        <m:rPr>
                                          <m:sty m:val="bi"/>
                                        </m:rPr>
                                        <w:rPr>
                                          <w:rFonts w:ascii="Cambria Math" w:hAnsi="Cambria Math"/>
                                          <w:sz w:val="24"/>
                                          <w:szCs w:val="28"/>
                                          <w:vertAlign w:val="subscript"/>
                                        </w:rPr>
                                        <m:t>10</m:t>
                                      </m:r>
                                    </m:e>
                                    <m:sup>
                                      <m:eqArr>
                                        <m:eqArrPr>
                                          <m:ctrlPr>
                                            <w:rPr>
                                              <w:rFonts w:ascii="Cambria Math" w:hAnsi="Cambria Math"/>
                                              <w:b/>
                                              <w:i/>
                                              <w:sz w:val="24"/>
                                              <w:szCs w:val="28"/>
                                              <w:vertAlign w:val="subscript"/>
                                            </w:rPr>
                                          </m:ctrlPr>
                                        </m:eqArrPr>
                                        <m:e>
                                          <m:r>
                                            <m:rPr>
                                              <m:sty m:val="bi"/>
                                            </m:rPr>
                                            <w:rPr>
                                              <w:rFonts w:ascii="Cambria Math" w:hAnsi="Cambria Math"/>
                                              <w:sz w:val="24"/>
                                              <w:szCs w:val="28"/>
                                              <w:vertAlign w:val="subscript"/>
                                            </w:rPr>
                                            <m:t>15</m:t>
                                          </m:r>
                                        </m:e>
                                        <m:e>
                                          <m:r>
                                            <m:rPr>
                                              <m:sty m:val="bi"/>
                                            </m:rPr>
                                            <w:rPr>
                                              <w:rFonts w:ascii="Cambria Math" w:hAnsi="Cambria Math"/>
                                              <w:sz w:val="24"/>
                                              <w:szCs w:val="28"/>
                                              <w:vertAlign w:val="subscript"/>
                                            </w:rPr>
                                            <m:t xml:space="preserve"> </m:t>
                                          </m:r>
                                        </m:e>
                                      </m:eqArr>
                                    </m:sup>
                                  </m:sSup>
                                </m:den>
                              </m:f>
                              <m:r>
                                <m:rPr>
                                  <m:sty m:val="bi"/>
                                </m:rPr>
                                <w:rPr>
                                  <w:rFonts w:ascii="Cambria Math" w:hAnsi="Cambria Math"/>
                                  <w:sz w:val="24"/>
                                  <w:szCs w:val="28"/>
                                </w:rPr>
                                <m:t>=1,0×</m:t>
                              </m:r>
                              <m:sSup>
                                <m:sSupPr>
                                  <m:ctrlPr>
                                    <w:rPr>
                                      <w:rFonts w:ascii="Cambria Math" w:hAnsi="Cambria Math"/>
                                      <w:b/>
                                      <w:i/>
                                      <w:sz w:val="24"/>
                                      <w:szCs w:val="28"/>
                                    </w:rPr>
                                  </m:ctrlPr>
                                </m:sSupPr>
                                <m:e>
                                  <m:r>
                                    <m:rPr>
                                      <m:sty m:val="bi"/>
                                    </m:rPr>
                                    <w:rPr>
                                      <w:rFonts w:ascii="Cambria Math" w:hAnsi="Cambria Math"/>
                                      <w:sz w:val="24"/>
                                      <w:szCs w:val="28"/>
                                    </w:rPr>
                                    <m:t>10</m:t>
                                  </m:r>
                                </m:e>
                                <m:sup>
                                  <m:r>
                                    <m:rPr>
                                      <m:sty m:val="bi"/>
                                    </m:rPr>
                                    <w:rPr>
                                      <w:rFonts w:ascii="Cambria Math" w:hAnsi="Cambria Math"/>
                                      <w:sz w:val="24"/>
                                      <w:szCs w:val="28"/>
                                    </w:rPr>
                                    <m:t>5</m:t>
                                  </m:r>
                                </m:sup>
                              </m:sSup>
                              <m:r>
                                <m:rPr>
                                  <m:sty m:val="bi"/>
                                </m:rPr>
                                <w:rPr>
                                  <w:rFonts w:ascii="Cambria Math" w:hAnsi="Cambria Math"/>
                                  <w:sz w:val="24"/>
                                  <w:szCs w:val="28"/>
                                </w:rPr>
                                <m:t xml:space="preserve"> a.l.</m:t>
                              </m:r>
                            </m:oMath>
                          </w:p>
                          <w:p w14:paraId="2735231A" w14:textId="77777777" w:rsidR="00B45ACD" w:rsidRDefault="00B45ACD" w:rsidP="007B541C">
                            <w:pPr>
                              <w:spacing w:after="0" w:line="240" w:lineRule="auto"/>
                              <w:ind w:left="284"/>
                            </w:pPr>
                            <w:r w:rsidRPr="00BE6439">
                              <w:t>N90 se trouve à 200 000 a.l. de la Terre</w:t>
                            </w:r>
                            <w:r>
                              <w:t xml:space="preserve"> d’après le document 1</w:t>
                            </w:r>
                            <w:r w:rsidRPr="00BE6439">
                              <w:t>.</w:t>
                            </w:r>
                          </w:p>
                          <w:p w14:paraId="3C905F95" w14:textId="77777777" w:rsidR="00B824FA" w:rsidRPr="00BE6439" w:rsidRDefault="00B824FA" w:rsidP="007B541C">
                            <w:pPr>
                              <w:spacing w:after="0" w:line="240" w:lineRule="auto"/>
                              <w:ind w:left="284"/>
                            </w:pPr>
                            <w:r w:rsidRPr="00BE6439">
                              <w:t>La taille de notre galaxie « La voie Lactée » est</w:t>
                            </w:r>
                            <w:r w:rsidR="00B45ACD">
                              <w:t xml:space="preserve"> estimée </w:t>
                            </w:r>
                            <w:r w:rsidR="00811D6A">
                              <w:t xml:space="preserve">à </w:t>
                            </w:r>
                            <w:r w:rsidR="00811D6A" w:rsidRPr="00BE6439">
                              <w:t>100</w:t>
                            </w:r>
                            <w:r w:rsidRPr="00BE6439">
                              <w:t xml:space="preserve"> 000 a.l. </w:t>
                            </w:r>
                          </w:p>
                          <w:p w14:paraId="09AFA761" w14:textId="77777777" w:rsidR="00B824FA" w:rsidRPr="00BE6439" w:rsidRDefault="00B824FA" w:rsidP="00B45ACD">
                            <w:pPr>
                              <w:spacing w:after="0" w:line="240" w:lineRule="auto"/>
                              <w:ind w:left="284"/>
                            </w:pPr>
                            <w:r w:rsidRPr="00BE6439">
                              <w:t xml:space="preserve">Or </w:t>
                            </w:r>
                            <w:r>
                              <w:t>200 000 a.l. &gt; 100 000 a.l.</w:t>
                            </w:r>
                            <w:r w:rsidR="00B45ACD">
                              <w:t xml:space="preserve">  </w:t>
                            </w:r>
                            <w:r w:rsidRPr="00BE6439">
                              <w:t>Donc N90 est situé hors de notre galaxie</w:t>
                            </w:r>
                            <w:r>
                              <w:t>.</w:t>
                            </w:r>
                          </w:p>
                        </w:txbxContent>
                      </wps:txbx>
                      <wps:bodyPr rot="0" vert="horz" wrap="square" lIns="91440" tIns="45720" rIns="91440" bIns="45720" anchor="t" anchorCtr="0" upright="1">
                        <a:noAutofit/>
                      </wps:bodyPr>
                    </wps:wsp>
                  </a:graphicData>
                </a:graphic>
              </wp:inline>
            </w:drawing>
          </mc:Choice>
          <mc:Fallback>
            <w:pict>
              <v:shape w14:anchorId="519ED337" id="Text Box 6" o:spid="_x0000_s1032" type="#_x0000_t202" style="width:459.0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" fillcolor="#c4bc96 [2414]">
                <v:textbox>
                  <w:txbxContent>
                    <w:p w14:paraId="3F7AB10F" w14:textId="77777777" w:rsidR="00B824FA" w:rsidRDefault="00B824FA" w:rsidP="007B541C">
                      <w:pPr>
                        <w:ind w:firstLine="284"/>
                        <w:rPr>
                          <w:rFonts w:ascii="Comic Sans MS" w:hAnsi="Comic Sans MS"/>
                          <w:b/>
                          <w:sz w:val="28"/>
                          <w:szCs w:val="28"/>
                          <w:u w:val="single"/>
                        </w:rPr>
                      </w:pPr>
                      <w:r w:rsidRPr="00B82A27">
                        <w:rPr>
                          <w:b/>
                          <w:i/>
                          <w:u w:val="single"/>
                        </w:rPr>
                        <w:t>Solution totale à la problématique</w:t>
                      </w:r>
                      <w:r>
                        <w:rPr>
                          <w:b/>
                          <w:i/>
                          <w:u w:val="single"/>
                        </w:rPr>
                        <w:t xml:space="preserve"> </w:t>
                      </w:r>
                      <w:r w:rsidRPr="00B82A27">
                        <w:rPr>
                          <w:rFonts w:ascii="Comic Sans MS" w:hAnsi="Comic Sans MS"/>
                          <w:szCs w:val="28"/>
                        </w:rPr>
                        <w:t>:</w:t>
                      </w:r>
                      <w:r>
                        <w:rPr>
                          <w:rFonts w:ascii="Comic Sans MS" w:hAnsi="Comic Sans MS"/>
                          <w:b/>
                          <w:sz w:val="28"/>
                          <w:szCs w:val="28"/>
                          <w:u w:val="single"/>
                        </w:rPr>
                        <w:t xml:space="preserve"> </w:t>
                      </w:r>
                    </w:p>
                    <w:p w14:paraId="60E75F05" w14:textId="77777777" w:rsidR="00B45ACD" w:rsidRPr="0050009C" w:rsidRDefault="00B45ACD" w:rsidP="00B45ACD">
                      <w:pPr>
                        <w:ind w:firstLine="284"/>
                      </w:pPr>
                      <w:r>
                        <w:t>L</w:t>
                      </w:r>
                      <w:r w:rsidRPr="0050009C">
                        <w:t>a t</w:t>
                      </w:r>
                      <w:r>
                        <w:t>aille de notre galaxie en année</w:t>
                      </w:r>
                      <w:r w:rsidRPr="0050009C">
                        <w:t xml:space="preserve"> lumière </w:t>
                      </w:r>
                      <w:r>
                        <w:t xml:space="preserve">vaut :     </w:t>
                      </w:r>
                      <m:oMath>
                        <m:f>
                          <m:fPr>
                            <m:ctrlPr>
                              <w:rPr>
                                <w:rFonts w:ascii="Cambria Math" w:hAnsi="Cambria Math"/>
                                <w:b/>
                                <w:i/>
                                <w:sz w:val="24"/>
                                <w:szCs w:val="28"/>
                                <w:lang w:val="en-US"/>
                              </w:rPr>
                            </m:ctrlPr>
                          </m:fPr>
                          <m:num>
                            <m:r>
                              <m:rPr>
                                <m:sty m:val="bi"/>
                              </m:rPr>
                              <w:rPr>
                                <w:rFonts w:ascii="Cambria Math" w:hAnsi="Cambria Math"/>
                                <w:sz w:val="24"/>
                                <w:szCs w:val="28"/>
                                <w:lang w:val="en-US"/>
                              </w:rPr>
                              <m:t>9</m:t>
                            </m:r>
                            <m:r>
                              <m:rPr>
                                <m:sty m:val="bi"/>
                              </m:rPr>
                              <w:rPr>
                                <w:rFonts w:ascii="Cambria Math" w:hAnsi="Cambria Math"/>
                                <w:sz w:val="24"/>
                                <w:szCs w:val="28"/>
                              </w:rPr>
                              <m:t>,</m:t>
                            </m:r>
                            <m:r>
                              <m:rPr>
                                <m:sty m:val="bi"/>
                              </m:rPr>
                              <w:rPr>
                                <w:rFonts w:ascii="Cambria Math" w:hAnsi="Cambria Math"/>
                                <w:sz w:val="24"/>
                                <w:szCs w:val="28"/>
                                <w:lang w:val="en-US"/>
                              </w:rPr>
                              <m:t>5</m:t>
                            </m:r>
                            <m:r>
                              <m:rPr>
                                <m:sty m:val="bi"/>
                              </m:rPr>
                              <w:rPr>
                                <w:rFonts w:ascii="Cambria Math" w:hAnsi="Cambria Math"/>
                                <w:sz w:val="24"/>
                                <w:szCs w:val="28"/>
                              </w:rPr>
                              <m:t>×</m:t>
                            </m:r>
                            <m:r>
                              <m:rPr>
                                <m:sty m:val="bi"/>
                              </m:rPr>
                              <w:rPr>
                                <w:rFonts w:ascii="Cambria Math" w:hAnsi="Cambria Math"/>
                                <w:sz w:val="24"/>
                                <w:szCs w:val="28"/>
                                <w:lang w:val="en-US"/>
                              </w:rPr>
                              <m:t>1</m:t>
                            </m:r>
                            <m:sSup>
                              <m:sSupPr>
                                <m:ctrlPr>
                                  <w:rPr>
                                    <w:rFonts w:ascii="Cambria Math" w:hAnsi="Cambria Math"/>
                                    <w:b/>
                                    <w:i/>
                                    <w:sz w:val="24"/>
                                    <w:szCs w:val="28"/>
                                    <w:lang w:val="en-US"/>
                                  </w:rPr>
                                </m:ctrlPr>
                              </m:sSupPr>
                              <m:e>
                                <m:r>
                                  <m:rPr>
                                    <m:sty m:val="bi"/>
                                  </m:rPr>
                                  <w:rPr>
                                    <w:rFonts w:ascii="Cambria Math" w:hAnsi="Cambria Math"/>
                                    <w:sz w:val="24"/>
                                    <w:szCs w:val="28"/>
                                    <w:lang w:val="en-US"/>
                                  </w:rPr>
                                  <m:t>0</m:t>
                                </m:r>
                              </m:e>
                              <m:sup>
                                <m:r>
                                  <m:rPr>
                                    <m:sty m:val="bi"/>
                                  </m:rPr>
                                  <w:rPr>
                                    <w:rFonts w:ascii="Cambria Math" w:hAnsi="Cambria Math"/>
                                    <w:sz w:val="24"/>
                                    <w:szCs w:val="28"/>
                                    <w:lang w:val="en-US"/>
                                  </w:rPr>
                                  <m:t>20</m:t>
                                </m:r>
                              </m:sup>
                            </m:sSup>
                          </m:num>
                          <m:den>
                            <m:r>
                              <m:rPr>
                                <m:sty m:val="bi"/>
                              </m:rPr>
                              <w:rPr>
                                <w:rFonts w:ascii="Cambria Math" w:hAnsi="Cambria Math"/>
                                <w:sz w:val="24"/>
                                <w:szCs w:val="28"/>
                                <w:vertAlign w:val="subscript"/>
                              </w:rPr>
                              <m:t>9,5×</m:t>
                            </m:r>
                            <m:sSup>
                              <m:sSupPr>
                                <m:ctrlPr>
                                  <w:rPr>
                                    <w:rFonts w:ascii="Cambria Math" w:hAnsi="Cambria Math"/>
                                    <w:b/>
                                    <w:i/>
                                    <w:sz w:val="24"/>
                                    <w:szCs w:val="28"/>
                                    <w:vertAlign w:val="subscript"/>
                                  </w:rPr>
                                </m:ctrlPr>
                              </m:sSupPr>
                              <m:e>
                                <m:r>
                                  <m:rPr>
                                    <m:sty m:val="bi"/>
                                  </m:rPr>
                                  <w:rPr>
                                    <w:rFonts w:ascii="Cambria Math" w:hAnsi="Cambria Math"/>
                                    <w:sz w:val="24"/>
                                    <w:szCs w:val="28"/>
                                    <w:vertAlign w:val="subscript"/>
                                  </w:rPr>
                                  <m:t>10</m:t>
                                </m:r>
                              </m:e>
                              <m:sup>
                                <m:eqArr>
                                  <m:eqArrPr>
                                    <m:ctrlPr>
                                      <w:rPr>
                                        <w:rFonts w:ascii="Cambria Math" w:hAnsi="Cambria Math"/>
                                        <w:b/>
                                        <w:i/>
                                        <w:sz w:val="24"/>
                                        <w:szCs w:val="28"/>
                                        <w:vertAlign w:val="subscript"/>
                                      </w:rPr>
                                    </m:ctrlPr>
                                  </m:eqArrPr>
                                  <m:e>
                                    <m:r>
                                      <m:rPr>
                                        <m:sty m:val="bi"/>
                                      </m:rPr>
                                      <w:rPr>
                                        <w:rFonts w:ascii="Cambria Math" w:hAnsi="Cambria Math"/>
                                        <w:sz w:val="24"/>
                                        <w:szCs w:val="28"/>
                                        <w:vertAlign w:val="subscript"/>
                                      </w:rPr>
                                      <m:t>15</m:t>
                                    </m:r>
                                  </m:e>
                                  <m:e>
                                    <m:r>
                                      <m:rPr>
                                        <m:sty m:val="bi"/>
                                      </m:rPr>
                                      <w:rPr>
                                        <w:rFonts w:ascii="Cambria Math" w:hAnsi="Cambria Math"/>
                                        <w:sz w:val="24"/>
                                        <w:szCs w:val="28"/>
                                        <w:vertAlign w:val="subscript"/>
                                      </w:rPr>
                                      <m:t xml:space="preserve"> </m:t>
                                    </m:r>
                                  </m:e>
                                </m:eqArr>
                              </m:sup>
                            </m:sSup>
                          </m:den>
                        </m:f>
                        <m:r>
                          <m:rPr>
                            <m:sty m:val="bi"/>
                          </m:rPr>
                          <w:rPr>
                            <w:rFonts w:ascii="Cambria Math" w:hAnsi="Cambria Math"/>
                            <w:sz w:val="24"/>
                            <w:szCs w:val="28"/>
                          </w:rPr>
                          <m:t>=1,0×</m:t>
                        </m:r>
                        <m:sSup>
                          <m:sSupPr>
                            <m:ctrlPr>
                              <w:rPr>
                                <w:rFonts w:ascii="Cambria Math" w:hAnsi="Cambria Math"/>
                                <w:b/>
                                <w:i/>
                                <w:sz w:val="24"/>
                                <w:szCs w:val="28"/>
                              </w:rPr>
                            </m:ctrlPr>
                          </m:sSupPr>
                          <m:e>
                            <m:r>
                              <m:rPr>
                                <m:sty m:val="bi"/>
                              </m:rPr>
                              <w:rPr>
                                <w:rFonts w:ascii="Cambria Math" w:hAnsi="Cambria Math"/>
                                <w:sz w:val="24"/>
                                <w:szCs w:val="28"/>
                              </w:rPr>
                              <m:t>10</m:t>
                            </m:r>
                          </m:e>
                          <m:sup>
                            <m:r>
                              <m:rPr>
                                <m:sty m:val="bi"/>
                              </m:rPr>
                              <w:rPr>
                                <w:rFonts w:ascii="Cambria Math" w:hAnsi="Cambria Math"/>
                                <w:sz w:val="24"/>
                                <w:szCs w:val="28"/>
                              </w:rPr>
                              <m:t>5</m:t>
                            </m:r>
                          </m:sup>
                        </m:sSup>
                        <m:r>
                          <m:rPr>
                            <m:sty m:val="bi"/>
                          </m:rPr>
                          <w:rPr>
                            <w:rFonts w:ascii="Cambria Math" w:hAnsi="Cambria Math"/>
                            <w:sz w:val="24"/>
                            <w:szCs w:val="28"/>
                          </w:rPr>
                          <m:t xml:space="preserve"> a.l.</m:t>
                        </m:r>
                      </m:oMath>
                    </w:p>
                    <w:p w14:paraId="2735231A" w14:textId="77777777" w:rsidR="00B45ACD" w:rsidRDefault="00B45ACD" w:rsidP="007B541C">
                      <w:pPr>
                        <w:spacing w:after="0" w:line="240" w:lineRule="auto"/>
                        <w:ind w:left="284"/>
                      </w:pPr>
                      <w:r w:rsidRPr="00BE6439">
                        <w:t xml:space="preserve">N90 se trouve à 200 000 </w:t>
                      </w:r>
                      <w:proofErr w:type="spellStart"/>
                      <w:r w:rsidRPr="00BE6439">
                        <w:t>a.l</w:t>
                      </w:r>
                      <w:proofErr w:type="spellEnd"/>
                      <w:r w:rsidRPr="00BE6439">
                        <w:t>. de la Terre</w:t>
                      </w:r>
                      <w:r>
                        <w:t xml:space="preserve"> d’après le document 1</w:t>
                      </w:r>
                      <w:r w:rsidRPr="00BE6439">
                        <w:t>.</w:t>
                      </w:r>
                    </w:p>
                    <w:p w14:paraId="3C905F95" w14:textId="77777777" w:rsidR="00B824FA" w:rsidRPr="00BE6439" w:rsidRDefault="00B824FA" w:rsidP="007B541C">
                      <w:pPr>
                        <w:spacing w:after="0" w:line="240" w:lineRule="auto"/>
                        <w:ind w:left="284"/>
                      </w:pPr>
                      <w:r w:rsidRPr="00BE6439">
                        <w:t>La taille de notre galaxie « La voie Lactée » est</w:t>
                      </w:r>
                      <w:r w:rsidR="00B45ACD">
                        <w:t xml:space="preserve"> estimée </w:t>
                      </w:r>
                      <w:r w:rsidR="00811D6A">
                        <w:t xml:space="preserve">à </w:t>
                      </w:r>
                      <w:r w:rsidR="00811D6A" w:rsidRPr="00BE6439">
                        <w:t>100</w:t>
                      </w:r>
                      <w:r w:rsidRPr="00BE6439">
                        <w:t xml:space="preserve"> 000 </w:t>
                      </w:r>
                      <w:proofErr w:type="spellStart"/>
                      <w:r w:rsidRPr="00BE6439">
                        <w:t>a.l</w:t>
                      </w:r>
                      <w:proofErr w:type="spellEnd"/>
                      <w:r w:rsidRPr="00BE6439">
                        <w:t xml:space="preserve">. </w:t>
                      </w:r>
                    </w:p>
                    <w:p w14:paraId="09AFA761" w14:textId="77777777" w:rsidR="00B824FA" w:rsidRPr="00BE6439" w:rsidRDefault="00B824FA" w:rsidP="00B45ACD">
                      <w:pPr>
                        <w:spacing w:after="0" w:line="240" w:lineRule="auto"/>
                        <w:ind w:left="284"/>
                      </w:pPr>
                      <w:r w:rsidRPr="00BE6439">
                        <w:t xml:space="preserve">Or </w:t>
                      </w:r>
                      <w:r>
                        <w:t xml:space="preserve">200 000 </w:t>
                      </w:r>
                      <w:proofErr w:type="spellStart"/>
                      <w:r>
                        <w:t>a.l</w:t>
                      </w:r>
                      <w:proofErr w:type="spellEnd"/>
                      <w:r>
                        <w:t xml:space="preserve">. &gt; 100 000 </w:t>
                      </w:r>
                      <w:proofErr w:type="spellStart"/>
                      <w:r>
                        <w:t>a.l</w:t>
                      </w:r>
                      <w:proofErr w:type="spellEnd"/>
                      <w:r>
                        <w:t>.</w:t>
                      </w:r>
                      <w:r w:rsidR="00B45ACD">
                        <w:t xml:space="preserve">  </w:t>
                      </w:r>
                      <w:r w:rsidRPr="00BE6439">
                        <w:t>Donc N90 est situé hors de notre galaxie</w:t>
                      </w:r>
                      <w:r>
                        <w:t>.</w:t>
                      </w:r>
                    </w:p>
                  </w:txbxContent>
                </v:textbox>
                <w10:anchorlock/>
              </v:shape>
            </w:pict>
          </mc:Fallback>
        </mc:AlternateContent>
      </w:r>
    </w:p>
    <w:p w14:paraId="66323905" w14:textId="77777777" w:rsidR="00B824FA" w:rsidRDefault="00B824FA">
      <w:pPr>
        <w:rPr>
          <w:b/>
          <w:color w:val="943634" w:themeColor="accent2" w:themeShade="BF"/>
          <w:sz w:val="28"/>
          <w:szCs w:val="24"/>
        </w:rPr>
      </w:pPr>
      <w:r>
        <w:rPr>
          <w:b/>
          <w:color w:val="943634" w:themeColor="accent2" w:themeShade="BF"/>
          <w:sz w:val="28"/>
          <w:szCs w:val="24"/>
        </w:rPr>
        <w:br w:type="page"/>
      </w:r>
    </w:p>
    <w:p w14:paraId="2FC25FE4" w14:textId="77777777" w:rsidR="00D128DA" w:rsidRDefault="00D128DA" w:rsidP="00B824FA">
      <w:pPr>
        <w:spacing w:after="0" w:line="240" w:lineRule="auto"/>
        <w:rPr>
          <w:b/>
          <w:color w:val="943634" w:themeColor="accent2" w:themeShade="BF"/>
          <w:sz w:val="28"/>
          <w:szCs w:val="24"/>
        </w:rPr>
      </w:pPr>
    </w:p>
    <w:p w14:paraId="4EE576F5" w14:textId="77777777" w:rsidR="00B824FA" w:rsidRPr="00AA7D7F" w:rsidRDefault="00B824FA" w:rsidP="00B824FA">
      <w:pPr>
        <w:spacing w:after="0" w:line="240" w:lineRule="auto"/>
        <w:rPr>
          <w:b/>
          <w:color w:val="943634" w:themeColor="accent2" w:themeShade="BF"/>
          <w:sz w:val="28"/>
          <w:szCs w:val="24"/>
        </w:rPr>
      </w:pPr>
      <w:r w:rsidRPr="00AA7D7F">
        <w:rPr>
          <w:b/>
          <w:color w:val="943634" w:themeColor="accent2" w:themeShade="BF"/>
          <w:sz w:val="28"/>
          <w:szCs w:val="24"/>
        </w:rPr>
        <w:t>Compétences mises en jeu et grille d’évaluation possible</w:t>
      </w:r>
      <w:r>
        <w:rPr>
          <w:b/>
          <w:color w:val="943634" w:themeColor="accent2" w:themeShade="BF"/>
          <w:sz w:val="28"/>
          <w:szCs w:val="24"/>
        </w:rPr>
        <w:t> :</w:t>
      </w:r>
    </w:p>
    <w:p w14:paraId="541179A2" w14:textId="77777777" w:rsidR="00B824FA" w:rsidRPr="00F4127E" w:rsidRDefault="00B824FA" w:rsidP="00B824FA">
      <w:pPr>
        <w:spacing w:after="0" w:line="240" w:lineRule="auto"/>
        <w:ind w:firstLine="708"/>
        <w:rPr>
          <w:rFonts w:ascii="Comic Sans MS" w:hAnsi="Comic Sans MS"/>
          <w:b/>
          <w:sz w:val="28"/>
          <w:szCs w:val="28"/>
        </w:rPr>
      </w:pPr>
    </w:p>
    <w:p w14:paraId="3D741385" w14:textId="77777777" w:rsidR="00D603F1" w:rsidRPr="00270EF5" w:rsidRDefault="00D603F1" w:rsidP="00D603F1">
      <w:pPr>
        <w:pStyle w:val="Sansinterligne"/>
        <w:jc w:val="center"/>
        <w:rPr>
          <w: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349"/>
        <w:gridCol w:w="349"/>
        <w:gridCol w:w="349"/>
        <w:gridCol w:w="352"/>
        <w:gridCol w:w="2633"/>
        <w:gridCol w:w="4535"/>
      </w:tblGrid>
      <w:tr w:rsidR="00D603F1" w:rsidRPr="004C5957" w14:paraId="44006FD8" w14:textId="77777777" w:rsidTr="00B824FA">
        <w:trPr>
          <w:trHeight w:val="660"/>
          <w:jc w:val="center"/>
        </w:trPr>
        <w:tc>
          <w:tcPr>
            <w:tcW w:w="1606" w:type="dxa"/>
            <w:shd w:val="clear" w:color="auto" w:fill="auto"/>
            <w:vAlign w:val="center"/>
          </w:tcPr>
          <w:p w14:paraId="291D9CBA" w14:textId="77777777" w:rsidR="00D603F1" w:rsidRPr="003130F0" w:rsidRDefault="00D603F1" w:rsidP="00B824FA">
            <w:pPr>
              <w:pStyle w:val="Sansinterligne"/>
            </w:pPr>
            <w:r w:rsidRPr="003130F0">
              <w:t>Compétences et coefficient</w:t>
            </w:r>
          </w:p>
        </w:tc>
        <w:tc>
          <w:tcPr>
            <w:tcW w:w="349" w:type="dxa"/>
            <w:vAlign w:val="center"/>
          </w:tcPr>
          <w:p w14:paraId="70124304" w14:textId="77777777" w:rsidR="00D603F1" w:rsidRPr="003130F0" w:rsidRDefault="00D603F1" w:rsidP="00B824FA">
            <w:pPr>
              <w:pStyle w:val="Sansinterligne"/>
            </w:pPr>
            <w:r w:rsidRPr="003130F0">
              <w:t>A</w:t>
            </w:r>
          </w:p>
        </w:tc>
        <w:tc>
          <w:tcPr>
            <w:tcW w:w="349" w:type="dxa"/>
            <w:vAlign w:val="center"/>
          </w:tcPr>
          <w:p w14:paraId="07A1DA2E" w14:textId="77777777" w:rsidR="00D603F1" w:rsidRPr="003130F0" w:rsidRDefault="00D603F1" w:rsidP="00B824FA">
            <w:pPr>
              <w:pStyle w:val="Sansinterligne"/>
            </w:pPr>
            <w:r w:rsidRPr="003130F0">
              <w:t>B</w:t>
            </w:r>
          </w:p>
        </w:tc>
        <w:tc>
          <w:tcPr>
            <w:tcW w:w="349" w:type="dxa"/>
            <w:vAlign w:val="center"/>
          </w:tcPr>
          <w:p w14:paraId="673BD593" w14:textId="77777777" w:rsidR="00D603F1" w:rsidRPr="003130F0" w:rsidRDefault="00D603F1" w:rsidP="00B824FA">
            <w:pPr>
              <w:pStyle w:val="Sansinterligne"/>
            </w:pPr>
            <w:r w:rsidRPr="003130F0">
              <w:t>C</w:t>
            </w:r>
          </w:p>
        </w:tc>
        <w:tc>
          <w:tcPr>
            <w:tcW w:w="352" w:type="dxa"/>
            <w:vAlign w:val="center"/>
          </w:tcPr>
          <w:p w14:paraId="7D7D5173" w14:textId="77777777" w:rsidR="00D603F1" w:rsidRPr="003130F0" w:rsidRDefault="00D603F1" w:rsidP="00B824FA">
            <w:pPr>
              <w:pStyle w:val="Sansinterligne"/>
            </w:pPr>
            <w:r w:rsidRPr="003130F0">
              <w:t>D</w:t>
            </w:r>
          </w:p>
        </w:tc>
        <w:tc>
          <w:tcPr>
            <w:tcW w:w="2633" w:type="dxa"/>
            <w:shd w:val="clear" w:color="auto" w:fill="auto"/>
            <w:vAlign w:val="center"/>
          </w:tcPr>
          <w:p w14:paraId="4BAA9BF1" w14:textId="77777777" w:rsidR="00D603F1" w:rsidRPr="003130F0" w:rsidRDefault="00D603F1" w:rsidP="00B824FA">
            <w:pPr>
              <w:pStyle w:val="Sansinterligne"/>
              <w:rPr>
                <w:color w:val="5F497A"/>
              </w:rPr>
            </w:pPr>
            <w:r w:rsidRPr="003130F0">
              <w:t>Capacités attendues</w:t>
            </w:r>
          </w:p>
        </w:tc>
        <w:tc>
          <w:tcPr>
            <w:tcW w:w="4535" w:type="dxa"/>
            <w:vAlign w:val="center"/>
          </w:tcPr>
          <w:p w14:paraId="6B2D4D6E" w14:textId="77777777" w:rsidR="00D603F1" w:rsidRPr="003130F0" w:rsidRDefault="00D603F1" w:rsidP="00B824FA">
            <w:pPr>
              <w:pStyle w:val="Sansinterligne"/>
            </w:pPr>
            <w:r w:rsidRPr="003130F0">
              <w:t>Indicateurs de réussite permettant d’attribuer le niveau de maitrise « A »</w:t>
            </w:r>
          </w:p>
        </w:tc>
      </w:tr>
      <w:tr w:rsidR="00B824FA" w:rsidRPr="004C5957" w14:paraId="4B3284C4" w14:textId="77777777" w:rsidTr="003130F0">
        <w:trPr>
          <w:trHeight w:val="426"/>
          <w:jc w:val="center"/>
        </w:trPr>
        <w:tc>
          <w:tcPr>
            <w:tcW w:w="1606" w:type="dxa"/>
            <w:vMerge w:val="restart"/>
            <w:shd w:val="clear" w:color="auto" w:fill="D9D9D9"/>
            <w:vAlign w:val="center"/>
          </w:tcPr>
          <w:p w14:paraId="5FCF871C" w14:textId="77777777" w:rsidR="00B824FA" w:rsidRDefault="00B824FA" w:rsidP="00B824FA">
            <w:pPr>
              <w:pStyle w:val="Sansinterligne"/>
            </w:pPr>
            <w:r w:rsidRPr="00F8255B">
              <w:rPr>
                <w:b/>
              </w:rPr>
              <w:t>S’approprier</w:t>
            </w:r>
          </w:p>
          <w:p w14:paraId="377F2E9D" w14:textId="77777777" w:rsidR="00B824FA" w:rsidRPr="0051194E" w:rsidRDefault="00B824FA" w:rsidP="00B824FA">
            <w:pPr>
              <w:pStyle w:val="Sansinterligne"/>
              <w:rPr>
                <w:sz w:val="16"/>
                <w:szCs w:val="16"/>
              </w:rPr>
            </w:pPr>
            <w:r w:rsidRPr="0051194E">
              <w:rPr>
                <w:sz w:val="16"/>
                <w:szCs w:val="16"/>
              </w:rPr>
              <w:t>Expert</w:t>
            </w:r>
            <w:r>
              <w:rPr>
                <w:sz w:val="16"/>
                <w:szCs w:val="16"/>
              </w:rPr>
              <w:t xml:space="preserve">                 1</w:t>
            </w:r>
          </w:p>
          <w:p w14:paraId="252C1707" w14:textId="77777777" w:rsidR="00B824FA" w:rsidRPr="0051194E" w:rsidRDefault="00B824FA" w:rsidP="00B824FA">
            <w:pPr>
              <w:pStyle w:val="Sansinterligne"/>
              <w:rPr>
                <w:sz w:val="16"/>
                <w:szCs w:val="16"/>
              </w:rPr>
            </w:pPr>
            <w:r>
              <w:rPr>
                <w:sz w:val="16"/>
                <w:szCs w:val="16"/>
              </w:rPr>
              <w:t>Intermédiaire    1</w:t>
            </w:r>
          </w:p>
          <w:p w14:paraId="277C20CA" w14:textId="77777777" w:rsidR="00B824FA" w:rsidRPr="002862AD" w:rsidRDefault="00B824FA" w:rsidP="00B824FA">
            <w:pPr>
              <w:pStyle w:val="Sansinterligne"/>
            </w:pPr>
            <w:r w:rsidRPr="0051194E">
              <w:rPr>
                <w:sz w:val="16"/>
                <w:szCs w:val="16"/>
              </w:rPr>
              <w:t>Initiation</w:t>
            </w:r>
            <w:r>
              <w:rPr>
                <w:sz w:val="16"/>
                <w:szCs w:val="16"/>
              </w:rPr>
              <w:t xml:space="preserve">            1</w:t>
            </w:r>
          </w:p>
        </w:tc>
        <w:tc>
          <w:tcPr>
            <w:tcW w:w="349" w:type="dxa"/>
            <w:vMerge w:val="restart"/>
            <w:shd w:val="clear" w:color="auto" w:fill="D9D9D9"/>
          </w:tcPr>
          <w:p w14:paraId="6002B687" w14:textId="77777777" w:rsidR="00B824FA" w:rsidRPr="004C5957" w:rsidRDefault="00B824FA" w:rsidP="00B824FA">
            <w:pPr>
              <w:pStyle w:val="Sansinterligne"/>
              <w:rPr>
                <w:sz w:val="16"/>
                <w:szCs w:val="16"/>
              </w:rPr>
            </w:pPr>
          </w:p>
        </w:tc>
        <w:tc>
          <w:tcPr>
            <w:tcW w:w="349" w:type="dxa"/>
            <w:vMerge w:val="restart"/>
            <w:shd w:val="clear" w:color="auto" w:fill="D9D9D9"/>
          </w:tcPr>
          <w:p w14:paraId="63214E61" w14:textId="77777777" w:rsidR="00B824FA" w:rsidRPr="004C5957" w:rsidRDefault="00B824FA" w:rsidP="00B824FA">
            <w:pPr>
              <w:pStyle w:val="Sansinterligne"/>
              <w:rPr>
                <w:sz w:val="16"/>
                <w:szCs w:val="16"/>
              </w:rPr>
            </w:pPr>
          </w:p>
        </w:tc>
        <w:tc>
          <w:tcPr>
            <w:tcW w:w="349" w:type="dxa"/>
            <w:vMerge w:val="restart"/>
            <w:shd w:val="clear" w:color="auto" w:fill="D9D9D9"/>
          </w:tcPr>
          <w:p w14:paraId="0FC8CA50" w14:textId="77777777" w:rsidR="00B824FA" w:rsidRPr="004C5957" w:rsidRDefault="00B824FA" w:rsidP="00B824FA">
            <w:pPr>
              <w:pStyle w:val="Sansinterligne"/>
              <w:rPr>
                <w:sz w:val="16"/>
                <w:szCs w:val="16"/>
              </w:rPr>
            </w:pPr>
          </w:p>
        </w:tc>
        <w:tc>
          <w:tcPr>
            <w:tcW w:w="352" w:type="dxa"/>
            <w:vMerge w:val="restart"/>
            <w:shd w:val="clear" w:color="auto" w:fill="D9D9D9"/>
          </w:tcPr>
          <w:p w14:paraId="25062832" w14:textId="77777777" w:rsidR="00B824FA" w:rsidRPr="004C5957" w:rsidRDefault="00B824FA" w:rsidP="00B824FA">
            <w:pPr>
              <w:pStyle w:val="Sansinterligne"/>
              <w:rPr>
                <w:sz w:val="16"/>
                <w:szCs w:val="16"/>
              </w:rPr>
            </w:pPr>
          </w:p>
        </w:tc>
        <w:tc>
          <w:tcPr>
            <w:tcW w:w="2633" w:type="dxa"/>
            <w:shd w:val="clear" w:color="auto" w:fill="D9D9D9"/>
            <w:vAlign w:val="center"/>
          </w:tcPr>
          <w:p w14:paraId="7840C46D" w14:textId="77777777" w:rsidR="00B824FA" w:rsidRPr="004C5957" w:rsidRDefault="00B824FA" w:rsidP="00B824FA">
            <w:pPr>
              <w:pStyle w:val="Sansinterligne"/>
              <w:rPr>
                <w:color w:val="FF66CC"/>
                <w:sz w:val="16"/>
                <w:szCs w:val="16"/>
              </w:rPr>
            </w:pPr>
            <w:r w:rsidRPr="004C5957">
              <w:rPr>
                <w:sz w:val="16"/>
                <w:szCs w:val="16"/>
              </w:rPr>
              <w:t>Extraire des informations des documents</w:t>
            </w:r>
            <w:r>
              <w:rPr>
                <w:sz w:val="16"/>
                <w:szCs w:val="16"/>
              </w:rPr>
              <w:t>.</w:t>
            </w:r>
          </w:p>
        </w:tc>
        <w:tc>
          <w:tcPr>
            <w:tcW w:w="4535" w:type="dxa"/>
            <w:tcBorders>
              <w:bottom w:val="single" w:sz="4" w:space="0" w:color="auto"/>
            </w:tcBorders>
            <w:shd w:val="clear" w:color="auto" w:fill="D9D9D9"/>
            <w:vAlign w:val="center"/>
          </w:tcPr>
          <w:p w14:paraId="67BC87A0" w14:textId="77777777" w:rsidR="00DD5433" w:rsidRDefault="003B6844" w:rsidP="00B824FA">
            <w:pPr>
              <w:pStyle w:val="Sansinterligne"/>
              <w:rPr>
                <w:color w:val="000000"/>
                <w:sz w:val="16"/>
                <w:szCs w:val="16"/>
              </w:rPr>
            </w:pPr>
            <w:r w:rsidRPr="00D128DA">
              <w:rPr>
                <w:color w:val="000000"/>
                <w:sz w:val="16"/>
                <w:szCs w:val="16"/>
              </w:rPr>
              <w:t>Doc 1 :</w:t>
            </w:r>
          </w:p>
          <w:p w14:paraId="46ABF30B" w14:textId="77777777" w:rsidR="00B824FA" w:rsidRPr="00D128DA" w:rsidRDefault="003B6844" w:rsidP="00B824FA">
            <w:pPr>
              <w:pStyle w:val="Sansinterligne"/>
              <w:rPr>
                <w:color w:val="000000"/>
                <w:sz w:val="16"/>
                <w:szCs w:val="16"/>
              </w:rPr>
            </w:pPr>
            <w:r w:rsidRPr="00D128DA">
              <w:rPr>
                <w:color w:val="000000"/>
                <w:sz w:val="16"/>
                <w:szCs w:val="16"/>
              </w:rPr>
              <w:t xml:space="preserve"> </w:t>
            </w:r>
            <w:r w:rsidR="00B824FA" w:rsidRPr="00D128DA">
              <w:rPr>
                <w:color w:val="000000"/>
                <w:sz w:val="16"/>
                <w:szCs w:val="16"/>
              </w:rPr>
              <w:t>l’unité « année-lumière »</w:t>
            </w:r>
            <w:r w:rsidR="00745FB2" w:rsidRPr="00D128DA">
              <w:rPr>
                <w:color w:val="000000"/>
                <w:sz w:val="16"/>
                <w:szCs w:val="16"/>
              </w:rPr>
              <w:t xml:space="preserve"> et la valeur de la distance Terre- N90 qui est 200 000 a.l.</w:t>
            </w:r>
          </w:p>
          <w:p w14:paraId="4D97D8BE" w14:textId="77777777" w:rsidR="00DD5433" w:rsidRDefault="00745FB2" w:rsidP="00B824FA">
            <w:pPr>
              <w:pStyle w:val="Sansinterligne"/>
              <w:rPr>
                <w:color w:val="000000"/>
                <w:sz w:val="16"/>
                <w:szCs w:val="16"/>
              </w:rPr>
            </w:pPr>
            <w:r w:rsidRPr="00D128DA">
              <w:rPr>
                <w:color w:val="000000"/>
                <w:sz w:val="16"/>
                <w:szCs w:val="16"/>
              </w:rPr>
              <w:t xml:space="preserve">Données : </w:t>
            </w:r>
          </w:p>
          <w:p w14:paraId="5562D281" w14:textId="77777777" w:rsidR="00745FB2" w:rsidRPr="00D128DA" w:rsidRDefault="00DD5433" w:rsidP="00B824FA">
            <w:pPr>
              <w:pStyle w:val="Sansinterligne"/>
              <w:rPr>
                <w:color w:val="000000"/>
                <w:sz w:val="16"/>
                <w:szCs w:val="16"/>
              </w:rPr>
            </w:pPr>
            <w:r>
              <w:rPr>
                <w:color w:val="000000"/>
                <w:sz w:val="16"/>
                <w:szCs w:val="16"/>
              </w:rPr>
              <w:t xml:space="preserve">La </w:t>
            </w:r>
            <w:r w:rsidR="00745FB2" w:rsidRPr="00D128DA">
              <w:rPr>
                <w:color w:val="000000"/>
                <w:sz w:val="16"/>
                <w:szCs w:val="16"/>
              </w:rPr>
              <w:t>vitesse de la lumière dans le vide et</w:t>
            </w:r>
            <w:r>
              <w:rPr>
                <w:color w:val="000000"/>
                <w:sz w:val="16"/>
                <w:szCs w:val="16"/>
              </w:rPr>
              <w:t xml:space="preserve"> la</w:t>
            </w:r>
            <w:r w:rsidR="00745FB2" w:rsidRPr="00D128DA">
              <w:rPr>
                <w:color w:val="000000"/>
                <w:sz w:val="16"/>
                <w:szCs w:val="16"/>
              </w:rPr>
              <w:t xml:space="preserve"> taille de la galaxie</w:t>
            </w:r>
            <w:r>
              <w:rPr>
                <w:color w:val="000000"/>
                <w:sz w:val="16"/>
                <w:szCs w:val="16"/>
              </w:rPr>
              <w:t>.</w:t>
            </w:r>
            <w:r w:rsidR="00745FB2" w:rsidRPr="00D128DA">
              <w:rPr>
                <w:color w:val="000000"/>
                <w:sz w:val="16"/>
                <w:szCs w:val="16"/>
              </w:rPr>
              <w:t xml:space="preserve"> </w:t>
            </w:r>
          </w:p>
        </w:tc>
      </w:tr>
      <w:tr w:rsidR="003130F0" w:rsidRPr="004C5957" w14:paraId="2B8F3D6B" w14:textId="77777777" w:rsidTr="00B824FA">
        <w:trPr>
          <w:trHeight w:val="426"/>
          <w:jc w:val="center"/>
        </w:trPr>
        <w:tc>
          <w:tcPr>
            <w:tcW w:w="1606" w:type="dxa"/>
            <w:vMerge/>
            <w:shd w:val="clear" w:color="auto" w:fill="D9D9D9"/>
            <w:vAlign w:val="center"/>
          </w:tcPr>
          <w:p w14:paraId="6C1C2E3D" w14:textId="77777777" w:rsidR="003130F0" w:rsidRPr="004C5957" w:rsidRDefault="003130F0" w:rsidP="00B824FA">
            <w:pPr>
              <w:pStyle w:val="Sansinterligne"/>
            </w:pPr>
          </w:p>
        </w:tc>
        <w:tc>
          <w:tcPr>
            <w:tcW w:w="349" w:type="dxa"/>
            <w:vMerge/>
            <w:shd w:val="clear" w:color="auto" w:fill="D9D9D9"/>
          </w:tcPr>
          <w:p w14:paraId="1026CE9A" w14:textId="77777777" w:rsidR="003130F0" w:rsidRPr="004C5957" w:rsidRDefault="003130F0" w:rsidP="00B824FA">
            <w:pPr>
              <w:pStyle w:val="Sansinterligne"/>
              <w:rPr>
                <w:sz w:val="16"/>
                <w:szCs w:val="16"/>
              </w:rPr>
            </w:pPr>
          </w:p>
        </w:tc>
        <w:tc>
          <w:tcPr>
            <w:tcW w:w="349" w:type="dxa"/>
            <w:vMerge/>
            <w:shd w:val="clear" w:color="auto" w:fill="D9D9D9"/>
          </w:tcPr>
          <w:p w14:paraId="3BD0A7E9" w14:textId="77777777" w:rsidR="003130F0" w:rsidRPr="004C5957" w:rsidRDefault="003130F0" w:rsidP="00B824FA">
            <w:pPr>
              <w:pStyle w:val="Sansinterligne"/>
              <w:rPr>
                <w:sz w:val="16"/>
                <w:szCs w:val="16"/>
              </w:rPr>
            </w:pPr>
          </w:p>
        </w:tc>
        <w:tc>
          <w:tcPr>
            <w:tcW w:w="349" w:type="dxa"/>
            <w:vMerge/>
            <w:shd w:val="clear" w:color="auto" w:fill="D9D9D9"/>
          </w:tcPr>
          <w:p w14:paraId="4EC677CD" w14:textId="77777777" w:rsidR="003130F0" w:rsidRPr="004C5957" w:rsidRDefault="003130F0" w:rsidP="00B824FA">
            <w:pPr>
              <w:pStyle w:val="Sansinterligne"/>
              <w:rPr>
                <w:sz w:val="16"/>
                <w:szCs w:val="16"/>
              </w:rPr>
            </w:pPr>
          </w:p>
        </w:tc>
        <w:tc>
          <w:tcPr>
            <w:tcW w:w="352" w:type="dxa"/>
            <w:vMerge/>
            <w:shd w:val="clear" w:color="auto" w:fill="D9D9D9"/>
          </w:tcPr>
          <w:p w14:paraId="2EEECB5D" w14:textId="77777777" w:rsidR="003130F0" w:rsidRPr="004C5957" w:rsidRDefault="003130F0" w:rsidP="00B824FA">
            <w:pPr>
              <w:pStyle w:val="Sansinterligne"/>
              <w:rPr>
                <w:sz w:val="16"/>
                <w:szCs w:val="16"/>
              </w:rPr>
            </w:pPr>
          </w:p>
        </w:tc>
        <w:tc>
          <w:tcPr>
            <w:tcW w:w="2633" w:type="dxa"/>
            <w:shd w:val="clear" w:color="auto" w:fill="D9D9D9"/>
            <w:vAlign w:val="center"/>
          </w:tcPr>
          <w:p w14:paraId="19FC8B19" w14:textId="77777777" w:rsidR="003130F0" w:rsidRDefault="003130F0" w:rsidP="00B824FA">
            <w:pPr>
              <w:pStyle w:val="Sansinterligne"/>
              <w:rPr>
                <w:sz w:val="16"/>
                <w:szCs w:val="16"/>
              </w:rPr>
            </w:pPr>
            <w:r>
              <w:rPr>
                <w:sz w:val="16"/>
                <w:szCs w:val="16"/>
              </w:rPr>
              <w:t xml:space="preserve">Reformuler la problématique </w:t>
            </w:r>
            <w:r w:rsidRPr="002862AD">
              <w:rPr>
                <w:sz w:val="16"/>
                <w:szCs w:val="16"/>
              </w:rPr>
              <w:t>avec des mots de la physique</w:t>
            </w:r>
            <w:r w:rsidR="00F8255B">
              <w:rPr>
                <w:sz w:val="16"/>
                <w:szCs w:val="16"/>
              </w:rPr>
              <w:t>.</w:t>
            </w:r>
          </w:p>
        </w:tc>
        <w:tc>
          <w:tcPr>
            <w:tcW w:w="4535" w:type="dxa"/>
            <w:shd w:val="clear" w:color="auto" w:fill="D9D9D9"/>
            <w:vAlign w:val="center"/>
          </w:tcPr>
          <w:p w14:paraId="08710F88" w14:textId="77777777" w:rsidR="003130F0" w:rsidRPr="00D128DA" w:rsidRDefault="00745FB2" w:rsidP="00B824FA">
            <w:pPr>
              <w:pStyle w:val="Sansinterligne"/>
              <w:rPr>
                <w:color w:val="000000"/>
                <w:sz w:val="16"/>
                <w:szCs w:val="16"/>
              </w:rPr>
            </w:pPr>
            <w:r w:rsidRPr="00D128DA">
              <w:rPr>
                <w:color w:val="000000"/>
                <w:sz w:val="16"/>
                <w:szCs w:val="16"/>
              </w:rPr>
              <w:t>L</w:t>
            </w:r>
            <w:r w:rsidR="003130F0" w:rsidRPr="00D128DA">
              <w:rPr>
                <w:color w:val="000000"/>
                <w:sz w:val="16"/>
                <w:szCs w:val="16"/>
              </w:rPr>
              <w:t xml:space="preserve">e mot « distance » </w:t>
            </w:r>
            <w:r w:rsidRPr="00D128DA">
              <w:rPr>
                <w:color w:val="000000"/>
                <w:sz w:val="16"/>
                <w:szCs w:val="16"/>
              </w:rPr>
              <w:t xml:space="preserve">doit être </w:t>
            </w:r>
            <w:r w:rsidR="003130F0" w:rsidRPr="00D128DA">
              <w:rPr>
                <w:color w:val="000000"/>
                <w:sz w:val="16"/>
                <w:szCs w:val="16"/>
              </w:rPr>
              <w:t>dans la reformulation</w:t>
            </w:r>
          </w:p>
          <w:p w14:paraId="746D98E3" w14:textId="77777777" w:rsidR="003130F0" w:rsidRPr="00D128DA" w:rsidRDefault="003130F0" w:rsidP="00B824FA">
            <w:pPr>
              <w:pStyle w:val="Sansinterligne"/>
              <w:rPr>
                <w:color w:val="000000"/>
                <w:sz w:val="16"/>
                <w:szCs w:val="16"/>
              </w:rPr>
            </w:pPr>
            <w:r w:rsidRPr="00D128DA">
              <w:rPr>
                <w:color w:val="000000"/>
                <w:sz w:val="16"/>
                <w:szCs w:val="16"/>
              </w:rPr>
              <w:t>Exemple de reformulation : « </w:t>
            </w:r>
            <w:r w:rsidR="00560D97" w:rsidRPr="00FA57FE">
              <w:rPr>
                <w:color w:val="000000"/>
                <w:sz w:val="16"/>
                <w:szCs w:val="16"/>
              </w:rPr>
              <w:t>La distance de la Terre à N90 est-elle supérieure à la taille de la Voie Lactée ?</w:t>
            </w:r>
            <w:r w:rsidRPr="00D128DA">
              <w:rPr>
                <w:color w:val="000000"/>
                <w:sz w:val="16"/>
                <w:szCs w:val="16"/>
              </w:rPr>
              <w:t> »</w:t>
            </w:r>
          </w:p>
        </w:tc>
      </w:tr>
      <w:tr w:rsidR="003130F0" w:rsidRPr="004C5957" w14:paraId="11A59F3F" w14:textId="77777777" w:rsidTr="00B824FA">
        <w:trPr>
          <w:trHeight w:val="426"/>
          <w:jc w:val="center"/>
        </w:trPr>
        <w:tc>
          <w:tcPr>
            <w:tcW w:w="1606" w:type="dxa"/>
            <w:vMerge/>
            <w:shd w:val="clear" w:color="auto" w:fill="D9D9D9"/>
            <w:vAlign w:val="center"/>
          </w:tcPr>
          <w:p w14:paraId="3133FC93" w14:textId="77777777" w:rsidR="003130F0" w:rsidRPr="004C5957" w:rsidRDefault="003130F0" w:rsidP="00B824FA">
            <w:pPr>
              <w:pStyle w:val="Sansinterligne"/>
            </w:pPr>
          </w:p>
        </w:tc>
        <w:tc>
          <w:tcPr>
            <w:tcW w:w="349" w:type="dxa"/>
            <w:vMerge/>
            <w:shd w:val="clear" w:color="auto" w:fill="D9D9D9"/>
          </w:tcPr>
          <w:p w14:paraId="326D70EA" w14:textId="77777777" w:rsidR="003130F0" w:rsidRPr="004C5957" w:rsidRDefault="003130F0" w:rsidP="00B824FA">
            <w:pPr>
              <w:pStyle w:val="Sansinterligne"/>
              <w:rPr>
                <w:sz w:val="16"/>
                <w:szCs w:val="16"/>
              </w:rPr>
            </w:pPr>
          </w:p>
        </w:tc>
        <w:tc>
          <w:tcPr>
            <w:tcW w:w="349" w:type="dxa"/>
            <w:vMerge/>
            <w:shd w:val="clear" w:color="auto" w:fill="D9D9D9"/>
          </w:tcPr>
          <w:p w14:paraId="2B918EDC" w14:textId="77777777" w:rsidR="003130F0" w:rsidRPr="004C5957" w:rsidRDefault="003130F0" w:rsidP="00B824FA">
            <w:pPr>
              <w:pStyle w:val="Sansinterligne"/>
              <w:rPr>
                <w:sz w:val="16"/>
                <w:szCs w:val="16"/>
              </w:rPr>
            </w:pPr>
          </w:p>
        </w:tc>
        <w:tc>
          <w:tcPr>
            <w:tcW w:w="349" w:type="dxa"/>
            <w:vMerge/>
            <w:shd w:val="clear" w:color="auto" w:fill="D9D9D9"/>
          </w:tcPr>
          <w:p w14:paraId="0A225D33" w14:textId="77777777" w:rsidR="003130F0" w:rsidRPr="004C5957" w:rsidRDefault="003130F0" w:rsidP="00B824FA">
            <w:pPr>
              <w:pStyle w:val="Sansinterligne"/>
              <w:rPr>
                <w:sz w:val="16"/>
                <w:szCs w:val="16"/>
              </w:rPr>
            </w:pPr>
          </w:p>
        </w:tc>
        <w:tc>
          <w:tcPr>
            <w:tcW w:w="352" w:type="dxa"/>
            <w:vMerge/>
            <w:shd w:val="clear" w:color="auto" w:fill="D9D9D9"/>
          </w:tcPr>
          <w:p w14:paraId="635E27BF" w14:textId="77777777" w:rsidR="003130F0" w:rsidRPr="004C5957" w:rsidRDefault="003130F0" w:rsidP="00B824FA">
            <w:pPr>
              <w:pStyle w:val="Sansinterligne"/>
              <w:rPr>
                <w:sz w:val="16"/>
                <w:szCs w:val="16"/>
              </w:rPr>
            </w:pPr>
          </w:p>
        </w:tc>
        <w:tc>
          <w:tcPr>
            <w:tcW w:w="2633" w:type="dxa"/>
            <w:shd w:val="clear" w:color="auto" w:fill="D9D9D9"/>
            <w:vAlign w:val="center"/>
          </w:tcPr>
          <w:p w14:paraId="2E27A966" w14:textId="77777777" w:rsidR="00F8255B" w:rsidRDefault="003130F0" w:rsidP="00F8255B">
            <w:pPr>
              <w:pStyle w:val="Sansinterligne"/>
              <w:rPr>
                <w:sz w:val="16"/>
                <w:szCs w:val="16"/>
              </w:rPr>
            </w:pPr>
            <w:r w:rsidRPr="003130F0">
              <w:rPr>
                <w:sz w:val="16"/>
                <w:szCs w:val="16"/>
              </w:rPr>
              <w:t>Mobiliser et organiser ses connaissances</w:t>
            </w:r>
            <w:r w:rsidR="00F8255B">
              <w:rPr>
                <w:sz w:val="16"/>
                <w:szCs w:val="16"/>
              </w:rPr>
              <w:t>.</w:t>
            </w:r>
          </w:p>
          <w:p w14:paraId="429A6DD2" w14:textId="77777777" w:rsidR="003130F0" w:rsidRPr="003130F0" w:rsidRDefault="00F8255B" w:rsidP="00F8255B">
            <w:pPr>
              <w:pStyle w:val="Sansinterligne"/>
              <w:rPr>
                <w:sz w:val="16"/>
                <w:szCs w:val="16"/>
              </w:rPr>
            </w:pPr>
            <w:r>
              <w:rPr>
                <w:sz w:val="16"/>
                <w:szCs w:val="16"/>
              </w:rPr>
              <w:t>I</w:t>
            </w:r>
            <w:r w:rsidR="003130F0" w:rsidRPr="003130F0">
              <w:rPr>
                <w:sz w:val="16"/>
                <w:szCs w:val="16"/>
              </w:rPr>
              <w:t>ntroduire des arguments issus des connaissances personnelles.</w:t>
            </w:r>
          </w:p>
        </w:tc>
        <w:tc>
          <w:tcPr>
            <w:tcW w:w="4535" w:type="dxa"/>
            <w:shd w:val="clear" w:color="auto" w:fill="D9D9D9"/>
            <w:vAlign w:val="center"/>
          </w:tcPr>
          <w:p w14:paraId="3973DADF" w14:textId="77777777" w:rsidR="003B6844" w:rsidRPr="00D128DA" w:rsidRDefault="003130F0" w:rsidP="00D128DA">
            <w:pPr>
              <w:pStyle w:val="Sansinterligne"/>
              <w:rPr>
                <w:color w:val="000000"/>
                <w:sz w:val="16"/>
                <w:szCs w:val="16"/>
              </w:rPr>
            </w:pPr>
            <w:r w:rsidRPr="00D128DA">
              <w:rPr>
                <w:color w:val="000000"/>
                <w:sz w:val="16"/>
                <w:szCs w:val="16"/>
              </w:rPr>
              <w:t xml:space="preserve"> </w:t>
            </w:r>
            <w:r w:rsidR="00745FB2" w:rsidRPr="00D128DA">
              <w:rPr>
                <w:color w:val="000000"/>
                <w:sz w:val="16"/>
                <w:szCs w:val="16"/>
              </w:rPr>
              <w:t>v = d/t</w:t>
            </w:r>
          </w:p>
          <w:p w14:paraId="2CA05EBA" w14:textId="77777777" w:rsidR="00745FB2" w:rsidRPr="00D128DA" w:rsidRDefault="00745FB2" w:rsidP="00D128DA">
            <w:pPr>
              <w:pStyle w:val="Sansinterligne"/>
              <w:rPr>
                <w:color w:val="000000"/>
                <w:sz w:val="16"/>
                <w:szCs w:val="16"/>
              </w:rPr>
            </w:pPr>
            <w:r w:rsidRPr="00D128DA">
              <w:rPr>
                <w:color w:val="000000"/>
                <w:sz w:val="16"/>
                <w:szCs w:val="16"/>
              </w:rPr>
              <w:t>L’année lumière est une distance</w:t>
            </w:r>
          </w:p>
          <w:p w14:paraId="1F5EC483" w14:textId="77777777" w:rsidR="003130F0" w:rsidRPr="00D128DA" w:rsidRDefault="003130F0" w:rsidP="00D128DA">
            <w:pPr>
              <w:pStyle w:val="Sansinterligne"/>
              <w:rPr>
                <w:color w:val="000000"/>
                <w:sz w:val="16"/>
                <w:szCs w:val="16"/>
              </w:rPr>
            </w:pPr>
          </w:p>
        </w:tc>
      </w:tr>
      <w:tr w:rsidR="00F8255B" w:rsidRPr="004C5957" w14:paraId="55D53D1B" w14:textId="77777777" w:rsidTr="00B824FA">
        <w:trPr>
          <w:trHeight w:val="426"/>
          <w:jc w:val="center"/>
        </w:trPr>
        <w:tc>
          <w:tcPr>
            <w:tcW w:w="1606" w:type="dxa"/>
            <w:shd w:val="clear" w:color="auto" w:fill="auto"/>
            <w:vAlign w:val="center"/>
          </w:tcPr>
          <w:p w14:paraId="19DAFC92" w14:textId="77777777" w:rsidR="00F8255B" w:rsidRDefault="00F8255B" w:rsidP="00B824FA">
            <w:pPr>
              <w:pStyle w:val="Sansinterligne"/>
            </w:pPr>
            <w:r w:rsidRPr="00F8255B">
              <w:rPr>
                <w:b/>
              </w:rPr>
              <w:t>Analyser</w:t>
            </w:r>
          </w:p>
          <w:p w14:paraId="011827DD" w14:textId="77777777" w:rsidR="00F8255B" w:rsidRPr="0051194E" w:rsidRDefault="00F8255B" w:rsidP="00B824FA">
            <w:pPr>
              <w:pStyle w:val="Sansinterligne"/>
              <w:rPr>
                <w:sz w:val="16"/>
                <w:szCs w:val="16"/>
              </w:rPr>
            </w:pPr>
            <w:r w:rsidRPr="0051194E">
              <w:rPr>
                <w:sz w:val="16"/>
                <w:szCs w:val="16"/>
              </w:rPr>
              <w:t>Expert</w:t>
            </w:r>
            <w:r>
              <w:rPr>
                <w:sz w:val="16"/>
                <w:szCs w:val="16"/>
              </w:rPr>
              <w:t xml:space="preserve">                 1</w:t>
            </w:r>
          </w:p>
          <w:p w14:paraId="16BDECF4" w14:textId="77777777" w:rsidR="00F8255B" w:rsidRPr="0051194E" w:rsidRDefault="00F8255B" w:rsidP="00B824FA">
            <w:pPr>
              <w:pStyle w:val="Sansinterligne"/>
              <w:rPr>
                <w:sz w:val="16"/>
                <w:szCs w:val="16"/>
              </w:rPr>
            </w:pPr>
            <w:r>
              <w:rPr>
                <w:sz w:val="16"/>
                <w:szCs w:val="16"/>
              </w:rPr>
              <w:t>Intermédiaire    2</w:t>
            </w:r>
          </w:p>
          <w:p w14:paraId="0F3811CE" w14:textId="77777777" w:rsidR="00F8255B" w:rsidRPr="002862AD" w:rsidRDefault="00F8255B" w:rsidP="00B824FA">
            <w:pPr>
              <w:pStyle w:val="Sansinterligne"/>
            </w:pPr>
            <w:r w:rsidRPr="0051194E">
              <w:rPr>
                <w:sz w:val="16"/>
                <w:szCs w:val="16"/>
              </w:rPr>
              <w:t>Initiation</w:t>
            </w:r>
            <w:r>
              <w:rPr>
                <w:sz w:val="16"/>
                <w:szCs w:val="16"/>
              </w:rPr>
              <w:t xml:space="preserve">            2</w:t>
            </w:r>
          </w:p>
        </w:tc>
        <w:tc>
          <w:tcPr>
            <w:tcW w:w="349" w:type="dxa"/>
          </w:tcPr>
          <w:p w14:paraId="750FBD8C" w14:textId="77777777" w:rsidR="00F8255B" w:rsidRPr="004C5957" w:rsidRDefault="00F8255B" w:rsidP="00B824FA">
            <w:pPr>
              <w:pStyle w:val="Sansinterligne"/>
              <w:rPr>
                <w:sz w:val="16"/>
                <w:szCs w:val="16"/>
              </w:rPr>
            </w:pPr>
          </w:p>
        </w:tc>
        <w:tc>
          <w:tcPr>
            <w:tcW w:w="349" w:type="dxa"/>
          </w:tcPr>
          <w:p w14:paraId="77E7A4C5" w14:textId="77777777" w:rsidR="00F8255B" w:rsidRPr="004C5957" w:rsidRDefault="00F8255B" w:rsidP="00B824FA">
            <w:pPr>
              <w:pStyle w:val="Sansinterligne"/>
              <w:rPr>
                <w:sz w:val="16"/>
                <w:szCs w:val="16"/>
              </w:rPr>
            </w:pPr>
          </w:p>
        </w:tc>
        <w:tc>
          <w:tcPr>
            <w:tcW w:w="349" w:type="dxa"/>
          </w:tcPr>
          <w:p w14:paraId="0CA91A5F" w14:textId="77777777" w:rsidR="00F8255B" w:rsidRPr="004C5957" w:rsidRDefault="00F8255B" w:rsidP="00B824FA">
            <w:pPr>
              <w:pStyle w:val="Sansinterligne"/>
              <w:rPr>
                <w:sz w:val="16"/>
                <w:szCs w:val="16"/>
              </w:rPr>
            </w:pPr>
          </w:p>
        </w:tc>
        <w:tc>
          <w:tcPr>
            <w:tcW w:w="352" w:type="dxa"/>
          </w:tcPr>
          <w:p w14:paraId="4E656B47" w14:textId="77777777" w:rsidR="00F8255B" w:rsidRPr="004C5957" w:rsidRDefault="00F8255B" w:rsidP="00B824FA">
            <w:pPr>
              <w:pStyle w:val="Sansinterligne"/>
              <w:rPr>
                <w:sz w:val="16"/>
                <w:szCs w:val="16"/>
              </w:rPr>
            </w:pPr>
          </w:p>
        </w:tc>
        <w:tc>
          <w:tcPr>
            <w:tcW w:w="2633" w:type="dxa"/>
            <w:shd w:val="clear" w:color="auto" w:fill="auto"/>
            <w:vAlign w:val="center"/>
          </w:tcPr>
          <w:p w14:paraId="23D1688C" w14:textId="77777777" w:rsidR="00F73C31" w:rsidRDefault="00F8255B" w:rsidP="00FA57FE">
            <w:pPr>
              <w:pStyle w:val="Sansinterligne"/>
              <w:rPr>
                <w:sz w:val="16"/>
                <w:szCs w:val="16"/>
              </w:rPr>
            </w:pPr>
            <w:r>
              <w:rPr>
                <w:sz w:val="16"/>
                <w:szCs w:val="16"/>
              </w:rPr>
              <w:t>P</w:t>
            </w:r>
            <w:r w:rsidRPr="002862AD">
              <w:rPr>
                <w:sz w:val="16"/>
                <w:szCs w:val="16"/>
              </w:rPr>
              <w:t>roposer une stratégie de réponse</w:t>
            </w:r>
          </w:p>
        </w:tc>
        <w:tc>
          <w:tcPr>
            <w:tcW w:w="4535" w:type="dxa"/>
            <w:tcBorders>
              <w:bottom w:val="single" w:sz="4" w:space="0" w:color="auto"/>
            </w:tcBorders>
            <w:vAlign w:val="center"/>
          </w:tcPr>
          <w:p w14:paraId="33A48FF6" w14:textId="77777777" w:rsidR="003B6844" w:rsidRPr="00D128DA" w:rsidRDefault="003B6844" w:rsidP="00D128DA">
            <w:pPr>
              <w:pStyle w:val="Sansinterligne"/>
              <w:rPr>
                <w:color w:val="000000"/>
                <w:sz w:val="16"/>
                <w:szCs w:val="16"/>
              </w:rPr>
            </w:pPr>
            <w:r>
              <w:rPr>
                <w:color w:val="000000"/>
                <w:sz w:val="16"/>
                <w:szCs w:val="16"/>
              </w:rPr>
              <w:t>Exemple de méthode :</w:t>
            </w:r>
          </w:p>
          <w:p w14:paraId="4B33A6AF" w14:textId="77777777" w:rsidR="003B6844" w:rsidRPr="00D128DA" w:rsidRDefault="003B6844" w:rsidP="00D128DA">
            <w:pPr>
              <w:pStyle w:val="Sansinterligne"/>
              <w:rPr>
                <w:color w:val="000000"/>
                <w:sz w:val="16"/>
                <w:szCs w:val="16"/>
              </w:rPr>
            </w:pPr>
            <w:r w:rsidRPr="00D128DA">
              <w:rPr>
                <w:color w:val="000000"/>
                <w:sz w:val="16"/>
                <w:szCs w:val="16"/>
              </w:rPr>
              <w:t>Evaluer la taille de N90</w:t>
            </w:r>
          </w:p>
          <w:p w14:paraId="178E6B02" w14:textId="77777777" w:rsidR="003B6844" w:rsidRPr="00D128DA" w:rsidRDefault="003B6844" w:rsidP="00D128DA">
            <w:pPr>
              <w:pStyle w:val="Sansinterligne"/>
              <w:rPr>
                <w:color w:val="000000"/>
                <w:sz w:val="16"/>
                <w:szCs w:val="16"/>
              </w:rPr>
            </w:pPr>
            <w:r w:rsidRPr="00D128DA">
              <w:rPr>
                <w:color w:val="000000"/>
                <w:sz w:val="16"/>
                <w:szCs w:val="16"/>
              </w:rPr>
              <w:t>La comparer à la taille de la galaxie</w:t>
            </w:r>
          </w:p>
          <w:p w14:paraId="4DABE0A0" w14:textId="77777777" w:rsidR="00F8255B" w:rsidRPr="00D128DA" w:rsidRDefault="003B6844" w:rsidP="00D128DA">
            <w:pPr>
              <w:pStyle w:val="Sansinterligne"/>
              <w:rPr>
                <w:color w:val="000000"/>
                <w:sz w:val="16"/>
                <w:szCs w:val="16"/>
              </w:rPr>
            </w:pPr>
            <w:r w:rsidRPr="00D128DA">
              <w:rPr>
                <w:color w:val="000000"/>
                <w:sz w:val="16"/>
                <w:szCs w:val="16"/>
              </w:rPr>
              <w:t>Conclure</w:t>
            </w:r>
          </w:p>
        </w:tc>
      </w:tr>
      <w:tr w:rsidR="00B824FA" w:rsidRPr="004C5957" w14:paraId="471FF105" w14:textId="77777777" w:rsidTr="00B824FA">
        <w:trPr>
          <w:trHeight w:val="426"/>
          <w:jc w:val="center"/>
        </w:trPr>
        <w:tc>
          <w:tcPr>
            <w:tcW w:w="1606" w:type="dxa"/>
            <w:shd w:val="clear" w:color="auto" w:fill="D9D9D9"/>
            <w:vAlign w:val="center"/>
          </w:tcPr>
          <w:p w14:paraId="70960C9F" w14:textId="77777777" w:rsidR="00B824FA" w:rsidRDefault="00B824FA" w:rsidP="00B824FA">
            <w:pPr>
              <w:pStyle w:val="Sansinterligne"/>
            </w:pPr>
            <w:r w:rsidRPr="00F8255B">
              <w:rPr>
                <w:b/>
              </w:rPr>
              <w:t>Réaliser</w:t>
            </w:r>
          </w:p>
          <w:p w14:paraId="476F2B78" w14:textId="77777777" w:rsidR="00B824FA" w:rsidRPr="0051194E" w:rsidRDefault="00B824FA" w:rsidP="00B824FA">
            <w:pPr>
              <w:pStyle w:val="Sansinterligne"/>
              <w:rPr>
                <w:sz w:val="16"/>
                <w:szCs w:val="16"/>
              </w:rPr>
            </w:pPr>
            <w:r w:rsidRPr="0051194E">
              <w:rPr>
                <w:sz w:val="16"/>
                <w:szCs w:val="16"/>
              </w:rPr>
              <w:t>Expert</w:t>
            </w:r>
            <w:r>
              <w:rPr>
                <w:sz w:val="16"/>
                <w:szCs w:val="16"/>
              </w:rPr>
              <w:t xml:space="preserve">                 3</w:t>
            </w:r>
          </w:p>
          <w:p w14:paraId="0EE3703D" w14:textId="77777777" w:rsidR="00B824FA" w:rsidRPr="0051194E" w:rsidRDefault="00B824FA" w:rsidP="00B824FA">
            <w:pPr>
              <w:pStyle w:val="Sansinterligne"/>
              <w:rPr>
                <w:sz w:val="16"/>
                <w:szCs w:val="16"/>
              </w:rPr>
            </w:pPr>
            <w:r>
              <w:rPr>
                <w:sz w:val="16"/>
                <w:szCs w:val="16"/>
              </w:rPr>
              <w:t>Intermédiaire    2</w:t>
            </w:r>
          </w:p>
          <w:p w14:paraId="46559F3D" w14:textId="77777777" w:rsidR="00B824FA" w:rsidRPr="00B824FA" w:rsidRDefault="00B824FA" w:rsidP="00B824FA">
            <w:pPr>
              <w:pStyle w:val="Sansinterligne"/>
              <w:rPr>
                <w:sz w:val="16"/>
                <w:szCs w:val="16"/>
              </w:rPr>
            </w:pPr>
            <w:r w:rsidRPr="0051194E">
              <w:rPr>
                <w:sz w:val="16"/>
                <w:szCs w:val="16"/>
              </w:rPr>
              <w:t>Initiation</w:t>
            </w:r>
            <w:r>
              <w:rPr>
                <w:sz w:val="16"/>
                <w:szCs w:val="16"/>
              </w:rPr>
              <w:t xml:space="preserve">            2</w:t>
            </w:r>
          </w:p>
        </w:tc>
        <w:tc>
          <w:tcPr>
            <w:tcW w:w="349" w:type="dxa"/>
            <w:shd w:val="clear" w:color="auto" w:fill="D9D9D9"/>
          </w:tcPr>
          <w:p w14:paraId="5DCAC126" w14:textId="77777777" w:rsidR="00B824FA" w:rsidRPr="004C5957" w:rsidRDefault="00B824FA" w:rsidP="00B824FA">
            <w:pPr>
              <w:pStyle w:val="Sansinterligne"/>
              <w:rPr>
                <w:sz w:val="16"/>
                <w:szCs w:val="16"/>
              </w:rPr>
            </w:pPr>
          </w:p>
        </w:tc>
        <w:tc>
          <w:tcPr>
            <w:tcW w:w="349" w:type="dxa"/>
            <w:shd w:val="clear" w:color="auto" w:fill="D9D9D9"/>
          </w:tcPr>
          <w:p w14:paraId="4660AE6A" w14:textId="77777777" w:rsidR="00B824FA" w:rsidRPr="004C5957" w:rsidRDefault="00B824FA" w:rsidP="00B824FA">
            <w:pPr>
              <w:pStyle w:val="Sansinterligne"/>
              <w:rPr>
                <w:sz w:val="16"/>
                <w:szCs w:val="16"/>
              </w:rPr>
            </w:pPr>
          </w:p>
        </w:tc>
        <w:tc>
          <w:tcPr>
            <w:tcW w:w="349" w:type="dxa"/>
            <w:shd w:val="clear" w:color="auto" w:fill="D9D9D9"/>
          </w:tcPr>
          <w:p w14:paraId="060FE9A9" w14:textId="77777777" w:rsidR="00B824FA" w:rsidRPr="004C5957" w:rsidRDefault="00B824FA" w:rsidP="00B824FA">
            <w:pPr>
              <w:pStyle w:val="Sansinterligne"/>
              <w:rPr>
                <w:sz w:val="16"/>
                <w:szCs w:val="16"/>
              </w:rPr>
            </w:pPr>
          </w:p>
        </w:tc>
        <w:tc>
          <w:tcPr>
            <w:tcW w:w="352" w:type="dxa"/>
            <w:shd w:val="clear" w:color="auto" w:fill="D9D9D9"/>
          </w:tcPr>
          <w:p w14:paraId="2B83A102" w14:textId="77777777" w:rsidR="00B824FA" w:rsidRPr="004C5957" w:rsidRDefault="00B824FA" w:rsidP="00B824FA">
            <w:pPr>
              <w:pStyle w:val="Sansinterligne"/>
              <w:rPr>
                <w:sz w:val="16"/>
                <w:szCs w:val="16"/>
              </w:rPr>
            </w:pPr>
          </w:p>
        </w:tc>
        <w:tc>
          <w:tcPr>
            <w:tcW w:w="2633" w:type="dxa"/>
            <w:tcBorders>
              <w:bottom w:val="single" w:sz="4" w:space="0" w:color="auto"/>
            </w:tcBorders>
            <w:shd w:val="clear" w:color="auto" w:fill="D9D9D9"/>
            <w:vAlign w:val="center"/>
          </w:tcPr>
          <w:p w14:paraId="73C48E6F" w14:textId="77777777" w:rsidR="00B824FA" w:rsidRPr="002862AD" w:rsidRDefault="00B824FA" w:rsidP="00B824FA">
            <w:pPr>
              <w:pStyle w:val="Sansinterligne"/>
              <w:rPr>
                <w:rFonts w:eastAsia="Calibri" w:cs="Calibri"/>
                <w:color w:val="000000"/>
                <w:sz w:val="16"/>
                <w:szCs w:val="16"/>
              </w:rPr>
            </w:pPr>
            <w:r w:rsidRPr="002862AD">
              <w:rPr>
                <w:rFonts w:eastAsia="Calibri" w:cs="Calibri"/>
                <w:color w:val="000000"/>
                <w:sz w:val="16"/>
                <w:szCs w:val="16"/>
              </w:rPr>
              <w:t>Conduire les calculs</w:t>
            </w:r>
            <w:r w:rsidR="00F8255B">
              <w:rPr>
                <w:rFonts w:eastAsia="Calibri" w:cs="Calibri"/>
                <w:color w:val="000000"/>
                <w:sz w:val="16"/>
                <w:szCs w:val="16"/>
              </w:rPr>
              <w:t>.</w:t>
            </w:r>
          </w:p>
        </w:tc>
        <w:tc>
          <w:tcPr>
            <w:tcW w:w="4535" w:type="dxa"/>
            <w:tcBorders>
              <w:bottom w:val="single" w:sz="4" w:space="0" w:color="auto"/>
            </w:tcBorders>
            <w:shd w:val="clear" w:color="auto" w:fill="D9D9D9"/>
            <w:vAlign w:val="center"/>
          </w:tcPr>
          <w:p w14:paraId="569927D1" w14:textId="77777777" w:rsidR="00B824FA" w:rsidRPr="002862AD" w:rsidRDefault="00B824FA" w:rsidP="00B824FA">
            <w:pPr>
              <w:pStyle w:val="Sansinterligne"/>
              <w:rPr>
                <w:color w:val="000000"/>
                <w:sz w:val="16"/>
                <w:szCs w:val="16"/>
              </w:rPr>
            </w:pPr>
            <w:r w:rsidRPr="002862AD">
              <w:rPr>
                <w:color w:val="000000"/>
                <w:sz w:val="16"/>
                <w:szCs w:val="16"/>
              </w:rPr>
              <w:t xml:space="preserve">Associer l’unité correspondante à chaque grandeur </w:t>
            </w:r>
          </w:p>
          <w:p w14:paraId="4C99618E" w14:textId="77777777" w:rsidR="00B824FA" w:rsidRPr="002862AD" w:rsidRDefault="00B824FA" w:rsidP="00B824FA">
            <w:pPr>
              <w:pStyle w:val="Sansinterligne"/>
              <w:rPr>
                <w:color w:val="000000"/>
                <w:sz w:val="16"/>
                <w:szCs w:val="16"/>
              </w:rPr>
            </w:pPr>
            <w:r w:rsidRPr="002862AD">
              <w:rPr>
                <w:color w:val="000000"/>
                <w:sz w:val="16"/>
                <w:szCs w:val="16"/>
              </w:rPr>
              <w:t>Exprimer l’expression littérale v = d/t</w:t>
            </w:r>
          </w:p>
          <w:p w14:paraId="33405C41" w14:textId="77777777" w:rsidR="00B824FA" w:rsidRPr="002862AD" w:rsidRDefault="00B824FA" w:rsidP="00B824FA">
            <w:pPr>
              <w:pStyle w:val="Sansinterligne"/>
              <w:rPr>
                <w:color w:val="000000"/>
                <w:sz w:val="16"/>
                <w:szCs w:val="16"/>
              </w:rPr>
            </w:pPr>
            <w:r w:rsidRPr="002862AD">
              <w:rPr>
                <w:color w:val="000000"/>
                <w:sz w:val="16"/>
                <w:szCs w:val="16"/>
              </w:rPr>
              <w:t>pour obtenir la distance en al ou en m selon le choix de l’élève</w:t>
            </w:r>
          </w:p>
        </w:tc>
      </w:tr>
      <w:tr w:rsidR="00B824FA" w:rsidRPr="004C5957" w14:paraId="44CEBD91" w14:textId="77777777" w:rsidTr="00B824FA">
        <w:trPr>
          <w:trHeight w:val="426"/>
          <w:jc w:val="center"/>
        </w:trPr>
        <w:tc>
          <w:tcPr>
            <w:tcW w:w="1606" w:type="dxa"/>
            <w:tcBorders>
              <w:bottom w:val="single" w:sz="4" w:space="0" w:color="auto"/>
            </w:tcBorders>
            <w:shd w:val="clear" w:color="auto" w:fill="FFFFFF"/>
            <w:vAlign w:val="center"/>
          </w:tcPr>
          <w:p w14:paraId="2F6E2AA1" w14:textId="77777777" w:rsidR="00B824FA" w:rsidRDefault="00B824FA" w:rsidP="00B824FA">
            <w:pPr>
              <w:pStyle w:val="Sansinterligne"/>
            </w:pPr>
            <w:r w:rsidRPr="00F8255B">
              <w:rPr>
                <w:b/>
              </w:rPr>
              <w:t>Valider</w:t>
            </w:r>
          </w:p>
          <w:p w14:paraId="306625DA" w14:textId="77777777" w:rsidR="00B824FA" w:rsidRPr="0051194E" w:rsidRDefault="00B824FA" w:rsidP="00B824FA">
            <w:pPr>
              <w:pStyle w:val="Sansinterligne"/>
              <w:rPr>
                <w:sz w:val="16"/>
                <w:szCs w:val="16"/>
              </w:rPr>
            </w:pPr>
            <w:r w:rsidRPr="0051194E">
              <w:rPr>
                <w:sz w:val="16"/>
                <w:szCs w:val="16"/>
              </w:rPr>
              <w:t>Expert</w:t>
            </w:r>
            <w:r>
              <w:rPr>
                <w:sz w:val="16"/>
                <w:szCs w:val="16"/>
              </w:rPr>
              <w:t xml:space="preserve">                 1</w:t>
            </w:r>
          </w:p>
          <w:p w14:paraId="59C6DAFC" w14:textId="77777777" w:rsidR="00B824FA" w:rsidRPr="0051194E" w:rsidRDefault="00B824FA" w:rsidP="00B824FA">
            <w:pPr>
              <w:pStyle w:val="Sansinterligne"/>
              <w:rPr>
                <w:sz w:val="16"/>
                <w:szCs w:val="16"/>
              </w:rPr>
            </w:pPr>
            <w:r>
              <w:rPr>
                <w:sz w:val="16"/>
                <w:szCs w:val="16"/>
              </w:rPr>
              <w:t>Intermédiaire    1</w:t>
            </w:r>
          </w:p>
          <w:p w14:paraId="3CCBD7A1" w14:textId="77777777" w:rsidR="00B824FA" w:rsidRPr="00B824FA" w:rsidRDefault="00B824FA" w:rsidP="00B824FA">
            <w:pPr>
              <w:pStyle w:val="Sansinterligne"/>
              <w:rPr>
                <w:sz w:val="16"/>
                <w:szCs w:val="16"/>
              </w:rPr>
            </w:pPr>
            <w:r w:rsidRPr="0051194E">
              <w:rPr>
                <w:sz w:val="16"/>
                <w:szCs w:val="16"/>
              </w:rPr>
              <w:t>Initiation</w:t>
            </w:r>
            <w:r>
              <w:rPr>
                <w:sz w:val="16"/>
                <w:szCs w:val="16"/>
              </w:rPr>
              <w:t xml:space="preserve">            1</w:t>
            </w:r>
          </w:p>
        </w:tc>
        <w:tc>
          <w:tcPr>
            <w:tcW w:w="349" w:type="dxa"/>
            <w:tcBorders>
              <w:bottom w:val="single" w:sz="4" w:space="0" w:color="auto"/>
            </w:tcBorders>
            <w:shd w:val="clear" w:color="auto" w:fill="FFFFFF"/>
          </w:tcPr>
          <w:p w14:paraId="731C0C68" w14:textId="77777777" w:rsidR="00B824FA" w:rsidRPr="004C5957" w:rsidRDefault="00B824FA" w:rsidP="00B824FA">
            <w:pPr>
              <w:pStyle w:val="Sansinterligne"/>
              <w:rPr>
                <w:sz w:val="16"/>
                <w:szCs w:val="16"/>
              </w:rPr>
            </w:pPr>
          </w:p>
        </w:tc>
        <w:tc>
          <w:tcPr>
            <w:tcW w:w="349" w:type="dxa"/>
            <w:tcBorders>
              <w:bottom w:val="single" w:sz="4" w:space="0" w:color="auto"/>
            </w:tcBorders>
            <w:shd w:val="clear" w:color="auto" w:fill="FFFFFF"/>
          </w:tcPr>
          <w:p w14:paraId="1614F895" w14:textId="77777777" w:rsidR="00B824FA" w:rsidRPr="004C5957" w:rsidRDefault="00B824FA" w:rsidP="00B824FA">
            <w:pPr>
              <w:pStyle w:val="Sansinterligne"/>
              <w:rPr>
                <w:sz w:val="16"/>
                <w:szCs w:val="16"/>
              </w:rPr>
            </w:pPr>
          </w:p>
        </w:tc>
        <w:tc>
          <w:tcPr>
            <w:tcW w:w="349" w:type="dxa"/>
            <w:tcBorders>
              <w:bottom w:val="single" w:sz="4" w:space="0" w:color="auto"/>
            </w:tcBorders>
            <w:shd w:val="clear" w:color="auto" w:fill="FFFFFF"/>
          </w:tcPr>
          <w:p w14:paraId="3D9116EA" w14:textId="77777777" w:rsidR="00B824FA" w:rsidRPr="004C5957" w:rsidRDefault="00B824FA" w:rsidP="00B824FA">
            <w:pPr>
              <w:pStyle w:val="Sansinterligne"/>
              <w:rPr>
                <w:sz w:val="16"/>
                <w:szCs w:val="16"/>
              </w:rPr>
            </w:pPr>
          </w:p>
        </w:tc>
        <w:tc>
          <w:tcPr>
            <w:tcW w:w="352" w:type="dxa"/>
            <w:tcBorders>
              <w:bottom w:val="single" w:sz="4" w:space="0" w:color="auto"/>
            </w:tcBorders>
            <w:shd w:val="clear" w:color="auto" w:fill="FFFFFF"/>
          </w:tcPr>
          <w:p w14:paraId="0228DDFD" w14:textId="77777777" w:rsidR="00B824FA" w:rsidRPr="004C5957" w:rsidRDefault="00B824FA" w:rsidP="00B824FA">
            <w:pPr>
              <w:pStyle w:val="Sansinterligne"/>
              <w:rPr>
                <w:sz w:val="16"/>
                <w:szCs w:val="16"/>
              </w:rPr>
            </w:pPr>
          </w:p>
        </w:tc>
        <w:tc>
          <w:tcPr>
            <w:tcW w:w="2633" w:type="dxa"/>
            <w:tcBorders>
              <w:bottom w:val="single" w:sz="4" w:space="0" w:color="auto"/>
            </w:tcBorders>
            <w:shd w:val="clear" w:color="auto" w:fill="FFFFFF"/>
            <w:vAlign w:val="center"/>
          </w:tcPr>
          <w:p w14:paraId="74D8D141" w14:textId="77777777" w:rsidR="00B824FA" w:rsidRPr="004C5957" w:rsidRDefault="00F8255B" w:rsidP="00B824FA">
            <w:pPr>
              <w:pStyle w:val="Sansinterligne"/>
              <w:rPr>
                <w:sz w:val="16"/>
                <w:szCs w:val="16"/>
              </w:rPr>
            </w:pPr>
            <w:r w:rsidRPr="002862AD">
              <w:rPr>
                <w:sz w:val="16"/>
                <w:szCs w:val="16"/>
              </w:rPr>
              <w:t xml:space="preserve">Revenir sur </w:t>
            </w:r>
            <w:r>
              <w:rPr>
                <w:sz w:val="16"/>
                <w:szCs w:val="16"/>
              </w:rPr>
              <w:t xml:space="preserve">le problème et </w:t>
            </w:r>
            <w:r w:rsidRPr="002862AD">
              <w:rPr>
                <w:sz w:val="16"/>
                <w:szCs w:val="16"/>
              </w:rPr>
              <w:t>la question de départ</w:t>
            </w:r>
            <w:r w:rsidR="00B824FA">
              <w:rPr>
                <w:sz w:val="16"/>
                <w:szCs w:val="16"/>
              </w:rPr>
              <w:t>.</w:t>
            </w:r>
          </w:p>
          <w:p w14:paraId="3CE09A1C" w14:textId="77777777" w:rsidR="00F73C31" w:rsidRDefault="00B824FA" w:rsidP="00FA57FE">
            <w:pPr>
              <w:pStyle w:val="Sansinterligne"/>
              <w:rPr>
                <w:sz w:val="16"/>
                <w:szCs w:val="16"/>
              </w:rPr>
            </w:pPr>
            <w:r w:rsidRPr="004C5957">
              <w:rPr>
                <w:sz w:val="16"/>
                <w:szCs w:val="16"/>
              </w:rPr>
              <w:t>Éventuellement, faire preuve d'esprit critique</w:t>
            </w:r>
            <w:r>
              <w:rPr>
                <w:sz w:val="16"/>
                <w:szCs w:val="16"/>
              </w:rPr>
              <w:t>.</w:t>
            </w:r>
          </w:p>
        </w:tc>
        <w:tc>
          <w:tcPr>
            <w:tcW w:w="4535" w:type="dxa"/>
            <w:tcBorders>
              <w:bottom w:val="single" w:sz="4" w:space="0" w:color="auto"/>
            </w:tcBorders>
            <w:shd w:val="clear" w:color="auto" w:fill="FFFFFF"/>
            <w:vAlign w:val="center"/>
          </w:tcPr>
          <w:p w14:paraId="0F84F985" w14:textId="77777777" w:rsidR="00D128DA" w:rsidRPr="00D128DA" w:rsidRDefault="00D128DA" w:rsidP="00D128DA">
            <w:pPr>
              <w:pStyle w:val="Sansinterligne"/>
              <w:rPr>
                <w:color w:val="000000"/>
                <w:sz w:val="16"/>
                <w:szCs w:val="16"/>
              </w:rPr>
            </w:pPr>
            <w:r w:rsidRPr="00D128DA">
              <w:rPr>
                <w:color w:val="000000"/>
                <w:sz w:val="16"/>
                <w:szCs w:val="16"/>
              </w:rPr>
              <w:t>Réponse à la problématique posée :</w:t>
            </w:r>
          </w:p>
          <w:p w14:paraId="7B651285" w14:textId="77777777" w:rsidR="00745FB2" w:rsidRPr="00D128DA" w:rsidRDefault="00745FB2" w:rsidP="00D128DA">
            <w:pPr>
              <w:pStyle w:val="Sansinterligne"/>
              <w:rPr>
                <w:color w:val="000000"/>
                <w:sz w:val="16"/>
                <w:szCs w:val="16"/>
              </w:rPr>
            </w:pPr>
            <w:r w:rsidRPr="00D128DA">
              <w:rPr>
                <w:color w:val="000000"/>
                <w:sz w:val="16"/>
                <w:szCs w:val="16"/>
              </w:rPr>
              <w:t>N90 se trouve à 200 000 a.l. de la Terre.   Cette distance est supérieure à la taille de la Voie lactée estimée à 100 000 a.l.</w:t>
            </w:r>
          </w:p>
          <w:p w14:paraId="6F8462C9" w14:textId="77777777" w:rsidR="00B824FA" w:rsidRPr="00D128DA" w:rsidRDefault="00745FB2" w:rsidP="00D128DA">
            <w:pPr>
              <w:pStyle w:val="Sansinterligne"/>
              <w:rPr>
                <w:color w:val="000000"/>
                <w:sz w:val="16"/>
                <w:szCs w:val="16"/>
              </w:rPr>
            </w:pPr>
            <w:r w:rsidRPr="00D128DA">
              <w:rPr>
                <w:color w:val="000000"/>
                <w:sz w:val="16"/>
                <w:szCs w:val="16"/>
              </w:rPr>
              <w:t>N90 est situé hors de notre galaxie.</w:t>
            </w:r>
          </w:p>
        </w:tc>
      </w:tr>
      <w:tr w:rsidR="00B824FA" w:rsidRPr="004C5957" w14:paraId="29DB6531" w14:textId="77777777" w:rsidTr="00B824FA">
        <w:trPr>
          <w:trHeight w:val="426"/>
          <w:jc w:val="center"/>
        </w:trPr>
        <w:tc>
          <w:tcPr>
            <w:tcW w:w="1606" w:type="dxa"/>
            <w:shd w:val="clear" w:color="auto" w:fill="D9D9D9"/>
            <w:vAlign w:val="center"/>
          </w:tcPr>
          <w:p w14:paraId="4A4B49F4" w14:textId="77777777" w:rsidR="00B824FA" w:rsidRDefault="00B824FA" w:rsidP="00B824FA">
            <w:pPr>
              <w:pStyle w:val="Sansinterligne"/>
            </w:pPr>
            <w:r w:rsidRPr="00F8255B">
              <w:rPr>
                <w:b/>
              </w:rPr>
              <w:t>Communiquer</w:t>
            </w:r>
          </w:p>
          <w:p w14:paraId="4560ED28" w14:textId="77777777" w:rsidR="00B824FA" w:rsidRPr="0051194E" w:rsidRDefault="00B824FA" w:rsidP="00B824FA">
            <w:pPr>
              <w:pStyle w:val="Sansinterligne"/>
              <w:rPr>
                <w:sz w:val="16"/>
                <w:szCs w:val="16"/>
              </w:rPr>
            </w:pPr>
            <w:r w:rsidRPr="0051194E">
              <w:rPr>
                <w:sz w:val="16"/>
                <w:szCs w:val="16"/>
              </w:rPr>
              <w:t>Expert</w:t>
            </w:r>
            <w:r>
              <w:rPr>
                <w:sz w:val="16"/>
                <w:szCs w:val="16"/>
              </w:rPr>
              <w:t xml:space="preserve">                 1</w:t>
            </w:r>
          </w:p>
          <w:p w14:paraId="3276F75E" w14:textId="77777777" w:rsidR="00B824FA" w:rsidRPr="0051194E" w:rsidRDefault="00B824FA" w:rsidP="00B824FA">
            <w:pPr>
              <w:pStyle w:val="Sansinterligne"/>
              <w:rPr>
                <w:sz w:val="16"/>
                <w:szCs w:val="16"/>
              </w:rPr>
            </w:pPr>
            <w:r>
              <w:rPr>
                <w:sz w:val="16"/>
                <w:szCs w:val="16"/>
              </w:rPr>
              <w:t>Intermédiaire    1</w:t>
            </w:r>
          </w:p>
          <w:p w14:paraId="18FC90D7" w14:textId="77777777" w:rsidR="00B824FA" w:rsidRDefault="00B824FA" w:rsidP="00B824FA">
            <w:pPr>
              <w:pStyle w:val="Sansinterligne"/>
              <w:rPr>
                <w:sz w:val="16"/>
                <w:szCs w:val="16"/>
              </w:rPr>
            </w:pPr>
            <w:r w:rsidRPr="0051194E">
              <w:rPr>
                <w:sz w:val="16"/>
                <w:szCs w:val="16"/>
              </w:rPr>
              <w:t>Initiation</w:t>
            </w:r>
            <w:r>
              <w:rPr>
                <w:sz w:val="16"/>
                <w:szCs w:val="16"/>
              </w:rPr>
              <w:t xml:space="preserve">            1</w:t>
            </w:r>
          </w:p>
          <w:p w14:paraId="2C4D4AB8" w14:textId="77777777" w:rsidR="00B824FA" w:rsidRDefault="00B824FA" w:rsidP="00B824FA">
            <w:pPr>
              <w:pStyle w:val="Sansinterligne"/>
              <w:rPr>
                <w:sz w:val="16"/>
                <w:szCs w:val="16"/>
              </w:rPr>
            </w:pPr>
          </w:p>
          <w:p w14:paraId="2C383AAE" w14:textId="77777777" w:rsidR="00B824FA" w:rsidRPr="00AA7D7F" w:rsidRDefault="00B824FA" w:rsidP="00B824FA">
            <w:pPr>
              <w:pStyle w:val="Sansinterligne"/>
              <w:rPr>
                <w:sz w:val="16"/>
                <w:szCs w:val="16"/>
              </w:rPr>
            </w:pPr>
            <w:r>
              <w:rPr>
                <w:sz w:val="16"/>
                <w:szCs w:val="16"/>
              </w:rPr>
              <w:t>Ou coefficient 3 si le document est rédigé en anglais</w:t>
            </w:r>
          </w:p>
        </w:tc>
        <w:tc>
          <w:tcPr>
            <w:tcW w:w="349" w:type="dxa"/>
            <w:shd w:val="clear" w:color="auto" w:fill="D9D9D9"/>
          </w:tcPr>
          <w:p w14:paraId="042FE3C8" w14:textId="77777777" w:rsidR="00B824FA" w:rsidRPr="004C5957" w:rsidRDefault="00B824FA" w:rsidP="00B824FA">
            <w:pPr>
              <w:pStyle w:val="Sansinterligne"/>
              <w:rPr>
                <w:sz w:val="16"/>
                <w:szCs w:val="16"/>
              </w:rPr>
            </w:pPr>
          </w:p>
        </w:tc>
        <w:tc>
          <w:tcPr>
            <w:tcW w:w="349" w:type="dxa"/>
            <w:shd w:val="clear" w:color="auto" w:fill="D9D9D9"/>
          </w:tcPr>
          <w:p w14:paraId="3C421678" w14:textId="77777777" w:rsidR="00B824FA" w:rsidRPr="004C5957" w:rsidRDefault="00B824FA" w:rsidP="00B824FA">
            <w:pPr>
              <w:pStyle w:val="Sansinterligne"/>
              <w:rPr>
                <w:sz w:val="16"/>
                <w:szCs w:val="16"/>
              </w:rPr>
            </w:pPr>
          </w:p>
        </w:tc>
        <w:tc>
          <w:tcPr>
            <w:tcW w:w="349" w:type="dxa"/>
            <w:shd w:val="clear" w:color="auto" w:fill="D9D9D9"/>
          </w:tcPr>
          <w:p w14:paraId="4E64D6E1" w14:textId="77777777" w:rsidR="00B824FA" w:rsidRPr="004C5957" w:rsidRDefault="00B824FA" w:rsidP="00B824FA">
            <w:pPr>
              <w:pStyle w:val="Sansinterligne"/>
              <w:rPr>
                <w:sz w:val="16"/>
                <w:szCs w:val="16"/>
              </w:rPr>
            </w:pPr>
          </w:p>
        </w:tc>
        <w:tc>
          <w:tcPr>
            <w:tcW w:w="352" w:type="dxa"/>
            <w:shd w:val="clear" w:color="auto" w:fill="D9D9D9"/>
          </w:tcPr>
          <w:p w14:paraId="0D94550D" w14:textId="77777777" w:rsidR="00B824FA" w:rsidRPr="004C5957" w:rsidRDefault="00B824FA" w:rsidP="00B824FA">
            <w:pPr>
              <w:pStyle w:val="Sansinterligne"/>
              <w:rPr>
                <w:sz w:val="16"/>
                <w:szCs w:val="16"/>
              </w:rPr>
            </w:pPr>
          </w:p>
        </w:tc>
        <w:tc>
          <w:tcPr>
            <w:tcW w:w="2633" w:type="dxa"/>
            <w:shd w:val="clear" w:color="auto" w:fill="D9D9D9"/>
            <w:vAlign w:val="center"/>
          </w:tcPr>
          <w:p w14:paraId="0E8F8900" w14:textId="77777777" w:rsidR="00B824FA" w:rsidRPr="004C5957" w:rsidRDefault="00B824FA" w:rsidP="00B824FA">
            <w:pPr>
              <w:pStyle w:val="Sansinterligne"/>
              <w:rPr>
                <w:sz w:val="16"/>
                <w:szCs w:val="16"/>
              </w:rPr>
            </w:pPr>
            <w:r w:rsidRPr="004C5957">
              <w:rPr>
                <w:sz w:val="16"/>
                <w:szCs w:val="16"/>
              </w:rPr>
              <w:t xml:space="preserve">Rendre compte à l’écrit. </w:t>
            </w:r>
          </w:p>
        </w:tc>
        <w:tc>
          <w:tcPr>
            <w:tcW w:w="4535" w:type="dxa"/>
            <w:shd w:val="clear" w:color="auto" w:fill="D9D9D9"/>
            <w:vAlign w:val="center"/>
          </w:tcPr>
          <w:p w14:paraId="33877E19" w14:textId="77777777" w:rsidR="00A32947" w:rsidRDefault="00745FB2" w:rsidP="00B824FA">
            <w:pPr>
              <w:pStyle w:val="Sansinterligne"/>
              <w:rPr>
                <w:color w:val="000000"/>
                <w:sz w:val="16"/>
                <w:szCs w:val="16"/>
              </w:rPr>
            </w:pPr>
            <w:r>
              <w:rPr>
                <w:color w:val="000000"/>
                <w:sz w:val="16"/>
                <w:szCs w:val="16"/>
              </w:rPr>
              <w:t xml:space="preserve">Présentation </w:t>
            </w:r>
            <w:r w:rsidR="00A32947">
              <w:rPr>
                <w:color w:val="000000"/>
                <w:sz w:val="16"/>
                <w:szCs w:val="16"/>
              </w:rPr>
              <w:t>so</w:t>
            </w:r>
            <w:r w:rsidR="00D128DA">
              <w:rPr>
                <w:color w:val="000000"/>
                <w:sz w:val="16"/>
                <w:szCs w:val="16"/>
              </w:rPr>
              <w:t>ignée</w:t>
            </w:r>
          </w:p>
          <w:p w14:paraId="6FFD484A" w14:textId="77777777" w:rsidR="00B824FA" w:rsidRPr="002862AD" w:rsidRDefault="00D128DA" w:rsidP="00B824FA">
            <w:pPr>
              <w:pStyle w:val="Sansinterligne"/>
              <w:rPr>
                <w:color w:val="000000"/>
                <w:sz w:val="16"/>
                <w:szCs w:val="16"/>
              </w:rPr>
            </w:pPr>
            <w:r w:rsidRPr="00D128DA">
              <w:rPr>
                <w:color w:val="000000"/>
                <w:sz w:val="16"/>
                <w:szCs w:val="16"/>
              </w:rPr>
              <w:t xml:space="preserve">Un </w:t>
            </w:r>
            <w:r w:rsidR="00A32947" w:rsidRPr="00D128DA">
              <w:rPr>
                <w:color w:val="000000"/>
                <w:sz w:val="16"/>
                <w:szCs w:val="16"/>
              </w:rPr>
              <w:t>vocabulaire s</w:t>
            </w:r>
            <w:r w:rsidRPr="00D128DA">
              <w:rPr>
                <w:color w:val="000000"/>
                <w:sz w:val="16"/>
                <w:szCs w:val="16"/>
              </w:rPr>
              <w:t xml:space="preserve">cientifique adapté et rigoureux est requis : année lumière, distance, unité, taille de l’objet. </w:t>
            </w:r>
          </w:p>
          <w:p w14:paraId="62CB3C76" w14:textId="77777777" w:rsidR="00A32947" w:rsidRPr="002862AD" w:rsidRDefault="00A32947" w:rsidP="00A32947">
            <w:pPr>
              <w:pStyle w:val="Sansinterligne"/>
              <w:rPr>
                <w:color w:val="000000"/>
                <w:sz w:val="16"/>
                <w:szCs w:val="16"/>
              </w:rPr>
            </w:pPr>
            <w:r w:rsidRPr="00D128DA">
              <w:rPr>
                <w:color w:val="000000"/>
                <w:sz w:val="16"/>
                <w:szCs w:val="16"/>
              </w:rPr>
              <w:t>Maîtrise</w:t>
            </w:r>
            <w:r w:rsidR="00D128DA" w:rsidRPr="00D128DA">
              <w:rPr>
                <w:color w:val="000000"/>
                <w:sz w:val="16"/>
                <w:szCs w:val="16"/>
              </w:rPr>
              <w:t xml:space="preserve"> d</w:t>
            </w:r>
            <w:r w:rsidRPr="00D128DA">
              <w:rPr>
                <w:color w:val="000000"/>
                <w:sz w:val="16"/>
                <w:szCs w:val="16"/>
              </w:rPr>
              <w:t>es compétences langagières.</w:t>
            </w:r>
          </w:p>
        </w:tc>
      </w:tr>
    </w:tbl>
    <w:p w14:paraId="60C5D8F9" w14:textId="77777777" w:rsidR="00D603F1" w:rsidRDefault="00D603F1" w:rsidP="00D603F1">
      <w:pPr>
        <w:jc w:val="center"/>
        <w:rPr>
          <w:b/>
          <w:sz w:val="24"/>
          <w:szCs w:val="24"/>
        </w:rPr>
      </w:pPr>
    </w:p>
    <w:p w14:paraId="2121AFEF" w14:textId="77777777" w:rsidR="0030598A" w:rsidRDefault="0030598A" w:rsidP="0030598A">
      <w:pPr>
        <w:spacing w:after="0" w:line="240" w:lineRule="auto"/>
        <w:jc w:val="both"/>
        <w:rPr>
          <w:b/>
          <w:sz w:val="24"/>
          <w:szCs w:val="24"/>
        </w:rPr>
      </w:pPr>
      <w:r w:rsidRPr="00CE13A5">
        <w:rPr>
          <w:b/>
          <w:sz w:val="24"/>
          <w:szCs w:val="24"/>
        </w:rPr>
        <w:t>Le total des coefficients n’est pas identique, selon le niveau</w:t>
      </w:r>
      <w:r w:rsidRPr="00DD5433">
        <w:rPr>
          <w:sz w:val="24"/>
          <w:szCs w:val="24"/>
        </w:rPr>
        <w:t xml:space="preserve"> </w:t>
      </w:r>
      <w:r w:rsidRPr="00DD5433">
        <w:rPr>
          <w:b/>
          <w:sz w:val="24"/>
          <w:szCs w:val="24"/>
        </w:rPr>
        <w:t>proposé</w:t>
      </w:r>
      <w:r w:rsidRPr="00CE13A5">
        <w:rPr>
          <w:b/>
          <w:sz w:val="24"/>
          <w:szCs w:val="24"/>
        </w:rPr>
        <w:t xml:space="preserve"> (expert, intermédiaire, initiation) : chaque total pourra être ramené sur 20, à la convenance de l’enseignant.</w:t>
      </w:r>
    </w:p>
    <w:p w14:paraId="246737BF" w14:textId="77777777" w:rsidR="00407B1C" w:rsidRDefault="00407B1C" w:rsidP="00407B1C">
      <w:pPr>
        <w:spacing w:after="0" w:line="240" w:lineRule="auto"/>
        <w:rPr>
          <w:rFonts w:ascii="Calibri" w:eastAsia="Calibri" w:hAnsi="Calibri" w:cs="Times New Roman"/>
          <w:b/>
          <w:sz w:val="24"/>
          <w:szCs w:val="24"/>
        </w:rPr>
      </w:pPr>
    </w:p>
    <w:p w14:paraId="26D25EA6" w14:textId="77777777" w:rsidR="00407B1C" w:rsidRPr="00CE13A5" w:rsidRDefault="00407B1C" w:rsidP="00D603F1">
      <w:pPr>
        <w:spacing w:after="0" w:line="240" w:lineRule="auto"/>
        <w:rPr>
          <w:b/>
          <w:sz w:val="24"/>
          <w:szCs w:val="24"/>
        </w:rPr>
      </w:pPr>
    </w:p>
    <w:sectPr w:rsidR="00407B1C" w:rsidRPr="00CE13A5" w:rsidSect="00BF192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3B99" w14:textId="77777777" w:rsidR="00526E8F" w:rsidRDefault="00526E8F" w:rsidP="00F4127E">
      <w:pPr>
        <w:spacing w:after="0" w:line="240" w:lineRule="auto"/>
      </w:pPr>
      <w:r>
        <w:separator/>
      </w:r>
    </w:p>
  </w:endnote>
  <w:endnote w:type="continuationSeparator" w:id="0">
    <w:p w14:paraId="4A4BFA2D" w14:textId="77777777" w:rsidR="00526E8F" w:rsidRDefault="00526E8F" w:rsidP="00F4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A494" w14:textId="77777777" w:rsidR="00526E8F" w:rsidRDefault="00526E8F" w:rsidP="00F4127E">
      <w:pPr>
        <w:spacing w:after="0" w:line="240" w:lineRule="auto"/>
      </w:pPr>
      <w:r>
        <w:separator/>
      </w:r>
    </w:p>
  </w:footnote>
  <w:footnote w:type="continuationSeparator" w:id="0">
    <w:p w14:paraId="5DAA9C46" w14:textId="77777777" w:rsidR="00526E8F" w:rsidRDefault="00526E8F" w:rsidP="00F4127E">
      <w:pPr>
        <w:spacing w:after="0" w:line="240" w:lineRule="auto"/>
      </w:pPr>
      <w:r>
        <w:continuationSeparator/>
      </w:r>
    </w:p>
  </w:footnote>
  <w:footnote w:id="1">
    <w:p w14:paraId="79B5EAFF" w14:textId="77777777" w:rsidR="008E1D37" w:rsidRPr="008E1D37" w:rsidRDefault="008E1D37" w:rsidP="008E1D37">
      <w:pPr>
        <w:spacing w:after="0" w:line="240" w:lineRule="auto"/>
        <w:rPr>
          <w:sz w:val="16"/>
        </w:rPr>
      </w:pPr>
      <w:r>
        <w:rPr>
          <w:rStyle w:val="Appelnotedebasdep"/>
        </w:rPr>
        <w:footnoteRef/>
      </w:r>
      <w:r>
        <w:t xml:space="preserve"> </w:t>
      </w:r>
      <w:r w:rsidRPr="008E1D37">
        <w:rPr>
          <w:sz w:val="16"/>
        </w:rPr>
        <w:t>Nous proposons deux types de problèmes :</w:t>
      </w:r>
    </w:p>
    <w:p w14:paraId="53052C66" w14:textId="77777777" w:rsidR="008E1D37" w:rsidRPr="008E1D37" w:rsidRDefault="008E1D37" w:rsidP="008E1D37">
      <w:pPr>
        <w:pStyle w:val="Paragraphedeliste"/>
        <w:numPr>
          <w:ilvl w:val="0"/>
          <w:numId w:val="9"/>
        </w:numPr>
        <w:spacing w:after="0" w:line="240" w:lineRule="auto"/>
        <w:rPr>
          <w:sz w:val="16"/>
        </w:rPr>
      </w:pPr>
      <w:r w:rsidRPr="008E1D37">
        <w:rPr>
          <w:sz w:val="16"/>
        </w:rPr>
        <w:t xml:space="preserve">le </w:t>
      </w:r>
      <w:r w:rsidRPr="008E1D37">
        <w:rPr>
          <w:b/>
          <w:sz w:val="16"/>
        </w:rPr>
        <w:t>problème d’apprentissage</w:t>
      </w:r>
      <w:r w:rsidRPr="008E1D37">
        <w:rPr>
          <w:sz w:val="16"/>
        </w:rPr>
        <w:t> qui</w:t>
      </w:r>
      <w:r w:rsidRPr="008E1D37">
        <w:rPr>
          <w:bCs/>
          <w:sz w:val="16"/>
        </w:rPr>
        <w:t xml:space="preserve"> concerne directement les apprentissages et permet aux élèves de construire les savoirs ou savoir-faire du programme ;</w:t>
      </w:r>
    </w:p>
    <w:p w14:paraId="08853753" w14:textId="77777777" w:rsidR="008E1D37" w:rsidRPr="008E1D37" w:rsidRDefault="008E1D37" w:rsidP="008E1D37">
      <w:pPr>
        <w:pStyle w:val="Paragraphedeliste"/>
        <w:numPr>
          <w:ilvl w:val="0"/>
          <w:numId w:val="9"/>
        </w:numPr>
        <w:spacing w:after="0" w:line="240" w:lineRule="auto"/>
        <w:rPr>
          <w:sz w:val="16"/>
        </w:rPr>
      </w:pPr>
      <w:r w:rsidRPr="008E1D37">
        <w:rPr>
          <w:sz w:val="16"/>
        </w:rPr>
        <w:t xml:space="preserve">le </w:t>
      </w:r>
      <w:r w:rsidRPr="008E1D37">
        <w:rPr>
          <w:b/>
          <w:sz w:val="16"/>
        </w:rPr>
        <w:t>problème d’évaluation</w:t>
      </w:r>
      <w:r w:rsidRPr="008E1D37">
        <w:rPr>
          <w:sz w:val="16"/>
        </w:rPr>
        <w:t xml:space="preserve"> qui </w:t>
      </w:r>
      <w:r w:rsidRPr="008E1D37">
        <w:rPr>
          <w:bCs/>
          <w:sz w:val="16"/>
        </w:rPr>
        <w:t>permet à l’enseignant</w:t>
      </w:r>
      <w:r>
        <w:rPr>
          <w:bCs/>
          <w:sz w:val="16"/>
        </w:rPr>
        <w:t>, après enseignement,</w:t>
      </w:r>
      <w:r w:rsidRPr="008E1D37">
        <w:rPr>
          <w:bCs/>
          <w:sz w:val="16"/>
        </w:rPr>
        <w:t xml:space="preserve"> d’évaluer la maîtrise des compétences, des savoirs et savoir-faire du chapitre.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75223"/>
    <w:multiLevelType w:val="hybridMultilevel"/>
    <w:tmpl w:val="8A0462FA"/>
    <w:lvl w:ilvl="0" w:tplc="6986C664">
      <w:start w:val="1"/>
      <w:numFmt w:val="decimal"/>
      <w:lvlText w:val="%1-"/>
      <w:lvlJc w:val="left"/>
      <w:pPr>
        <w:ind w:left="1410" w:hanging="360"/>
      </w:pPr>
      <w:rPr>
        <w:rFonts w:hint="default"/>
      </w:rPr>
    </w:lvl>
    <w:lvl w:ilvl="1" w:tplc="040C0019" w:tentative="1">
      <w:start w:val="1"/>
      <w:numFmt w:val="lowerLetter"/>
      <w:lvlText w:val="%2."/>
      <w:lvlJc w:val="left"/>
      <w:pPr>
        <w:ind w:left="2130" w:hanging="360"/>
      </w:pPr>
    </w:lvl>
    <w:lvl w:ilvl="2" w:tplc="040C001B" w:tentative="1">
      <w:start w:val="1"/>
      <w:numFmt w:val="lowerRoman"/>
      <w:lvlText w:val="%3."/>
      <w:lvlJc w:val="right"/>
      <w:pPr>
        <w:ind w:left="2850" w:hanging="180"/>
      </w:pPr>
    </w:lvl>
    <w:lvl w:ilvl="3" w:tplc="040C000F" w:tentative="1">
      <w:start w:val="1"/>
      <w:numFmt w:val="decimal"/>
      <w:lvlText w:val="%4."/>
      <w:lvlJc w:val="left"/>
      <w:pPr>
        <w:ind w:left="3570" w:hanging="360"/>
      </w:pPr>
    </w:lvl>
    <w:lvl w:ilvl="4" w:tplc="040C0019" w:tentative="1">
      <w:start w:val="1"/>
      <w:numFmt w:val="lowerLetter"/>
      <w:lvlText w:val="%5."/>
      <w:lvlJc w:val="left"/>
      <w:pPr>
        <w:ind w:left="4290" w:hanging="360"/>
      </w:pPr>
    </w:lvl>
    <w:lvl w:ilvl="5" w:tplc="040C001B" w:tentative="1">
      <w:start w:val="1"/>
      <w:numFmt w:val="lowerRoman"/>
      <w:lvlText w:val="%6."/>
      <w:lvlJc w:val="right"/>
      <w:pPr>
        <w:ind w:left="5010" w:hanging="180"/>
      </w:pPr>
    </w:lvl>
    <w:lvl w:ilvl="6" w:tplc="040C000F" w:tentative="1">
      <w:start w:val="1"/>
      <w:numFmt w:val="decimal"/>
      <w:lvlText w:val="%7."/>
      <w:lvlJc w:val="left"/>
      <w:pPr>
        <w:ind w:left="5730" w:hanging="360"/>
      </w:pPr>
    </w:lvl>
    <w:lvl w:ilvl="7" w:tplc="040C0019" w:tentative="1">
      <w:start w:val="1"/>
      <w:numFmt w:val="lowerLetter"/>
      <w:lvlText w:val="%8."/>
      <w:lvlJc w:val="left"/>
      <w:pPr>
        <w:ind w:left="6450" w:hanging="360"/>
      </w:pPr>
    </w:lvl>
    <w:lvl w:ilvl="8" w:tplc="040C001B" w:tentative="1">
      <w:start w:val="1"/>
      <w:numFmt w:val="lowerRoman"/>
      <w:lvlText w:val="%9."/>
      <w:lvlJc w:val="right"/>
      <w:pPr>
        <w:ind w:left="7170" w:hanging="180"/>
      </w:pPr>
    </w:lvl>
  </w:abstractNum>
  <w:abstractNum w:abstractNumId="1" w15:restartNumberingAfterBreak="0">
    <w:nsid w:val="38C517B3"/>
    <w:multiLevelType w:val="hybridMultilevel"/>
    <w:tmpl w:val="DCBCD20C"/>
    <w:lvl w:ilvl="0" w:tplc="127C65F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4F46D6"/>
    <w:multiLevelType w:val="hybridMultilevel"/>
    <w:tmpl w:val="993AF18A"/>
    <w:lvl w:ilvl="0" w:tplc="B19AEF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91F2F"/>
    <w:multiLevelType w:val="hybridMultilevel"/>
    <w:tmpl w:val="E79CFF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976084D"/>
    <w:multiLevelType w:val="hybridMultilevel"/>
    <w:tmpl w:val="D5FCC9CE"/>
    <w:lvl w:ilvl="0" w:tplc="C24431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B134C1"/>
    <w:multiLevelType w:val="hybridMultilevel"/>
    <w:tmpl w:val="21225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64C28"/>
    <w:multiLevelType w:val="hybridMultilevel"/>
    <w:tmpl w:val="B85ADA14"/>
    <w:lvl w:ilvl="0" w:tplc="8E1074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532A89"/>
    <w:multiLevelType w:val="hybridMultilevel"/>
    <w:tmpl w:val="5920B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89736B"/>
    <w:multiLevelType w:val="hybridMultilevel"/>
    <w:tmpl w:val="64FED64A"/>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9" w15:restartNumberingAfterBreak="0">
    <w:nsid w:val="66B452A2"/>
    <w:multiLevelType w:val="hybridMultilevel"/>
    <w:tmpl w:val="2EA492DE"/>
    <w:lvl w:ilvl="0" w:tplc="2116CE98">
      <w:start w:val="1"/>
      <w:numFmt w:val="decimal"/>
      <w:lvlText w:val="%1."/>
      <w:lvlJc w:val="left"/>
      <w:pPr>
        <w:ind w:left="1980" w:hanging="42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0" w15:restartNumberingAfterBreak="0">
    <w:nsid w:val="66EE141C"/>
    <w:multiLevelType w:val="hybridMultilevel"/>
    <w:tmpl w:val="534C1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A77077"/>
    <w:multiLevelType w:val="hybridMultilevel"/>
    <w:tmpl w:val="A6E632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90A4814"/>
    <w:multiLevelType w:val="hybridMultilevel"/>
    <w:tmpl w:val="D0E69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8166A9"/>
    <w:multiLevelType w:val="hybridMultilevel"/>
    <w:tmpl w:val="5D4A488A"/>
    <w:lvl w:ilvl="0" w:tplc="2116CE98">
      <w:start w:val="1"/>
      <w:numFmt w:val="decimal"/>
      <w:lvlText w:val="%1."/>
      <w:lvlJc w:val="left"/>
      <w:pPr>
        <w:ind w:left="1410" w:hanging="360"/>
      </w:pPr>
      <w:rPr>
        <w:rFonts w:hint="default"/>
      </w:rPr>
    </w:lvl>
    <w:lvl w:ilvl="1" w:tplc="040C0019" w:tentative="1">
      <w:start w:val="1"/>
      <w:numFmt w:val="lowerLetter"/>
      <w:lvlText w:val="%2."/>
      <w:lvlJc w:val="left"/>
      <w:pPr>
        <w:ind w:left="2130" w:hanging="360"/>
      </w:pPr>
    </w:lvl>
    <w:lvl w:ilvl="2" w:tplc="040C001B" w:tentative="1">
      <w:start w:val="1"/>
      <w:numFmt w:val="lowerRoman"/>
      <w:lvlText w:val="%3."/>
      <w:lvlJc w:val="right"/>
      <w:pPr>
        <w:ind w:left="2850" w:hanging="180"/>
      </w:pPr>
    </w:lvl>
    <w:lvl w:ilvl="3" w:tplc="040C000F" w:tentative="1">
      <w:start w:val="1"/>
      <w:numFmt w:val="decimal"/>
      <w:lvlText w:val="%4."/>
      <w:lvlJc w:val="left"/>
      <w:pPr>
        <w:ind w:left="3570" w:hanging="360"/>
      </w:pPr>
    </w:lvl>
    <w:lvl w:ilvl="4" w:tplc="040C0019" w:tentative="1">
      <w:start w:val="1"/>
      <w:numFmt w:val="lowerLetter"/>
      <w:lvlText w:val="%5."/>
      <w:lvlJc w:val="left"/>
      <w:pPr>
        <w:ind w:left="4290" w:hanging="360"/>
      </w:pPr>
    </w:lvl>
    <w:lvl w:ilvl="5" w:tplc="040C001B" w:tentative="1">
      <w:start w:val="1"/>
      <w:numFmt w:val="lowerRoman"/>
      <w:lvlText w:val="%6."/>
      <w:lvlJc w:val="right"/>
      <w:pPr>
        <w:ind w:left="5010" w:hanging="180"/>
      </w:pPr>
    </w:lvl>
    <w:lvl w:ilvl="6" w:tplc="040C000F" w:tentative="1">
      <w:start w:val="1"/>
      <w:numFmt w:val="decimal"/>
      <w:lvlText w:val="%7."/>
      <w:lvlJc w:val="left"/>
      <w:pPr>
        <w:ind w:left="5730" w:hanging="360"/>
      </w:pPr>
    </w:lvl>
    <w:lvl w:ilvl="7" w:tplc="040C0019" w:tentative="1">
      <w:start w:val="1"/>
      <w:numFmt w:val="lowerLetter"/>
      <w:lvlText w:val="%8."/>
      <w:lvlJc w:val="left"/>
      <w:pPr>
        <w:ind w:left="6450" w:hanging="360"/>
      </w:pPr>
    </w:lvl>
    <w:lvl w:ilvl="8" w:tplc="040C001B" w:tentative="1">
      <w:start w:val="1"/>
      <w:numFmt w:val="lowerRoman"/>
      <w:lvlText w:val="%9."/>
      <w:lvlJc w:val="right"/>
      <w:pPr>
        <w:ind w:left="7170" w:hanging="180"/>
      </w:pPr>
    </w:lvl>
  </w:abstractNum>
  <w:num w:numId="1">
    <w:abstractNumId w:val="9"/>
  </w:num>
  <w:num w:numId="2">
    <w:abstractNumId w:val="7"/>
  </w:num>
  <w:num w:numId="3">
    <w:abstractNumId w:val="12"/>
  </w:num>
  <w:num w:numId="4">
    <w:abstractNumId w:val="0"/>
  </w:num>
  <w:num w:numId="5">
    <w:abstractNumId w:val="3"/>
  </w:num>
  <w:num w:numId="6">
    <w:abstractNumId w:val="8"/>
  </w:num>
  <w:num w:numId="7">
    <w:abstractNumId w:val="6"/>
  </w:num>
  <w:num w:numId="8">
    <w:abstractNumId w:val="2"/>
  </w:num>
  <w:num w:numId="9">
    <w:abstractNumId w:val="1"/>
  </w:num>
  <w:num w:numId="10">
    <w:abstractNumId w:val="5"/>
  </w:num>
  <w:num w:numId="11">
    <w:abstractNumId w:val="10"/>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6D"/>
    <w:rsid w:val="0005003B"/>
    <w:rsid w:val="000D4E74"/>
    <w:rsid w:val="000F4EE9"/>
    <w:rsid w:val="001279E2"/>
    <w:rsid w:val="00245DA7"/>
    <w:rsid w:val="002545EC"/>
    <w:rsid w:val="002862AD"/>
    <w:rsid w:val="002E1239"/>
    <w:rsid w:val="0030598A"/>
    <w:rsid w:val="003127CB"/>
    <w:rsid w:val="003130F0"/>
    <w:rsid w:val="0032012C"/>
    <w:rsid w:val="00327742"/>
    <w:rsid w:val="003376B7"/>
    <w:rsid w:val="00356030"/>
    <w:rsid w:val="00370568"/>
    <w:rsid w:val="00376EC2"/>
    <w:rsid w:val="00392700"/>
    <w:rsid w:val="003B6844"/>
    <w:rsid w:val="003F0E85"/>
    <w:rsid w:val="003F37A3"/>
    <w:rsid w:val="00407B1C"/>
    <w:rsid w:val="0043431D"/>
    <w:rsid w:val="00440FE4"/>
    <w:rsid w:val="0046780D"/>
    <w:rsid w:val="004C2203"/>
    <w:rsid w:val="004E2CA4"/>
    <w:rsid w:val="0050009C"/>
    <w:rsid w:val="00503599"/>
    <w:rsid w:val="0051194E"/>
    <w:rsid w:val="00526E8F"/>
    <w:rsid w:val="00560D97"/>
    <w:rsid w:val="00586B09"/>
    <w:rsid w:val="005A2FA0"/>
    <w:rsid w:val="005B590A"/>
    <w:rsid w:val="005C492E"/>
    <w:rsid w:val="0060629E"/>
    <w:rsid w:val="0061762F"/>
    <w:rsid w:val="006445DA"/>
    <w:rsid w:val="00647B6D"/>
    <w:rsid w:val="006C1472"/>
    <w:rsid w:val="006E0BE7"/>
    <w:rsid w:val="0072468D"/>
    <w:rsid w:val="00745FB2"/>
    <w:rsid w:val="007941B5"/>
    <w:rsid w:val="007A0489"/>
    <w:rsid w:val="007B541C"/>
    <w:rsid w:val="007C274D"/>
    <w:rsid w:val="00802892"/>
    <w:rsid w:val="008063B3"/>
    <w:rsid w:val="00811D6A"/>
    <w:rsid w:val="008D10A2"/>
    <w:rsid w:val="008E1D37"/>
    <w:rsid w:val="00970401"/>
    <w:rsid w:val="009867DD"/>
    <w:rsid w:val="009A4A4F"/>
    <w:rsid w:val="009C6433"/>
    <w:rsid w:val="00A0153E"/>
    <w:rsid w:val="00A32947"/>
    <w:rsid w:val="00A816AD"/>
    <w:rsid w:val="00A96B6D"/>
    <w:rsid w:val="00A978F4"/>
    <w:rsid w:val="00AA1B85"/>
    <w:rsid w:val="00AA7D7F"/>
    <w:rsid w:val="00AD1A9B"/>
    <w:rsid w:val="00AD7B1E"/>
    <w:rsid w:val="00B02389"/>
    <w:rsid w:val="00B45ACD"/>
    <w:rsid w:val="00B753D7"/>
    <w:rsid w:val="00B7728D"/>
    <w:rsid w:val="00B824FA"/>
    <w:rsid w:val="00B82A27"/>
    <w:rsid w:val="00B86208"/>
    <w:rsid w:val="00BA5E91"/>
    <w:rsid w:val="00BC4825"/>
    <w:rsid w:val="00BC5C41"/>
    <w:rsid w:val="00BE4333"/>
    <w:rsid w:val="00BE4D63"/>
    <w:rsid w:val="00BE6439"/>
    <w:rsid w:val="00BF1929"/>
    <w:rsid w:val="00C15C6F"/>
    <w:rsid w:val="00C167AF"/>
    <w:rsid w:val="00C373D4"/>
    <w:rsid w:val="00C46543"/>
    <w:rsid w:val="00C51100"/>
    <w:rsid w:val="00C67794"/>
    <w:rsid w:val="00C83843"/>
    <w:rsid w:val="00C91059"/>
    <w:rsid w:val="00CE13A5"/>
    <w:rsid w:val="00CF01CE"/>
    <w:rsid w:val="00D1156B"/>
    <w:rsid w:val="00D128DA"/>
    <w:rsid w:val="00D603F1"/>
    <w:rsid w:val="00D61843"/>
    <w:rsid w:val="00D71766"/>
    <w:rsid w:val="00DA5728"/>
    <w:rsid w:val="00DD5433"/>
    <w:rsid w:val="00E36796"/>
    <w:rsid w:val="00E4379D"/>
    <w:rsid w:val="00E801A4"/>
    <w:rsid w:val="00E85BA7"/>
    <w:rsid w:val="00EA7ADD"/>
    <w:rsid w:val="00ED2ACB"/>
    <w:rsid w:val="00F07DE7"/>
    <w:rsid w:val="00F14BE8"/>
    <w:rsid w:val="00F4127E"/>
    <w:rsid w:val="00F73C31"/>
    <w:rsid w:val="00F8255B"/>
    <w:rsid w:val="00FA5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E1EF"/>
  <w15:docId w15:val="{4B4B9EFF-F431-46D7-A9A7-99C2B39D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0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E0B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BE7"/>
    <w:rPr>
      <w:rFonts w:ascii="Segoe UI" w:hAnsi="Segoe UI" w:cs="Segoe UI"/>
      <w:sz w:val="18"/>
      <w:szCs w:val="18"/>
    </w:rPr>
  </w:style>
  <w:style w:type="paragraph" w:styleId="Paragraphedeliste">
    <w:name w:val="List Paragraph"/>
    <w:basedOn w:val="Normal"/>
    <w:uiPriority w:val="34"/>
    <w:qFormat/>
    <w:rsid w:val="00F07DE7"/>
    <w:pPr>
      <w:ind w:left="720"/>
      <w:contextualSpacing/>
    </w:pPr>
  </w:style>
  <w:style w:type="paragraph" w:styleId="Sansinterligne">
    <w:name w:val="No Spacing"/>
    <w:uiPriority w:val="1"/>
    <w:qFormat/>
    <w:rsid w:val="00AD7B1E"/>
    <w:pPr>
      <w:spacing w:after="0" w:line="240" w:lineRule="auto"/>
    </w:pPr>
  </w:style>
  <w:style w:type="paragraph" w:styleId="Notedebasdepage">
    <w:name w:val="footnote text"/>
    <w:basedOn w:val="Normal"/>
    <w:link w:val="NotedebasdepageCar"/>
    <w:uiPriority w:val="99"/>
    <w:semiHidden/>
    <w:unhideWhenUsed/>
    <w:rsid w:val="00F412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127E"/>
    <w:rPr>
      <w:sz w:val="20"/>
      <w:szCs w:val="20"/>
    </w:rPr>
  </w:style>
  <w:style w:type="character" w:styleId="Appelnotedebasdep">
    <w:name w:val="footnote reference"/>
    <w:basedOn w:val="Policepardfaut"/>
    <w:uiPriority w:val="99"/>
    <w:semiHidden/>
    <w:unhideWhenUsed/>
    <w:rsid w:val="00F4127E"/>
    <w:rPr>
      <w:vertAlign w:val="superscript"/>
    </w:rPr>
  </w:style>
  <w:style w:type="paragraph" w:styleId="En-tte">
    <w:name w:val="header"/>
    <w:basedOn w:val="Normal"/>
    <w:link w:val="En-tteCar"/>
    <w:uiPriority w:val="99"/>
    <w:unhideWhenUsed/>
    <w:rsid w:val="00C46543"/>
    <w:pPr>
      <w:tabs>
        <w:tab w:val="center" w:pos="4536"/>
        <w:tab w:val="right" w:pos="9072"/>
      </w:tabs>
      <w:spacing w:after="0" w:line="240" w:lineRule="auto"/>
    </w:pPr>
  </w:style>
  <w:style w:type="character" w:customStyle="1" w:styleId="En-tteCar">
    <w:name w:val="En-tête Car"/>
    <w:basedOn w:val="Policepardfaut"/>
    <w:link w:val="En-tte"/>
    <w:uiPriority w:val="99"/>
    <w:rsid w:val="00C46543"/>
  </w:style>
  <w:style w:type="paragraph" w:styleId="Pieddepage">
    <w:name w:val="footer"/>
    <w:basedOn w:val="Normal"/>
    <w:link w:val="PieddepageCar"/>
    <w:uiPriority w:val="99"/>
    <w:unhideWhenUsed/>
    <w:rsid w:val="00C465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6543"/>
  </w:style>
  <w:style w:type="character" w:styleId="Lienhypertexte">
    <w:name w:val="Hyperlink"/>
    <w:basedOn w:val="Policepardfaut"/>
    <w:uiPriority w:val="99"/>
    <w:unhideWhenUsed/>
    <w:rsid w:val="002E1239"/>
    <w:rPr>
      <w:color w:val="0000FF" w:themeColor="hyperlink"/>
      <w:u w:val="single"/>
    </w:rPr>
  </w:style>
  <w:style w:type="character" w:styleId="Marquedecommentaire">
    <w:name w:val="annotation reference"/>
    <w:basedOn w:val="Policepardfaut"/>
    <w:uiPriority w:val="99"/>
    <w:semiHidden/>
    <w:unhideWhenUsed/>
    <w:rsid w:val="00E85BA7"/>
    <w:rPr>
      <w:sz w:val="16"/>
      <w:szCs w:val="16"/>
    </w:rPr>
  </w:style>
  <w:style w:type="paragraph" w:styleId="Commentaire">
    <w:name w:val="annotation text"/>
    <w:basedOn w:val="Normal"/>
    <w:link w:val="CommentaireCar"/>
    <w:uiPriority w:val="99"/>
    <w:unhideWhenUsed/>
    <w:rsid w:val="00E85BA7"/>
    <w:pPr>
      <w:spacing w:line="240" w:lineRule="auto"/>
    </w:pPr>
    <w:rPr>
      <w:sz w:val="20"/>
      <w:szCs w:val="20"/>
    </w:rPr>
  </w:style>
  <w:style w:type="character" w:customStyle="1" w:styleId="CommentaireCar">
    <w:name w:val="Commentaire Car"/>
    <w:basedOn w:val="Policepardfaut"/>
    <w:link w:val="Commentaire"/>
    <w:uiPriority w:val="99"/>
    <w:rsid w:val="00E85BA7"/>
    <w:rPr>
      <w:sz w:val="20"/>
      <w:szCs w:val="20"/>
    </w:rPr>
  </w:style>
  <w:style w:type="paragraph" w:styleId="Objetducommentaire">
    <w:name w:val="annotation subject"/>
    <w:basedOn w:val="Commentaire"/>
    <w:next w:val="Commentaire"/>
    <w:link w:val="ObjetducommentaireCar"/>
    <w:uiPriority w:val="99"/>
    <w:semiHidden/>
    <w:unhideWhenUsed/>
    <w:rsid w:val="00E85BA7"/>
    <w:rPr>
      <w:b/>
      <w:bCs/>
    </w:rPr>
  </w:style>
  <w:style w:type="character" w:customStyle="1" w:styleId="ObjetducommentaireCar">
    <w:name w:val="Objet du commentaire Car"/>
    <w:basedOn w:val="CommentaireCar"/>
    <w:link w:val="Objetducommentaire"/>
    <w:uiPriority w:val="99"/>
    <w:semiHidden/>
    <w:rsid w:val="00E85BA7"/>
    <w:rPr>
      <w:b/>
      <w:bCs/>
      <w:sz w:val="20"/>
      <w:szCs w:val="20"/>
    </w:rPr>
  </w:style>
  <w:style w:type="paragraph" w:styleId="NormalWeb">
    <w:name w:val="Normal (Web)"/>
    <w:basedOn w:val="Normal"/>
    <w:unhideWhenUsed/>
    <w:rsid w:val="00A32947"/>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A32947"/>
    <w:pPr>
      <w:autoSpaceDE w:val="0"/>
      <w:autoSpaceDN w:val="0"/>
      <w:adjustRightInd w:val="0"/>
      <w:spacing w:after="0" w:line="240" w:lineRule="auto"/>
    </w:pPr>
    <w:rPr>
      <w:rFonts w:ascii="Calibri" w:eastAsia="Calibri" w:hAnsi="Calibri" w:cs="Calibri"/>
      <w:color w:val="000000"/>
      <w:sz w:val="24"/>
      <w:szCs w:val="24"/>
    </w:rPr>
  </w:style>
  <w:style w:type="paragraph" w:styleId="Rvision">
    <w:name w:val="Revision"/>
    <w:hidden/>
    <w:uiPriority w:val="99"/>
    <w:semiHidden/>
    <w:rsid w:val="00EA7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18/95/5/ensel512_physique_75795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1073-D01F-47CD-8275-1B11090E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919</Words>
  <Characters>5058</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FORMATEUR23</dc:creator>
  <cp:lastModifiedBy>itarride</cp:lastModifiedBy>
  <cp:revision>4</cp:revision>
  <cp:lastPrinted>2017-04-25T11:57:00Z</cp:lastPrinted>
  <dcterms:created xsi:type="dcterms:W3CDTF">2017-09-10T13:22:00Z</dcterms:created>
  <dcterms:modified xsi:type="dcterms:W3CDTF">2018-03-11T13:27:00Z</dcterms:modified>
</cp:coreProperties>
</file>