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3D28" w:rsidRDefault="004E3D28">
      <w:pPr>
        <w:jc w:val="center"/>
        <w:rPr>
          <w:i/>
          <w:iCs/>
          <w:sz w:val="20"/>
        </w:rPr>
      </w:pPr>
      <w:r w:rsidRPr="004E3D28">
        <w:rPr>
          <w:i/>
          <w:iCs/>
          <w:sz w:val="20"/>
        </w:rPr>
        <w:t xml:space="preserve"> </w:t>
      </w:r>
      <w:r w:rsidR="00AA5521">
        <w:rPr>
          <w:noProof/>
          <w:sz w:val="40"/>
          <w:szCs w:val="48"/>
          <w:lang w:eastAsia="fr-FR"/>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101600</wp:posOffset>
            </wp:positionV>
            <wp:extent cx="2006600" cy="68262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E4C" w:rsidRPr="004E3D28" w:rsidRDefault="00E83E61">
      <w:pPr>
        <w:jc w:val="center"/>
        <w:rPr>
          <w:i/>
          <w:sz w:val="40"/>
          <w:szCs w:val="48"/>
        </w:rPr>
      </w:pPr>
      <w:r>
        <w:rPr>
          <w:noProof/>
          <w:sz w:val="40"/>
          <w:szCs w:val="48"/>
        </w:rPr>
        <w:t>Suivre un plan de travail et être évalué</w:t>
      </w:r>
      <w:r w:rsidR="003C02BA">
        <w:rPr>
          <w:noProof/>
          <w:sz w:val="40"/>
          <w:szCs w:val="48"/>
        </w:rPr>
        <w:t xml:space="preserve"> </w:t>
      </w:r>
      <w:r>
        <w:rPr>
          <w:noProof/>
          <w:sz w:val="40"/>
          <w:szCs w:val="48"/>
        </w:rPr>
        <w:t>gr</w:t>
      </w:r>
      <w:r w:rsidR="00AD1164">
        <w:rPr>
          <w:noProof/>
          <w:sz w:val="40"/>
          <w:szCs w:val="48"/>
        </w:rPr>
        <w:t>â</w:t>
      </w:r>
      <w:r>
        <w:rPr>
          <w:noProof/>
          <w:sz w:val="40"/>
          <w:szCs w:val="48"/>
        </w:rPr>
        <w:t>ce à des</w:t>
      </w:r>
      <w:r w:rsidR="00A74829">
        <w:rPr>
          <w:noProof/>
          <w:sz w:val="40"/>
          <w:szCs w:val="48"/>
        </w:rPr>
        <w:t xml:space="preserve"> outils numériques</w:t>
      </w:r>
    </w:p>
    <w:p w:rsidR="00783E4C" w:rsidRPr="002718D9" w:rsidRDefault="002718D9" w:rsidP="002718D9">
      <w:pPr>
        <w:jc w:val="center"/>
      </w:pPr>
      <w:r w:rsidRPr="003A390C">
        <w:t>Académie Aix-Marseille</w:t>
      </w:r>
      <w:r w:rsidR="00D57C87">
        <w:t xml:space="preserve"> 2017-2018</w:t>
      </w:r>
    </w:p>
    <w:p w:rsidR="00CA77DF" w:rsidRDefault="00CA77DF">
      <w:pPr>
        <w:rPr>
          <w:b/>
          <w:i/>
          <w:iCs/>
          <w:u w:val="single"/>
        </w:rPr>
      </w:pPr>
    </w:p>
    <w:p w:rsidR="00CA77DF" w:rsidRDefault="00CA77DF">
      <w:pPr>
        <w:rPr>
          <w:b/>
          <w:i/>
          <w:iCs/>
          <w:u w:val="single"/>
        </w:rPr>
      </w:pPr>
    </w:p>
    <w:p w:rsidR="00784D62" w:rsidRPr="00C90563" w:rsidRDefault="00783E4C">
      <w:pPr>
        <w:rPr>
          <w:b/>
          <w:iCs/>
          <w:u w:val="single"/>
        </w:rPr>
      </w:pPr>
      <w:r w:rsidRPr="00C90563">
        <w:rPr>
          <w:b/>
          <w:iCs/>
          <w:u w:val="single"/>
        </w:rPr>
        <w:t>Introduction</w:t>
      </w:r>
      <w:r w:rsidR="00784D62" w:rsidRPr="00C90563">
        <w:rPr>
          <w:b/>
          <w:iCs/>
          <w:u w:val="single"/>
        </w:rPr>
        <w:t xml:space="preserve"> : </w:t>
      </w:r>
    </w:p>
    <w:p w:rsidR="00AA01F6" w:rsidRPr="00C90563" w:rsidRDefault="000F316F">
      <w:pPr>
        <w:rPr>
          <w:iCs/>
        </w:rPr>
      </w:pPr>
      <w:r w:rsidRPr="00C90563">
        <w:rPr>
          <w:iCs/>
        </w:rPr>
        <w:t xml:space="preserve">Il s’agit de faire </w:t>
      </w:r>
      <w:r w:rsidR="00D57C87" w:rsidRPr="00C90563">
        <w:rPr>
          <w:iCs/>
        </w:rPr>
        <w:t>travailler des</w:t>
      </w:r>
      <w:r w:rsidRPr="00C90563">
        <w:rPr>
          <w:iCs/>
        </w:rPr>
        <w:t xml:space="preserve"> élèves </w:t>
      </w:r>
      <w:r w:rsidR="00A24D53" w:rsidRPr="00C90563">
        <w:rPr>
          <w:iCs/>
        </w:rPr>
        <w:t xml:space="preserve">en autonomie sur </w:t>
      </w:r>
      <w:r w:rsidR="004E586D" w:rsidRPr="00C90563">
        <w:rPr>
          <w:iCs/>
        </w:rPr>
        <w:t>un thème</w:t>
      </w:r>
      <w:r w:rsidR="00D57C87" w:rsidRPr="00C90563">
        <w:rPr>
          <w:iCs/>
        </w:rPr>
        <w:t xml:space="preserve"> </w:t>
      </w:r>
      <w:r w:rsidR="00A24D53" w:rsidRPr="00C90563">
        <w:rPr>
          <w:iCs/>
        </w:rPr>
        <w:t xml:space="preserve">du programme en </w:t>
      </w:r>
      <w:r w:rsidR="004E586D" w:rsidRPr="00C90563">
        <w:rPr>
          <w:iCs/>
        </w:rPr>
        <w:t>fournissant un</w:t>
      </w:r>
      <w:r w:rsidR="00A24D53" w:rsidRPr="00C90563">
        <w:rPr>
          <w:iCs/>
        </w:rPr>
        <w:t xml:space="preserve"> plan de travail et en pratiquant des é</w:t>
      </w:r>
      <w:r w:rsidR="006B46BD">
        <w:rPr>
          <w:iCs/>
        </w:rPr>
        <w:t>valuations (initiale, formative</w:t>
      </w:r>
      <w:r w:rsidR="00A24D53" w:rsidRPr="00C90563">
        <w:rPr>
          <w:iCs/>
        </w:rPr>
        <w:t>) utilisant des outils numériques</w:t>
      </w:r>
      <w:r w:rsidR="004E586D">
        <w:rPr>
          <w:iCs/>
        </w:rPr>
        <w:t>.</w:t>
      </w:r>
    </w:p>
    <w:p w:rsidR="004E3D28" w:rsidRPr="00C90563" w:rsidRDefault="004E3D28">
      <w:pPr>
        <w:rPr>
          <w:iCs/>
        </w:rPr>
      </w:pPr>
    </w:p>
    <w:p w:rsidR="004E3D28" w:rsidRPr="00C90563" w:rsidRDefault="004E3D28" w:rsidP="004E3D28">
      <w:pPr>
        <w:rPr>
          <w:iCs/>
        </w:rPr>
      </w:pPr>
      <w:r w:rsidRPr="00C90563">
        <w:rPr>
          <w:b/>
          <w:u w:val="single"/>
        </w:rPr>
        <w:t>• Professeur expérimentateur :</w:t>
      </w:r>
      <w:r w:rsidRPr="00C90563">
        <w:rPr>
          <w:iCs/>
        </w:rPr>
        <w:t xml:space="preserve">  </w:t>
      </w:r>
      <w:r w:rsidR="003C02BA" w:rsidRPr="00C90563">
        <w:rPr>
          <w:iCs/>
        </w:rPr>
        <w:t xml:space="preserve">Romain </w:t>
      </w:r>
      <w:proofErr w:type="spellStart"/>
      <w:r w:rsidR="003C02BA" w:rsidRPr="00C90563">
        <w:rPr>
          <w:iCs/>
        </w:rPr>
        <w:t>Bourdel-Chapuzot</w:t>
      </w:r>
      <w:proofErr w:type="spellEnd"/>
    </w:p>
    <w:p w:rsidR="004E3D28" w:rsidRPr="00C90563" w:rsidRDefault="004E3D28">
      <w:pPr>
        <w:rPr>
          <w:b/>
          <w:u w:val="single"/>
        </w:rPr>
      </w:pPr>
    </w:p>
    <w:p w:rsidR="0061612E" w:rsidRDefault="00783E4C">
      <w:r w:rsidRPr="00C90563">
        <w:rPr>
          <w:b/>
          <w:u w:val="single"/>
        </w:rPr>
        <w:t xml:space="preserve">• Niveau </w:t>
      </w:r>
      <w:r w:rsidR="000F316F" w:rsidRPr="00C90563">
        <w:rPr>
          <w:b/>
          <w:u w:val="single"/>
        </w:rPr>
        <w:t>:</w:t>
      </w:r>
      <w:r w:rsidR="000F316F" w:rsidRPr="008A4E2E">
        <w:rPr>
          <w:b/>
        </w:rPr>
        <w:t xml:space="preserve"> </w:t>
      </w:r>
      <w:r w:rsidR="003C02BA" w:rsidRPr="00C90563">
        <w:t xml:space="preserve">cycle 4 </w:t>
      </w:r>
      <w:r w:rsidR="00497932">
        <w:t>–</w:t>
      </w:r>
      <w:r w:rsidR="008A4E2E">
        <w:t xml:space="preserve"> </w:t>
      </w:r>
      <w:r w:rsidR="003C02BA" w:rsidRPr="00C90563">
        <w:t>Cinquième</w:t>
      </w:r>
    </w:p>
    <w:p w:rsidR="00497932" w:rsidRDefault="00497932"/>
    <w:p w:rsidR="00987735" w:rsidRDefault="00497932" w:rsidP="00375F48">
      <w:pPr>
        <w:pStyle w:val="Questions"/>
        <w:spacing w:after="0"/>
        <w:jc w:val="left"/>
        <w:rPr>
          <w:b/>
        </w:rPr>
      </w:pPr>
      <w:r>
        <w:rPr>
          <w:rFonts w:ascii="Calibri" w:eastAsia="SimSun" w:hAnsi="Calibri" w:cs="Calibri"/>
          <w:b/>
          <w:color w:val="auto"/>
          <w:kern w:val="1"/>
          <w:u w:val="single"/>
          <w:bdr w:val="none" w:sz="0" w:space="0" w:color="auto"/>
          <w:lang w:eastAsia="ar-SA"/>
        </w:rPr>
        <w:t xml:space="preserve">• </w:t>
      </w:r>
      <w:r w:rsidRPr="00497932">
        <w:rPr>
          <w:rFonts w:ascii="Calibri" w:eastAsia="SimSun" w:hAnsi="Calibri" w:cs="Calibri"/>
          <w:b/>
          <w:color w:val="auto"/>
          <w:kern w:val="1"/>
          <w:u w:val="single"/>
          <w:bdr w:val="none" w:sz="0" w:space="0" w:color="auto"/>
          <w:lang w:eastAsia="ar-SA"/>
        </w:rPr>
        <w:t>Compétences du programme ciblées</w:t>
      </w:r>
      <w:r w:rsidRPr="00497932">
        <w:rPr>
          <w:rFonts w:ascii="Calibri" w:eastAsia="SimSun" w:hAnsi="Calibri" w:cs="Calibri"/>
          <w:b/>
          <w:color w:val="auto"/>
          <w:kern w:val="1"/>
          <w:u w:val="single"/>
          <w:bdr w:val="none" w:sz="0" w:space="0" w:color="auto"/>
          <w:lang w:eastAsia="ar-SA"/>
        </w:rPr>
        <w:t xml:space="preserve"> :</w:t>
      </w:r>
      <w:r w:rsidRPr="008A4E2E">
        <w:rPr>
          <w:b/>
        </w:rPr>
        <w:t xml:space="preserve"> </w:t>
      </w:r>
    </w:p>
    <w:p w:rsidR="00497932" w:rsidRPr="00497932" w:rsidRDefault="00987735" w:rsidP="00987735">
      <w:pPr>
        <w:pStyle w:val="Questions"/>
        <w:spacing w:after="0"/>
        <w:ind w:left="284"/>
        <w:jc w:val="left"/>
        <w:rPr>
          <w:rFonts w:ascii="Calibri" w:eastAsia="SimSun" w:hAnsi="Calibri" w:cs="Calibri"/>
          <w:color w:val="auto"/>
          <w:kern w:val="1"/>
          <w:bdr w:val="none" w:sz="0" w:space="0" w:color="auto"/>
          <w:lang w:eastAsia="ar-SA"/>
        </w:rPr>
      </w:pPr>
      <w:r>
        <w:rPr>
          <w:rFonts w:ascii="Calibri" w:eastAsia="SimSun" w:hAnsi="Calibri" w:cs="Calibri"/>
          <w:color w:val="auto"/>
          <w:kern w:val="1"/>
          <w:bdr w:val="none" w:sz="0" w:space="0" w:color="auto"/>
          <w:lang w:eastAsia="ar-SA"/>
        </w:rPr>
        <w:t xml:space="preserve">- </w:t>
      </w:r>
      <w:r w:rsidR="00497932" w:rsidRPr="00497932">
        <w:rPr>
          <w:rFonts w:ascii="Calibri" w:eastAsia="SimSun" w:hAnsi="Calibri" w:cs="Calibri"/>
          <w:color w:val="auto"/>
          <w:kern w:val="1"/>
          <w:bdr w:val="none" w:sz="0" w:space="0" w:color="auto"/>
          <w:lang w:eastAsia="ar-SA"/>
        </w:rPr>
        <w:t xml:space="preserve">Identifier différentes formes d’énergie. </w:t>
      </w:r>
    </w:p>
    <w:p w:rsidR="00497932" w:rsidRPr="00497932" w:rsidRDefault="00987735" w:rsidP="00987735">
      <w:pPr>
        <w:pStyle w:val="Questions"/>
        <w:spacing w:after="0"/>
        <w:ind w:left="284"/>
        <w:jc w:val="left"/>
        <w:rPr>
          <w:rFonts w:ascii="Calibri" w:eastAsia="SimSun" w:hAnsi="Calibri" w:cs="Calibri"/>
          <w:color w:val="auto"/>
          <w:kern w:val="1"/>
          <w:bdr w:val="none" w:sz="0" w:space="0" w:color="auto"/>
          <w:lang w:eastAsia="ar-SA"/>
        </w:rPr>
      </w:pPr>
      <w:r>
        <w:rPr>
          <w:rFonts w:ascii="Calibri" w:eastAsia="SimSun" w:hAnsi="Calibri" w:cs="Calibri"/>
          <w:color w:val="auto"/>
          <w:kern w:val="1"/>
          <w:bdr w:val="none" w:sz="0" w:space="0" w:color="auto"/>
          <w:lang w:eastAsia="ar-SA"/>
        </w:rPr>
        <w:t xml:space="preserve">- </w:t>
      </w:r>
      <w:r w:rsidR="00497932" w:rsidRPr="00497932">
        <w:rPr>
          <w:rFonts w:ascii="Calibri" w:eastAsia="SimSun" w:hAnsi="Calibri" w:cs="Calibri"/>
          <w:color w:val="auto"/>
          <w:kern w:val="1"/>
          <w:bdr w:val="none" w:sz="0" w:space="0" w:color="auto"/>
          <w:lang w:eastAsia="ar-SA"/>
        </w:rPr>
        <w:t>Notion de puissance</w:t>
      </w:r>
      <w:r w:rsidR="00375F48">
        <w:rPr>
          <w:rFonts w:ascii="Calibri" w:eastAsia="SimSun" w:hAnsi="Calibri" w:cs="Calibri"/>
          <w:color w:val="auto"/>
          <w:kern w:val="1"/>
          <w:bdr w:val="none" w:sz="0" w:space="0" w:color="auto"/>
          <w:lang w:eastAsia="ar-SA"/>
        </w:rPr>
        <w:t>.</w:t>
      </w:r>
    </w:p>
    <w:p w:rsidR="00497932" w:rsidRPr="00497932" w:rsidRDefault="00987735" w:rsidP="00987735">
      <w:pPr>
        <w:pStyle w:val="Questions"/>
        <w:spacing w:after="0"/>
        <w:ind w:left="284"/>
        <w:jc w:val="left"/>
        <w:rPr>
          <w:rFonts w:ascii="Calibri" w:eastAsia="SimSun" w:hAnsi="Calibri" w:cs="Calibri"/>
          <w:color w:val="auto"/>
          <w:kern w:val="1"/>
          <w:bdr w:val="none" w:sz="0" w:space="0" w:color="auto"/>
          <w:lang w:eastAsia="ar-SA"/>
        </w:rPr>
      </w:pPr>
      <w:r>
        <w:rPr>
          <w:rFonts w:ascii="Calibri" w:eastAsia="SimSun" w:hAnsi="Calibri" w:cs="Calibri"/>
          <w:color w:val="auto"/>
          <w:kern w:val="1"/>
          <w:bdr w:val="none" w:sz="0" w:space="0" w:color="auto"/>
          <w:lang w:eastAsia="ar-SA"/>
        </w:rPr>
        <w:t xml:space="preserve">- </w:t>
      </w:r>
      <w:r w:rsidR="00497932" w:rsidRPr="00497932">
        <w:rPr>
          <w:rFonts w:ascii="Calibri" w:eastAsia="SimSun" w:hAnsi="Calibri" w:cs="Calibri"/>
          <w:color w:val="auto"/>
          <w:kern w:val="1"/>
          <w:bdr w:val="none" w:sz="0" w:space="0" w:color="auto"/>
          <w:lang w:eastAsia="ar-SA"/>
        </w:rPr>
        <w:t xml:space="preserve">Élaborer et mettre en </w:t>
      </w:r>
      <w:r w:rsidR="00375F48" w:rsidRPr="00497932">
        <w:rPr>
          <w:rFonts w:ascii="Calibri" w:eastAsia="SimSun" w:hAnsi="Calibri" w:cs="Calibri"/>
          <w:color w:val="auto"/>
          <w:kern w:val="1"/>
          <w:bdr w:val="none" w:sz="0" w:space="0" w:color="auto"/>
          <w:lang w:eastAsia="ar-SA"/>
        </w:rPr>
        <w:t>œuvre</w:t>
      </w:r>
      <w:r w:rsidR="00497932" w:rsidRPr="00497932">
        <w:rPr>
          <w:rFonts w:ascii="Calibri" w:eastAsia="SimSun" w:hAnsi="Calibri" w:cs="Calibri"/>
          <w:color w:val="auto"/>
          <w:kern w:val="1"/>
          <w:bdr w:val="none" w:sz="0" w:space="0" w:color="auto"/>
          <w:lang w:eastAsia="ar-SA"/>
        </w:rPr>
        <w:t xml:space="preserve"> un protocole</w:t>
      </w:r>
      <w:r w:rsidR="00497932">
        <w:rPr>
          <w:rFonts w:ascii="Calibri" w:eastAsia="SimSun" w:hAnsi="Calibri" w:cs="Calibri"/>
          <w:color w:val="auto"/>
          <w:kern w:val="1"/>
          <w:bdr w:val="none" w:sz="0" w:space="0" w:color="auto"/>
          <w:lang w:eastAsia="ar-SA"/>
        </w:rPr>
        <w:t xml:space="preserve"> </w:t>
      </w:r>
      <w:r w:rsidR="00497932" w:rsidRPr="00497932">
        <w:rPr>
          <w:rFonts w:ascii="Calibri" w:eastAsia="SimSun" w:hAnsi="Calibri" w:cs="Calibri"/>
          <w:color w:val="auto"/>
          <w:kern w:val="1"/>
          <w:bdr w:val="none" w:sz="0" w:space="0" w:color="auto"/>
          <w:lang w:eastAsia="ar-SA"/>
        </w:rPr>
        <w:t>expérimental simple visant à réaliser un circuit</w:t>
      </w:r>
      <w:r w:rsidR="00497932">
        <w:rPr>
          <w:rFonts w:ascii="Calibri" w:eastAsia="SimSun" w:hAnsi="Calibri" w:cs="Calibri"/>
          <w:color w:val="auto"/>
          <w:kern w:val="1"/>
          <w:bdr w:val="none" w:sz="0" w:space="0" w:color="auto"/>
          <w:lang w:eastAsia="ar-SA"/>
        </w:rPr>
        <w:t xml:space="preserve"> </w:t>
      </w:r>
      <w:r w:rsidR="00497932" w:rsidRPr="00497932">
        <w:rPr>
          <w:rFonts w:ascii="Calibri" w:eastAsia="SimSun" w:hAnsi="Calibri" w:cs="Calibri"/>
          <w:color w:val="auto"/>
          <w:kern w:val="1"/>
          <w:bdr w:val="none" w:sz="0" w:space="0" w:color="auto"/>
          <w:lang w:eastAsia="ar-SA"/>
        </w:rPr>
        <w:t>électrique répondant à un cahier des charges</w:t>
      </w:r>
      <w:r w:rsidR="00375F48">
        <w:rPr>
          <w:rFonts w:ascii="Calibri" w:eastAsia="SimSun" w:hAnsi="Calibri" w:cs="Calibri"/>
          <w:color w:val="auto"/>
          <w:kern w:val="1"/>
          <w:bdr w:val="none" w:sz="0" w:space="0" w:color="auto"/>
          <w:lang w:eastAsia="ar-SA"/>
        </w:rPr>
        <w:t xml:space="preserve"> </w:t>
      </w:r>
      <w:r w:rsidR="00497932" w:rsidRPr="00497932">
        <w:rPr>
          <w:rFonts w:ascii="Calibri" w:eastAsia="SimSun" w:hAnsi="Calibri" w:cs="Calibri"/>
          <w:color w:val="auto"/>
          <w:kern w:val="1"/>
          <w:bdr w:val="none" w:sz="0" w:space="0" w:color="auto"/>
          <w:lang w:eastAsia="ar-SA"/>
        </w:rPr>
        <w:t>simple</w:t>
      </w:r>
      <w:r w:rsidR="00375F48">
        <w:rPr>
          <w:rFonts w:ascii="Calibri" w:eastAsia="SimSun" w:hAnsi="Calibri" w:cs="Calibri"/>
          <w:color w:val="auto"/>
          <w:kern w:val="1"/>
          <w:bdr w:val="none" w:sz="0" w:space="0" w:color="auto"/>
          <w:lang w:eastAsia="ar-SA"/>
        </w:rPr>
        <w:t>.</w:t>
      </w:r>
      <w:r w:rsidR="00375F48">
        <w:rPr>
          <w:rFonts w:ascii="Calibri" w:eastAsia="SimSun" w:hAnsi="Calibri" w:cs="Calibri"/>
          <w:color w:val="auto"/>
          <w:kern w:val="1"/>
          <w:bdr w:val="none" w:sz="0" w:space="0" w:color="auto"/>
          <w:lang w:eastAsia="ar-SA"/>
        </w:rPr>
        <w:br/>
      </w:r>
      <w:r>
        <w:rPr>
          <w:rFonts w:ascii="Calibri" w:eastAsia="SimSun" w:hAnsi="Calibri" w:cs="Calibri"/>
          <w:color w:val="auto"/>
          <w:kern w:val="1"/>
          <w:bdr w:val="none" w:sz="0" w:space="0" w:color="auto"/>
          <w:lang w:eastAsia="ar-SA"/>
        </w:rPr>
        <w:t xml:space="preserve">- </w:t>
      </w:r>
      <w:r w:rsidR="00375F48">
        <w:rPr>
          <w:rFonts w:ascii="Calibri" w:eastAsia="SimSun" w:hAnsi="Calibri" w:cs="Calibri"/>
          <w:color w:val="auto"/>
          <w:kern w:val="1"/>
          <w:bdr w:val="none" w:sz="0" w:space="0" w:color="auto"/>
          <w:lang w:eastAsia="ar-SA"/>
        </w:rPr>
        <w:t>D</w:t>
      </w:r>
      <w:r w:rsidR="00497932" w:rsidRPr="00497932">
        <w:rPr>
          <w:rFonts w:ascii="Calibri" w:eastAsia="SimSun" w:hAnsi="Calibri" w:cs="Calibri"/>
          <w:color w:val="auto"/>
          <w:kern w:val="1"/>
          <w:bdr w:val="none" w:sz="0" w:space="0" w:color="auto"/>
          <w:lang w:eastAsia="ar-SA"/>
        </w:rPr>
        <w:t xml:space="preserve">ipôles en série, dipôles en dérivation. </w:t>
      </w:r>
    </w:p>
    <w:p w:rsidR="00497932" w:rsidRPr="00C90563" w:rsidRDefault="00497932" w:rsidP="00497932">
      <w:pPr>
        <w:ind w:left="284" w:hanging="284"/>
      </w:pPr>
    </w:p>
    <w:p w:rsidR="00ED5ECB" w:rsidRPr="00C90563" w:rsidRDefault="00ED5ECB" w:rsidP="00ED5ECB">
      <w:pPr>
        <w:rPr>
          <w:b/>
          <w:u w:val="single"/>
        </w:rPr>
      </w:pPr>
      <w:r w:rsidRPr="00C90563">
        <w:rPr>
          <w:b/>
          <w:u w:val="single"/>
        </w:rPr>
        <w:t>• Les objectifs :</w:t>
      </w:r>
    </w:p>
    <w:p w:rsidR="00392CD0" w:rsidRDefault="000F316F" w:rsidP="00B17CA6">
      <w:pPr>
        <w:jc w:val="both"/>
        <w:rPr>
          <w:iCs/>
        </w:rPr>
      </w:pPr>
      <w:r w:rsidRPr="00C90563">
        <w:rPr>
          <w:iCs/>
        </w:rPr>
        <w:t xml:space="preserve">Sur un thème donné, </w:t>
      </w:r>
      <w:r w:rsidR="00C90563">
        <w:rPr>
          <w:iCs/>
        </w:rPr>
        <w:t>permettre</w:t>
      </w:r>
      <w:r w:rsidR="00A74829" w:rsidRPr="00C90563">
        <w:rPr>
          <w:iCs/>
        </w:rPr>
        <w:t xml:space="preserve"> </w:t>
      </w:r>
      <w:r w:rsidR="00C90563">
        <w:rPr>
          <w:iCs/>
        </w:rPr>
        <w:t xml:space="preserve">aux élèves d’acquérir </w:t>
      </w:r>
      <w:r w:rsidR="00A74829" w:rsidRPr="00C90563">
        <w:rPr>
          <w:iCs/>
        </w:rPr>
        <w:t xml:space="preserve">les connaissances </w:t>
      </w:r>
      <w:r w:rsidR="00C90563">
        <w:rPr>
          <w:iCs/>
        </w:rPr>
        <w:t xml:space="preserve">et compétences </w:t>
      </w:r>
      <w:r w:rsidR="00A74829" w:rsidRPr="00C90563">
        <w:rPr>
          <w:iCs/>
        </w:rPr>
        <w:t>correspondantes</w:t>
      </w:r>
      <w:r w:rsidR="00392CD0">
        <w:rPr>
          <w:iCs/>
        </w:rPr>
        <w:t xml:space="preserve"> en suivant le principe suivant</w:t>
      </w:r>
      <w:r w:rsidR="008A4E2E">
        <w:rPr>
          <w:iCs/>
        </w:rPr>
        <w:t> :</w:t>
      </w:r>
    </w:p>
    <w:p w:rsidR="00392CD0" w:rsidRPr="00392CD0" w:rsidRDefault="00392CD0" w:rsidP="00B17CA6">
      <w:pPr>
        <w:jc w:val="both"/>
        <w:rPr>
          <w:iCs/>
        </w:rPr>
      </w:pPr>
      <w:r w:rsidRPr="00392CD0">
        <w:rPr>
          <w:iCs/>
        </w:rPr>
        <w:t xml:space="preserve">- évaluation diagnostique avec </w:t>
      </w:r>
      <w:proofErr w:type="spellStart"/>
      <w:r w:rsidRPr="00392CD0">
        <w:rPr>
          <w:iCs/>
        </w:rPr>
        <w:t>Beekast</w:t>
      </w:r>
      <w:proofErr w:type="spellEnd"/>
      <w:r w:rsidRPr="00392CD0">
        <w:rPr>
          <w:iCs/>
        </w:rPr>
        <w:t xml:space="preserve"> </w:t>
      </w:r>
      <w:r w:rsidR="006B46BD">
        <w:rPr>
          <w:iCs/>
        </w:rPr>
        <w:t>(création d’un nuage de mots)</w:t>
      </w:r>
    </w:p>
    <w:p w:rsidR="00392CD0" w:rsidRPr="00392CD0" w:rsidRDefault="00392CD0" w:rsidP="00B17CA6">
      <w:pPr>
        <w:jc w:val="both"/>
        <w:rPr>
          <w:iCs/>
        </w:rPr>
      </w:pPr>
      <w:r w:rsidRPr="00392CD0">
        <w:rPr>
          <w:iCs/>
        </w:rPr>
        <w:t xml:space="preserve">- plan de travail </w:t>
      </w:r>
      <w:r>
        <w:rPr>
          <w:iCs/>
        </w:rPr>
        <w:t xml:space="preserve">à suivre </w:t>
      </w:r>
      <w:r w:rsidRPr="00392CD0">
        <w:rPr>
          <w:iCs/>
        </w:rPr>
        <w:t>(travail en autonomie avec des capsules à visualiser, des activités à réaliser, des éléments de cours à assimiler)</w:t>
      </w:r>
      <w:r w:rsidR="008A4E2E">
        <w:rPr>
          <w:iCs/>
        </w:rPr>
        <w:t xml:space="preserve"> </w:t>
      </w:r>
      <w:r w:rsidRPr="00392CD0">
        <w:rPr>
          <w:iCs/>
        </w:rPr>
        <w:t xml:space="preserve">; </w:t>
      </w:r>
    </w:p>
    <w:p w:rsidR="00392CD0" w:rsidRDefault="00392CD0" w:rsidP="00B17CA6">
      <w:pPr>
        <w:jc w:val="both"/>
        <w:rPr>
          <w:iCs/>
        </w:rPr>
      </w:pPr>
      <w:r w:rsidRPr="00392CD0">
        <w:rPr>
          <w:iCs/>
        </w:rPr>
        <w:t xml:space="preserve">- évaluation formative avec </w:t>
      </w:r>
      <w:proofErr w:type="spellStart"/>
      <w:r w:rsidRPr="00392CD0">
        <w:rPr>
          <w:iCs/>
        </w:rPr>
        <w:t>Plickers</w:t>
      </w:r>
      <w:proofErr w:type="spellEnd"/>
      <w:r w:rsidRPr="00392CD0">
        <w:rPr>
          <w:iCs/>
        </w:rPr>
        <w:t xml:space="preserve"> ; </w:t>
      </w:r>
    </w:p>
    <w:p w:rsidR="000F316F" w:rsidRPr="00C90563" w:rsidRDefault="00392CD0" w:rsidP="00B17CA6">
      <w:pPr>
        <w:jc w:val="both"/>
        <w:rPr>
          <w:iCs/>
        </w:rPr>
      </w:pPr>
      <w:r w:rsidRPr="00392CD0">
        <w:rPr>
          <w:iCs/>
        </w:rPr>
        <w:t xml:space="preserve">- </w:t>
      </w:r>
      <w:r>
        <w:rPr>
          <w:iCs/>
        </w:rPr>
        <w:t xml:space="preserve">nouvelle </w:t>
      </w:r>
      <w:r w:rsidRPr="00392CD0">
        <w:rPr>
          <w:iCs/>
        </w:rPr>
        <w:t xml:space="preserve">évaluation diagnostique avec </w:t>
      </w:r>
      <w:proofErr w:type="spellStart"/>
      <w:r w:rsidRPr="00392CD0">
        <w:rPr>
          <w:iCs/>
        </w:rPr>
        <w:t>Beekast</w:t>
      </w:r>
      <w:proofErr w:type="spellEnd"/>
      <w:r w:rsidRPr="00392CD0">
        <w:rPr>
          <w:iCs/>
        </w:rPr>
        <w:t xml:space="preserve"> </w:t>
      </w:r>
      <w:r w:rsidR="006B46BD">
        <w:rPr>
          <w:iCs/>
        </w:rPr>
        <w:t>(création d’un nuage de mots).</w:t>
      </w:r>
    </w:p>
    <w:p w:rsidR="00ED5ECB" w:rsidRPr="00C90563" w:rsidRDefault="00ED5ECB">
      <w:pPr>
        <w:rPr>
          <w:b/>
          <w:u w:val="single"/>
        </w:rPr>
      </w:pPr>
    </w:p>
    <w:p w:rsidR="00783E4C" w:rsidRPr="00C90563" w:rsidRDefault="00783E4C">
      <w:pPr>
        <w:rPr>
          <w:b/>
          <w:u w:val="single"/>
        </w:rPr>
      </w:pPr>
      <w:r w:rsidRPr="00C90563">
        <w:rPr>
          <w:b/>
          <w:u w:val="single"/>
        </w:rPr>
        <w:t>• Compétences :</w:t>
      </w:r>
    </w:p>
    <w:p w:rsidR="006B46BD" w:rsidRDefault="006B46BD" w:rsidP="006B46BD">
      <w:pPr>
        <w:numPr>
          <w:ilvl w:val="0"/>
          <w:numId w:val="10"/>
        </w:numPr>
      </w:pPr>
      <w:r w:rsidRPr="00FB706D">
        <w:t>Proposer une ou des hypothèses pour répondre à une question scientifique.</w:t>
      </w:r>
    </w:p>
    <w:p w:rsidR="006B46BD" w:rsidRPr="00FB706D" w:rsidRDefault="006B46BD" w:rsidP="006B46BD">
      <w:pPr>
        <w:ind w:left="720"/>
      </w:pPr>
      <w:r w:rsidRPr="00FB706D">
        <w:t xml:space="preserve">Concevoir une expérience pour la ou les tester. </w:t>
      </w:r>
    </w:p>
    <w:p w:rsidR="006B46BD" w:rsidRDefault="006B46BD" w:rsidP="006B46BD">
      <w:pPr>
        <w:numPr>
          <w:ilvl w:val="0"/>
          <w:numId w:val="10"/>
        </w:numPr>
      </w:pPr>
      <w:r w:rsidRPr="00FB706D">
        <w:t>Planifier une tâche expérimentale, organiser son espace de travail, garder des traces des étapes suivies</w:t>
      </w:r>
      <w:r>
        <w:t xml:space="preserve"> </w:t>
      </w:r>
      <w:r w:rsidRPr="00FB706D">
        <w:t>et des résultats obtenus</w:t>
      </w:r>
      <w:r w:rsidR="004E586D">
        <w:t>.</w:t>
      </w:r>
    </w:p>
    <w:p w:rsidR="00A06AEF" w:rsidRPr="00C90563" w:rsidRDefault="00A06AEF" w:rsidP="006B46BD">
      <w:pPr>
        <w:numPr>
          <w:ilvl w:val="0"/>
          <w:numId w:val="10"/>
        </w:numPr>
      </w:pPr>
      <w:r w:rsidRPr="00C90563">
        <w:t>Être autonome, faire preuve d’initiative</w:t>
      </w:r>
      <w:r w:rsidR="004E586D">
        <w:t>.</w:t>
      </w:r>
    </w:p>
    <w:p w:rsidR="000F316F" w:rsidRPr="00C90563" w:rsidRDefault="000F316F" w:rsidP="006B46BD">
      <w:pPr>
        <w:numPr>
          <w:ilvl w:val="0"/>
          <w:numId w:val="10"/>
        </w:numPr>
      </w:pPr>
      <w:r w:rsidRPr="00C90563">
        <w:t xml:space="preserve">Utiliser </w:t>
      </w:r>
      <w:r w:rsidR="00D57C87" w:rsidRPr="00C90563">
        <w:t>le numérique</w:t>
      </w:r>
      <w:r w:rsidRPr="00C90563">
        <w:t xml:space="preserve"> de manière raisonnée</w:t>
      </w:r>
      <w:r w:rsidR="004E586D">
        <w:t>.</w:t>
      </w:r>
    </w:p>
    <w:p w:rsidR="00783E4C" w:rsidRPr="00C90563" w:rsidRDefault="00783E4C"/>
    <w:p w:rsidR="00574C7E" w:rsidRPr="00C90563" w:rsidRDefault="00783E4C" w:rsidP="003C02BA">
      <w:pPr>
        <w:rPr>
          <w:iCs/>
        </w:rPr>
      </w:pPr>
      <w:r w:rsidRPr="00C90563">
        <w:rPr>
          <w:b/>
          <w:u w:val="single"/>
        </w:rPr>
        <w:t xml:space="preserve">• </w:t>
      </w:r>
      <w:r w:rsidRPr="00C90563">
        <w:rPr>
          <w:b/>
          <w:iCs/>
          <w:u w:val="single"/>
        </w:rPr>
        <w:t>Contexte pédagogique :</w:t>
      </w:r>
    </w:p>
    <w:p w:rsidR="00783E4C" w:rsidRPr="00C90563" w:rsidRDefault="009056F3" w:rsidP="0003792C">
      <w:pPr>
        <w:numPr>
          <w:ilvl w:val="0"/>
          <w:numId w:val="1"/>
        </w:numPr>
        <w:rPr>
          <w:iCs/>
        </w:rPr>
      </w:pPr>
      <w:r w:rsidRPr="00C90563">
        <w:rPr>
          <w:iCs/>
        </w:rPr>
        <w:t>Durée</w:t>
      </w:r>
      <w:r w:rsidR="003C02BA" w:rsidRPr="00C90563">
        <w:rPr>
          <w:iCs/>
        </w:rPr>
        <w:t> : 4 semaines</w:t>
      </w:r>
      <w:r w:rsidR="00ED249B" w:rsidRPr="00C90563">
        <w:rPr>
          <w:iCs/>
        </w:rPr>
        <w:t xml:space="preserve"> </w:t>
      </w:r>
    </w:p>
    <w:p w:rsidR="0073348D" w:rsidRPr="00C90563" w:rsidRDefault="009056F3" w:rsidP="0073348D">
      <w:pPr>
        <w:numPr>
          <w:ilvl w:val="0"/>
          <w:numId w:val="1"/>
        </w:numPr>
      </w:pPr>
      <w:r w:rsidRPr="00C90563">
        <w:rPr>
          <w:iCs/>
        </w:rPr>
        <w:t xml:space="preserve">Le travail se fait </w:t>
      </w:r>
      <w:r w:rsidR="0073348D" w:rsidRPr="00C90563">
        <w:rPr>
          <w:iCs/>
        </w:rPr>
        <w:t xml:space="preserve">en classe, </w:t>
      </w:r>
      <w:r w:rsidRPr="00C90563">
        <w:rPr>
          <w:iCs/>
        </w:rPr>
        <w:t xml:space="preserve">de façon autonome, encadré par un professeur qui accompagne </w:t>
      </w:r>
      <w:r w:rsidR="003C02BA" w:rsidRPr="00C90563">
        <w:rPr>
          <w:iCs/>
        </w:rPr>
        <w:t>les élèves</w:t>
      </w:r>
      <w:r w:rsidR="004E586D">
        <w:rPr>
          <w:iCs/>
        </w:rPr>
        <w:t>.</w:t>
      </w:r>
    </w:p>
    <w:p w:rsidR="009056F3" w:rsidRPr="00C90563" w:rsidRDefault="003C02BA" w:rsidP="0073348D">
      <w:pPr>
        <w:numPr>
          <w:ilvl w:val="0"/>
          <w:numId w:val="1"/>
        </w:numPr>
      </w:pPr>
      <w:r w:rsidRPr="00C90563">
        <w:rPr>
          <w:iCs/>
        </w:rPr>
        <w:t>Tablettes ou ordinateurs</w:t>
      </w:r>
      <w:r w:rsidR="006B46BD">
        <w:rPr>
          <w:iCs/>
        </w:rPr>
        <w:t xml:space="preserve"> </w:t>
      </w:r>
      <w:r w:rsidRPr="00C90563">
        <w:rPr>
          <w:iCs/>
        </w:rPr>
        <w:t>et c</w:t>
      </w:r>
      <w:r w:rsidR="0061612E" w:rsidRPr="00C90563">
        <w:rPr>
          <w:iCs/>
        </w:rPr>
        <w:t>onnexion internet nécessaire</w:t>
      </w:r>
    </w:p>
    <w:p w:rsidR="00784D62" w:rsidRDefault="00784D62" w:rsidP="00784D62">
      <w:pPr>
        <w:ind w:left="720"/>
      </w:pPr>
    </w:p>
    <w:p w:rsidR="00784D62" w:rsidRDefault="00375F48" w:rsidP="00784D62">
      <w:pPr>
        <w:rPr>
          <w:b/>
          <w:u w:val="single"/>
        </w:rPr>
      </w:pPr>
      <w:r>
        <w:rPr>
          <w:b/>
          <w:u w:val="single"/>
        </w:rPr>
        <w:br w:type="page"/>
      </w:r>
      <w:r w:rsidR="00784D62">
        <w:rPr>
          <w:b/>
          <w:u w:val="single"/>
        </w:rPr>
        <w:lastRenderedPageBreak/>
        <w:t>• Les outils ou fonctionnalités utilisées :</w:t>
      </w:r>
    </w:p>
    <w:p w:rsidR="003C02BA" w:rsidRPr="00A74829" w:rsidRDefault="008A4E2E">
      <w:proofErr w:type="spellStart"/>
      <w:r>
        <w:t>Beekast</w:t>
      </w:r>
      <w:proofErr w:type="spellEnd"/>
      <w:r>
        <w:t xml:space="preserve"> </w:t>
      </w:r>
      <w:r w:rsidR="00A74829">
        <w:t>(site accès gratu</w:t>
      </w:r>
      <w:r>
        <w:t xml:space="preserve">it) </w:t>
      </w:r>
      <w:r w:rsidR="00E354A4">
        <w:t xml:space="preserve">pour interroger les élèves et créer un nuage de mots récapitulatif </w:t>
      </w:r>
      <w:hyperlink r:id="rId9" w:history="1">
        <w:r w:rsidR="00A24D53" w:rsidRPr="00A74829">
          <w:rPr>
            <w:rStyle w:val="Lienhypertexte"/>
          </w:rPr>
          <w:t>https://www.beekast.com/fr/education</w:t>
        </w:r>
      </w:hyperlink>
    </w:p>
    <w:p w:rsidR="003C02BA" w:rsidRDefault="008A4E2E">
      <w:proofErr w:type="spellStart"/>
      <w:r>
        <w:t>Plickers</w:t>
      </w:r>
      <w:proofErr w:type="spellEnd"/>
      <w:r>
        <w:t xml:space="preserve"> </w:t>
      </w:r>
      <w:r w:rsidR="00A74829">
        <w:t>(site accè</w:t>
      </w:r>
      <w:r>
        <w:t xml:space="preserve">s gratuit et cartes à imprimer) </w:t>
      </w:r>
      <w:r w:rsidR="00E354A4">
        <w:t xml:space="preserve">système de vote </w:t>
      </w:r>
      <w:hyperlink r:id="rId10" w:history="1">
        <w:r w:rsidR="00E354A4" w:rsidRPr="004E586D">
          <w:rPr>
            <w:rStyle w:val="Lienhypertexte"/>
          </w:rPr>
          <w:t>https://www.plickers.com/</w:t>
        </w:r>
      </w:hyperlink>
    </w:p>
    <w:p w:rsidR="00A74829" w:rsidRDefault="008A4E2E">
      <w:proofErr w:type="spellStart"/>
      <w:r>
        <w:t>Génially</w:t>
      </w:r>
      <w:proofErr w:type="spellEnd"/>
      <w:r>
        <w:t xml:space="preserve"> (site gratuit) </w:t>
      </w:r>
      <w:r w:rsidR="00E354A4">
        <w:t xml:space="preserve">pour mettre à disposition les ressources  </w:t>
      </w:r>
      <w:hyperlink r:id="rId11" w:history="1">
        <w:r w:rsidR="00E354A4" w:rsidRPr="005D18D6">
          <w:rPr>
            <w:rStyle w:val="Lienhypertexte"/>
          </w:rPr>
          <w:t>https://www.genial.ly/fr</w:t>
        </w:r>
      </w:hyperlink>
      <w:r w:rsidR="00E354A4">
        <w:t xml:space="preserve"> </w:t>
      </w:r>
    </w:p>
    <w:p w:rsidR="00E354A4" w:rsidRDefault="00E354A4">
      <w:r>
        <w:t>Tactileo dans la BRNE (banque de re</w:t>
      </w:r>
      <w:r w:rsidR="008A4E2E">
        <w:t xml:space="preserve">ssources nationales </w:t>
      </w:r>
      <w:r w:rsidR="004E586D">
        <w:t>éducation</w:t>
      </w:r>
      <w:r w:rsidR="008A4E2E">
        <w:t xml:space="preserve">) </w:t>
      </w:r>
      <w:r>
        <w:t xml:space="preserve">pour réaliser </w:t>
      </w:r>
      <w:r w:rsidR="006B46BD">
        <w:t>les QCM (utilisation de modules « S’entraîner »).</w:t>
      </w:r>
    </w:p>
    <w:p w:rsidR="008A4E2E" w:rsidRDefault="008A4E2E"/>
    <w:p w:rsidR="00E354A4" w:rsidRDefault="00E354A4"/>
    <w:p w:rsidR="00783E4C" w:rsidRDefault="00783E4C">
      <w:pPr>
        <w:rPr>
          <w:i/>
          <w:iCs/>
        </w:rPr>
      </w:pPr>
      <w:r>
        <w:rPr>
          <w:b/>
          <w:u w:val="single"/>
        </w:rPr>
        <w:t>• Les apports :</w:t>
      </w:r>
    </w:p>
    <w:p w:rsidR="00574C7E" w:rsidRPr="00C90563" w:rsidRDefault="009056F3" w:rsidP="00624DDE">
      <w:pPr>
        <w:jc w:val="both"/>
        <w:rPr>
          <w:iCs/>
        </w:rPr>
      </w:pPr>
      <w:r w:rsidRPr="00C90563">
        <w:rPr>
          <w:iCs/>
        </w:rPr>
        <w:t>D</w:t>
      </w:r>
      <w:r w:rsidR="0003792C" w:rsidRPr="00C90563">
        <w:rPr>
          <w:iCs/>
        </w:rPr>
        <w:t>u point de vue de l’enseignant</w:t>
      </w:r>
      <w:r w:rsidR="00574C7E" w:rsidRPr="00C90563">
        <w:rPr>
          <w:iCs/>
        </w:rPr>
        <w:t xml:space="preserve"> : </w:t>
      </w:r>
      <w:r w:rsidR="00D04359" w:rsidRPr="00C90563">
        <w:rPr>
          <w:iCs/>
        </w:rPr>
        <w:t xml:space="preserve">tous </w:t>
      </w:r>
      <w:r w:rsidR="00574C7E" w:rsidRPr="00C90563">
        <w:rPr>
          <w:iCs/>
        </w:rPr>
        <w:t>les élèves sont actifs, ils s’approprient d’eux-mêmes les notions</w:t>
      </w:r>
      <w:r w:rsidR="00D57C87" w:rsidRPr="00C90563">
        <w:rPr>
          <w:iCs/>
        </w:rPr>
        <w:t>.</w:t>
      </w:r>
    </w:p>
    <w:p w:rsidR="00783E4C" w:rsidRPr="00C90563" w:rsidRDefault="00574C7E" w:rsidP="00624DDE">
      <w:pPr>
        <w:jc w:val="both"/>
        <w:rPr>
          <w:iCs/>
        </w:rPr>
      </w:pPr>
      <w:r w:rsidRPr="00C90563">
        <w:rPr>
          <w:iCs/>
        </w:rPr>
        <w:t xml:space="preserve">Du point de vue des élèves : </w:t>
      </w:r>
      <w:r w:rsidR="001F5A6E" w:rsidRPr="00C90563">
        <w:rPr>
          <w:iCs/>
        </w:rPr>
        <w:t xml:space="preserve">ils ont une </w:t>
      </w:r>
      <w:r w:rsidRPr="00C90563">
        <w:rPr>
          <w:iCs/>
        </w:rPr>
        <w:t xml:space="preserve">plus grande motivation, </w:t>
      </w:r>
      <w:r w:rsidR="001F5A6E" w:rsidRPr="00C90563">
        <w:rPr>
          <w:iCs/>
        </w:rPr>
        <w:t xml:space="preserve">une </w:t>
      </w:r>
      <w:r w:rsidRPr="00C90563">
        <w:rPr>
          <w:iCs/>
        </w:rPr>
        <w:t>meilleure compréhension de ce qu’ils font.</w:t>
      </w:r>
      <w:r w:rsidR="0003792C" w:rsidRPr="00C90563">
        <w:rPr>
          <w:iCs/>
        </w:rPr>
        <w:t xml:space="preserve"> </w:t>
      </w:r>
      <w:r w:rsidR="00F52E20" w:rsidRPr="00C90563">
        <w:rPr>
          <w:iCs/>
        </w:rPr>
        <w:t xml:space="preserve">Chaque élève </w:t>
      </w:r>
      <w:r w:rsidR="003C02BA" w:rsidRPr="00C90563">
        <w:rPr>
          <w:iCs/>
        </w:rPr>
        <w:t>avance à son rythme</w:t>
      </w:r>
      <w:r w:rsidR="006B46BD">
        <w:rPr>
          <w:iCs/>
        </w:rPr>
        <w:t xml:space="preserve"> Le travail en groupe permet une entraide entre les élèves puisque du tutorat par les pairs peut être mis en œuvre.</w:t>
      </w:r>
    </w:p>
    <w:p w:rsidR="00C001DB" w:rsidRPr="00C90563" w:rsidRDefault="00C001DB"/>
    <w:p w:rsidR="0061612E" w:rsidRPr="00C90563" w:rsidRDefault="00783E4C" w:rsidP="00C247E2">
      <w:pPr>
        <w:jc w:val="both"/>
      </w:pPr>
      <w:r w:rsidRPr="00C90563">
        <w:rPr>
          <w:b/>
          <w:u w:val="single"/>
        </w:rPr>
        <w:t>• Les freins </w:t>
      </w:r>
      <w:r w:rsidRPr="00C90563">
        <w:t xml:space="preserve">: </w:t>
      </w:r>
      <w:r w:rsidR="00AD1164">
        <w:t xml:space="preserve"> La maî</w:t>
      </w:r>
      <w:r w:rsidR="00F52E20" w:rsidRPr="00C90563">
        <w:t>trise d</w:t>
      </w:r>
      <w:r w:rsidR="00E36A0A">
        <w:t>’outils numériques variés</w:t>
      </w:r>
      <w:r w:rsidR="00F52E20" w:rsidRPr="00C90563">
        <w:t xml:space="preserve"> peut pour certains élèves être une difficulté.</w:t>
      </w:r>
      <w:r w:rsidR="006B46BD">
        <w:t xml:space="preserve"> La mise en activité peut être difficile pour les élèves peu autonomes. Certains élèves ne visionnent pas les vidéos de cours (elles ne sont pas indispensables mais peuvent participer à une meilleure compréhension). </w:t>
      </w:r>
      <w:r w:rsidR="003B5562">
        <w:t>La lecture des QR Code n’est pas aisée selon le modèle de tablette (possibilité d’installer Google Chrome et l’extension « lecteur de QR Code »).</w:t>
      </w:r>
    </w:p>
    <w:p w:rsidR="00783E4C" w:rsidRPr="00C90563" w:rsidRDefault="00783E4C" w:rsidP="00C247E2">
      <w:pPr>
        <w:jc w:val="both"/>
      </w:pPr>
    </w:p>
    <w:p w:rsidR="0061612E" w:rsidRPr="00C90563" w:rsidRDefault="00783E4C">
      <w:r w:rsidRPr="00C90563">
        <w:rPr>
          <w:b/>
          <w:u w:val="single"/>
        </w:rPr>
        <w:t>• Les pistes </w:t>
      </w:r>
      <w:r w:rsidRPr="00C90563">
        <w:t>:</w:t>
      </w:r>
      <w:r w:rsidR="00E354A4" w:rsidRPr="00C90563">
        <w:t xml:space="preserve">  </w:t>
      </w:r>
      <w:r w:rsidR="005A7446">
        <w:t>Pour démarrer avec un plan de travail autonome, commencer par un enchaînement modeste d’activités limitées dans le temps (par exemple 3 activités sur deux séances).</w:t>
      </w:r>
      <w:r w:rsidR="005A7446">
        <w:br/>
        <w:t xml:space="preserve">Prévoir une prise en main progressive des outils en </w:t>
      </w:r>
      <w:r w:rsidR="00B04643">
        <w:t>utilis</w:t>
      </w:r>
      <w:r w:rsidR="005A7446">
        <w:t>ant peu d’applications différentes</w:t>
      </w:r>
      <w:r w:rsidR="00B04643">
        <w:t xml:space="preserve"> au début</w:t>
      </w:r>
      <w:r w:rsidR="005A7446">
        <w:t>. P</w:t>
      </w:r>
      <w:r w:rsidR="00B04643">
        <w:t>our certains éléments d’information, une alternative sur fiche papier peut être prévue.</w:t>
      </w:r>
      <w:r w:rsidR="005A7446">
        <w:t xml:space="preserve"> </w:t>
      </w:r>
    </w:p>
    <w:p w:rsidR="00C247E2" w:rsidRDefault="00C247E2" w:rsidP="00C247E2">
      <w:pPr>
        <w:jc w:val="both"/>
      </w:pPr>
    </w:p>
    <w:p w:rsidR="00DF6170" w:rsidRDefault="00375F48" w:rsidP="00DF6170">
      <w:pPr>
        <w:rPr>
          <w:b/>
          <w:u w:val="single"/>
        </w:rPr>
      </w:pPr>
      <w:r>
        <w:rPr>
          <w:b/>
          <w:u w:val="single"/>
        </w:rPr>
        <w:br w:type="page"/>
      </w:r>
      <w:r w:rsidR="00783E4C">
        <w:rPr>
          <w:b/>
          <w:u w:val="single"/>
        </w:rPr>
        <w:lastRenderedPageBreak/>
        <w:t xml:space="preserve">•  </w:t>
      </w:r>
      <w:r w:rsidR="000302BA">
        <w:rPr>
          <w:b/>
          <w:u w:val="single"/>
        </w:rPr>
        <w:t>Le plan de travail détaillé</w:t>
      </w:r>
      <w:r w:rsidR="00DF6170" w:rsidRPr="000302BA">
        <w:rPr>
          <w:b/>
          <w:u w:val="single"/>
        </w:rPr>
        <w:t xml:space="preserve"> : </w:t>
      </w:r>
    </w:p>
    <w:p w:rsidR="003C02BA" w:rsidRDefault="003C02BA" w:rsidP="00DF6170">
      <w:pPr>
        <w:rPr>
          <w:b/>
          <w:u w:val="single"/>
        </w:rPr>
      </w:pPr>
    </w:p>
    <w:p w:rsidR="00F629E7" w:rsidRPr="00E354A4" w:rsidRDefault="00F629E7" w:rsidP="00B04643">
      <w:pPr>
        <w:ind w:left="426"/>
      </w:pPr>
      <w:r w:rsidRPr="00E354A4">
        <w:rPr>
          <w:b/>
          <w:u w:val="single"/>
        </w:rPr>
        <w:t xml:space="preserve">1) </w:t>
      </w:r>
      <w:r w:rsidR="00E36A0A">
        <w:rPr>
          <w:b/>
          <w:u w:val="single"/>
        </w:rPr>
        <w:t>É</w:t>
      </w:r>
      <w:r w:rsidRPr="00E354A4">
        <w:rPr>
          <w:b/>
          <w:u w:val="single"/>
        </w:rPr>
        <w:t xml:space="preserve">valuation diagnostique avec </w:t>
      </w:r>
      <w:proofErr w:type="spellStart"/>
      <w:r w:rsidRPr="00E354A4">
        <w:rPr>
          <w:b/>
          <w:u w:val="single"/>
        </w:rPr>
        <w:t>Beekast</w:t>
      </w:r>
      <w:proofErr w:type="spellEnd"/>
      <w:r w:rsidRPr="00E354A4">
        <w:rPr>
          <w:b/>
          <w:u w:val="single"/>
        </w:rPr>
        <w:t> </w:t>
      </w:r>
      <w:r w:rsidRPr="00E354A4">
        <w:t xml:space="preserve">: </w:t>
      </w:r>
    </w:p>
    <w:p w:rsidR="00F629E7" w:rsidRDefault="00F629E7" w:rsidP="00B04643">
      <w:pPr>
        <w:ind w:left="426"/>
        <w:rPr>
          <w:rFonts w:ascii="Comic Sans MS" w:hAnsi="Comic Sans MS"/>
        </w:rPr>
      </w:pPr>
    </w:p>
    <w:p w:rsidR="00F629E7" w:rsidRPr="00F629E7" w:rsidRDefault="00F629E7" w:rsidP="00B04643">
      <w:pPr>
        <w:ind w:left="426"/>
        <w:jc w:val="both"/>
        <w:rPr>
          <w:i/>
          <w:iCs/>
        </w:rPr>
      </w:pPr>
      <w:r w:rsidRPr="00F629E7">
        <w:rPr>
          <w:i/>
          <w:iCs/>
        </w:rPr>
        <w:t xml:space="preserve">On demande aux élèves, connectés sur le site Beekast avec leurs tablettes, d’écrire les mots auxquels ils pensent lorsque l'on parle d'énergie. Beekast génère alors un nuage de mots par classe sur la représentation qu'ont les élèves de l'énergie. Plus un mot revient souvent, plus il apparaît gros et au centre. </w:t>
      </w:r>
    </w:p>
    <w:p w:rsidR="00F629E7" w:rsidRPr="004C4E57" w:rsidRDefault="00F629E7" w:rsidP="00B04643">
      <w:pPr>
        <w:ind w:left="426"/>
        <w:jc w:val="both"/>
        <w:rPr>
          <w:rFonts w:ascii="Comic Sans MS" w:eastAsia="Times New Roman" w:hAnsi="Comic Sans MS" w:cs="Times New Roman"/>
          <w:lang w:eastAsia="fr-FR"/>
        </w:rPr>
      </w:pPr>
    </w:p>
    <w:p w:rsidR="00F629E7" w:rsidRPr="00F629E7" w:rsidRDefault="00F629E7" w:rsidP="00B04643">
      <w:pPr>
        <w:ind w:left="426"/>
        <w:jc w:val="both"/>
        <w:rPr>
          <w:i/>
          <w:iCs/>
        </w:rPr>
      </w:pPr>
      <w:r w:rsidRPr="00F629E7">
        <w:rPr>
          <w:i/>
          <w:iCs/>
        </w:rPr>
        <w:t xml:space="preserve">Résultat initial obtenu avec une classe : </w:t>
      </w:r>
    </w:p>
    <w:p w:rsidR="00F629E7" w:rsidRPr="00F629E7" w:rsidRDefault="00F629E7" w:rsidP="00B04643">
      <w:pPr>
        <w:ind w:left="426"/>
        <w:rPr>
          <w:i/>
          <w:iCs/>
        </w:rPr>
      </w:pPr>
    </w:p>
    <w:p w:rsidR="00F629E7" w:rsidRPr="00F629E7" w:rsidRDefault="00AA5521" w:rsidP="00B04643">
      <w:pPr>
        <w:ind w:left="426"/>
        <w:rPr>
          <w:i/>
          <w:iCs/>
        </w:rPr>
      </w:pPr>
      <w:r w:rsidRPr="00F629E7">
        <w:rPr>
          <w:i/>
          <w:iCs/>
          <w:noProof/>
          <w:lang w:eastAsia="fr-FR"/>
        </w:rPr>
        <w:drawing>
          <wp:anchor distT="0" distB="0" distL="114300" distR="114300" simplePos="0" relativeHeight="251657216" behindDoc="0" locked="0" layoutInCell="1" allowOverlap="1">
            <wp:simplePos x="0" y="0"/>
            <wp:positionH relativeFrom="column">
              <wp:posOffset>643255</wp:posOffset>
            </wp:positionH>
            <wp:positionV relativeFrom="paragraph">
              <wp:posOffset>113665</wp:posOffset>
            </wp:positionV>
            <wp:extent cx="4451350" cy="2635250"/>
            <wp:effectExtent l="0" t="0" r="0" b="0"/>
            <wp:wrapTopAndBottom/>
            <wp:docPr id="2" name="Image 0" descr="nuage de mot initial evaluation ener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nuage de mot initial evaluation energi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0" cy="263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9E7" w:rsidRPr="00F629E7" w:rsidRDefault="00F629E7" w:rsidP="00B04643">
      <w:pPr>
        <w:ind w:left="426"/>
        <w:rPr>
          <w:i/>
          <w:iCs/>
        </w:rPr>
      </w:pPr>
      <w:r w:rsidRPr="00F629E7">
        <w:rPr>
          <w:i/>
          <w:iCs/>
        </w:rPr>
        <w:t>Le but est de refaire pareil à la fin du plan de travail et de comparer.</w:t>
      </w:r>
    </w:p>
    <w:p w:rsidR="00F629E7" w:rsidRPr="00F629E7" w:rsidRDefault="00F629E7" w:rsidP="00B04643">
      <w:pPr>
        <w:ind w:left="426"/>
        <w:rPr>
          <w:i/>
          <w:iCs/>
        </w:rPr>
      </w:pPr>
    </w:p>
    <w:p w:rsidR="00F629E7" w:rsidRPr="00F629E7" w:rsidRDefault="00F629E7" w:rsidP="00B04643">
      <w:pPr>
        <w:ind w:left="426"/>
        <w:rPr>
          <w:i/>
          <w:iCs/>
        </w:rPr>
      </w:pPr>
    </w:p>
    <w:p w:rsidR="00F629E7" w:rsidRPr="00E354A4" w:rsidRDefault="00F629E7" w:rsidP="00B04643">
      <w:pPr>
        <w:ind w:left="426"/>
        <w:rPr>
          <w:b/>
          <w:u w:val="single"/>
        </w:rPr>
      </w:pPr>
      <w:r w:rsidRPr="00E354A4">
        <w:rPr>
          <w:b/>
          <w:u w:val="single"/>
        </w:rPr>
        <w:t>2) Plan de</w:t>
      </w:r>
      <w:r w:rsidR="00E354A4" w:rsidRPr="00E354A4">
        <w:rPr>
          <w:b/>
          <w:u w:val="single"/>
        </w:rPr>
        <w:t xml:space="preserve"> </w:t>
      </w:r>
      <w:r w:rsidRPr="00E354A4">
        <w:rPr>
          <w:b/>
          <w:u w:val="single"/>
        </w:rPr>
        <w:t xml:space="preserve">travail suivi en </w:t>
      </w:r>
      <w:r w:rsidR="00D51C93">
        <w:rPr>
          <w:b/>
          <w:u w:val="single"/>
        </w:rPr>
        <w:t xml:space="preserve">autonomie par les élèves, avec </w:t>
      </w:r>
      <w:r w:rsidRPr="00E354A4">
        <w:rPr>
          <w:b/>
          <w:u w:val="single"/>
        </w:rPr>
        <w:t>activités, visualisation de capsules et de la trace écrite du cours</w:t>
      </w:r>
      <w:r w:rsidR="00E83E61">
        <w:rPr>
          <w:b/>
          <w:u w:val="single"/>
        </w:rPr>
        <w:t>, questionnaire</w:t>
      </w:r>
      <w:r w:rsidRPr="00E354A4">
        <w:rPr>
          <w:b/>
          <w:u w:val="single"/>
        </w:rPr>
        <w:t>.</w:t>
      </w:r>
    </w:p>
    <w:p w:rsidR="00F629E7" w:rsidRPr="00E354A4" w:rsidRDefault="00F629E7" w:rsidP="00B04643">
      <w:pPr>
        <w:ind w:left="426"/>
        <w:jc w:val="both"/>
        <w:rPr>
          <w:b/>
          <w:u w:val="single"/>
        </w:rPr>
      </w:pPr>
    </w:p>
    <w:p w:rsidR="00F629E7" w:rsidRPr="00E354A4" w:rsidRDefault="004E586D" w:rsidP="00B04643">
      <w:pPr>
        <w:ind w:left="426"/>
        <w:jc w:val="both"/>
        <w:rPr>
          <w:b/>
          <w:u w:val="single"/>
        </w:rPr>
      </w:pPr>
      <w:r>
        <w:t>V</w:t>
      </w:r>
      <w:r w:rsidR="00F629E7" w:rsidRPr="00E354A4">
        <w:t xml:space="preserve">oir fichier </w:t>
      </w:r>
      <w:r w:rsidR="00B04643">
        <w:t>« </w:t>
      </w:r>
      <w:r w:rsidR="00461090" w:rsidRPr="00461090">
        <w:t>5ème-Voiture-électrique-traam-problème</w:t>
      </w:r>
      <w:r w:rsidR="00461090">
        <w:t xml:space="preserve"> </w:t>
      </w:r>
      <w:r w:rsidR="00B04643">
        <w:t>»</w:t>
      </w:r>
    </w:p>
    <w:p w:rsidR="00F629E7" w:rsidRDefault="00F629E7" w:rsidP="00B04643">
      <w:pPr>
        <w:ind w:left="426"/>
        <w:jc w:val="both"/>
        <w:rPr>
          <w:b/>
          <w:u w:val="single"/>
        </w:rPr>
      </w:pPr>
    </w:p>
    <w:p w:rsidR="00D51C93" w:rsidRDefault="00D51C93" w:rsidP="00B04643">
      <w:pPr>
        <w:ind w:left="426"/>
        <w:jc w:val="both"/>
      </w:pPr>
      <w:r w:rsidRPr="00D51C93">
        <w:t>Le déroulement sur les 4 semaines est le suivant :</w:t>
      </w:r>
    </w:p>
    <w:p w:rsidR="00D51C93" w:rsidRDefault="00D51C93" w:rsidP="00B04643">
      <w:pPr>
        <w:ind w:left="426"/>
        <w:jc w:val="both"/>
      </w:pPr>
      <w:r>
        <w:t xml:space="preserve">Lors de la première séance, les groupes sont constitués (préférentiellement des groupes de 4). On distribue la fiche du plan de travail (la première page où ils devront cocher l’avancée de leurs travaux). On fait pré-remplir le cahier : on laisse une double-page pour le cours, ensuite une page par activité (sachant que pour l’activité 2, on distribue la feuille à compléter). Dans la salle, plusieurs exemplaires des activités sont à disposition des élèves dans des pochettes transparentes. Ils ont aussi le fichier au format PDF. </w:t>
      </w:r>
    </w:p>
    <w:p w:rsidR="00D51C93" w:rsidRDefault="00D51C93" w:rsidP="00B04643">
      <w:pPr>
        <w:ind w:left="426"/>
        <w:jc w:val="both"/>
      </w:pPr>
      <w:r>
        <w:t>Ensuite, les élèves travaillent sur les activités, soit dans l’ordre des numéros, soit en autonomie (l’expérience montre que malgré le choix, ils suivent très souvent la numérotation).</w:t>
      </w:r>
    </w:p>
    <w:p w:rsidR="00D51C93" w:rsidRDefault="00D51C93" w:rsidP="00B04643">
      <w:pPr>
        <w:ind w:left="426"/>
        <w:jc w:val="both"/>
      </w:pPr>
      <w:r>
        <w:t>Pour suivre l’avancée des travaux, l’enseignant valide sur le cahier lorsque l’activité est terminée (avec un tampon par exemple).</w:t>
      </w:r>
      <w:r w:rsidR="00FB706D">
        <w:t xml:space="preserve"> Un tableur sur l’ordinateur de l’enseignant permet de suivre le travail de chaque groupe et de voir quels sont les élèves qui peuvent jouer le rôle de tuteur.</w:t>
      </w:r>
    </w:p>
    <w:p w:rsidR="00FB706D" w:rsidRDefault="00FB706D" w:rsidP="00B04643">
      <w:pPr>
        <w:ind w:left="426"/>
        <w:jc w:val="both"/>
      </w:pPr>
      <w:r>
        <w:t xml:space="preserve">Le cours (trace écrite) est écrit à la maison à l’aide du support qui est présent dans le </w:t>
      </w:r>
      <w:proofErr w:type="spellStart"/>
      <w:r>
        <w:t>genially</w:t>
      </w:r>
      <w:proofErr w:type="spellEnd"/>
      <w:r>
        <w:t xml:space="preserve"> comportant les ressources. Les élèves recopient l’intégralité de ce qui est sur le support mais ils </w:t>
      </w:r>
      <w:r>
        <w:lastRenderedPageBreak/>
        <w:t>sont libres sur la forme. Ce cours est à écrire pour la semaine 3 (sur 4 semaines que dure le plan de travail). Lors du retour en classe, l’enseignant vérifie que les élèves ont bien écrit le cours.</w:t>
      </w:r>
    </w:p>
    <w:p w:rsidR="00F629E7" w:rsidRPr="00E354A4" w:rsidRDefault="00F629E7" w:rsidP="00B04643">
      <w:pPr>
        <w:ind w:left="426"/>
        <w:rPr>
          <w:b/>
          <w:u w:val="single"/>
        </w:rPr>
      </w:pPr>
    </w:p>
    <w:p w:rsidR="00F629E7" w:rsidRPr="00E354A4" w:rsidRDefault="00F629E7" w:rsidP="00B04643">
      <w:pPr>
        <w:ind w:left="426"/>
        <w:rPr>
          <w:b/>
          <w:u w:val="single"/>
        </w:rPr>
      </w:pPr>
      <w:r w:rsidRPr="00E354A4">
        <w:rPr>
          <w:b/>
          <w:u w:val="single"/>
        </w:rPr>
        <w:t xml:space="preserve">3) </w:t>
      </w:r>
      <w:r w:rsidR="00B17CA6">
        <w:rPr>
          <w:b/>
          <w:u w:val="single"/>
        </w:rPr>
        <w:t xml:space="preserve">Évaluation </w:t>
      </w:r>
      <w:r w:rsidRPr="00E354A4">
        <w:rPr>
          <w:b/>
          <w:u w:val="single"/>
        </w:rPr>
        <w:t>formative avec Plickers </w:t>
      </w:r>
    </w:p>
    <w:p w:rsidR="00F629E7" w:rsidRDefault="00FB706D" w:rsidP="00B04643">
      <w:pPr>
        <w:ind w:left="426"/>
        <w:jc w:val="both"/>
      </w:pPr>
      <w:r w:rsidRPr="00FB706D">
        <w:t xml:space="preserve">Lorsque les </w:t>
      </w:r>
      <w:r>
        <w:t>élèves reviennent en cours, il est important de vérifier si les notions ont été comprises par les élèves afin de pouvoir faire de la remédiation.</w:t>
      </w:r>
    </w:p>
    <w:p w:rsidR="00FB706D" w:rsidRDefault="00FB706D" w:rsidP="00B04643">
      <w:pPr>
        <w:ind w:left="426"/>
        <w:jc w:val="both"/>
      </w:pPr>
      <w:r>
        <w:t xml:space="preserve">Pour cela, l’outil </w:t>
      </w:r>
      <w:proofErr w:type="spellStart"/>
      <w:r>
        <w:t>Plickers</w:t>
      </w:r>
      <w:proofErr w:type="spellEnd"/>
      <w:r>
        <w:t xml:space="preserve"> est intéressant puisqu’il permet de proposer un QCM aux élèves (seul l’enseignant a besoin d’un appareil connecté à internet, les élèves ayant des cartons pour répondre). Ce temps en classe entière permet :</w:t>
      </w:r>
    </w:p>
    <w:p w:rsidR="00FB706D" w:rsidRDefault="00B17CA6" w:rsidP="00B04643">
      <w:pPr>
        <w:numPr>
          <w:ilvl w:val="0"/>
          <w:numId w:val="10"/>
        </w:numPr>
        <w:ind w:left="426" w:firstLine="0"/>
        <w:jc w:val="both"/>
      </w:pPr>
      <w:proofErr w:type="gramStart"/>
      <w:r>
        <w:t>à</w:t>
      </w:r>
      <w:proofErr w:type="gramEnd"/>
      <w:r w:rsidR="00FB706D">
        <w:t xml:space="preserve"> l’élève de voir directement s’il a compris ;</w:t>
      </w:r>
    </w:p>
    <w:p w:rsidR="00FB706D" w:rsidRDefault="00B17CA6" w:rsidP="00B04643">
      <w:pPr>
        <w:numPr>
          <w:ilvl w:val="0"/>
          <w:numId w:val="10"/>
        </w:numPr>
        <w:ind w:left="426" w:firstLine="0"/>
        <w:jc w:val="both"/>
      </w:pPr>
      <w:proofErr w:type="gramStart"/>
      <w:r>
        <w:t>à</w:t>
      </w:r>
      <w:proofErr w:type="gramEnd"/>
      <w:r w:rsidR="00FB706D">
        <w:t xml:space="preserve"> l’enseignant de vérifier si la classe a bien compris une notion ;</w:t>
      </w:r>
    </w:p>
    <w:p w:rsidR="00FB706D" w:rsidRDefault="00B17CA6" w:rsidP="00B04643">
      <w:pPr>
        <w:numPr>
          <w:ilvl w:val="0"/>
          <w:numId w:val="10"/>
        </w:numPr>
        <w:ind w:left="426" w:firstLine="0"/>
        <w:jc w:val="both"/>
      </w:pPr>
      <w:proofErr w:type="gramStart"/>
      <w:r>
        <w:t>à</w:t>
      </w:r>
      <w:proofErr w:type="gramEnd"/>
      <w:r w:rsidR="00FB706D">
        <w:t xml:space="preserve"> l’enseignant de savoir quel(s) élève(s) n’a(ont) pas compris une notion et faire </w:t>
      </w:r>
      <w:r>
        <w:t>des groupes de remédiation puisque les réponses sont enregistrées sur l’application.</w:t>
      </w:r>
    </w:p>
    <w:p w:rsidR="00F629E7" w:rsidRPr="00FB706D" w:rsidRDefault="00F629E7" w:rsidP="00B04643">
      <w:pPr>
        <w:ind w:left="426"/>
      </w:pPr>
    </w:p>
    <w:p w:rsidR="00B17CA6" w:rsidRPr="00E354A4" w:rsidRDefault="008A4E2E" w:rsidP="00B04643">
      <w:pPr>
        <w:ind w:left="426"/>
        <w:rPr>
          <w:b/>
          <w:u w:val="single"/>
        </w:rPr>
      </w:pPr>
      <w:r>
        <w:rPr>
          <w:b/>
          <w:u w:val="single"/>
        </w:rPr>
        <w:t>4</w:t>
      </w:r>
      <w:r w:rsidR="00B17CA6">
        <w:rPr>
          <w:b/>
          <w:u w:val="single"/>
        </w:rPr>
        <w:t>) Évaluation formative à l’aide d’une évaluation blanche</w:t>
      </w:r>
    </w:p>
    <w:p w:rsidR="003C02BA" w:rsidRDefault="00B17CA6" w:rsidP="00B04643">
      <w:pPr>
        <w:ind w:left="426"/>
        <w:jc w:val="both"/>
      </w:pPr>
      <w:r>
        <w:t xml:space="preserve">Une évaluation formative est aussi menée à l’aide d’une évaluation blanche qui est faite en classe et/ou hors la classe. Cette évaluation blanche est corrigée par l’enseignant mais n’est pas notée. Elle permet à l’élève de se préparer pour l’évaluation sommative finale en utilisant l’erreur comme levier d’apprentissage. Une correction est mise à disposition des élèves </w:t>
      </w:r>
      <w:r w:rsidR="00E36A0A">
        <w:t>sur l’ENT</w:t>
      </w:r>
      <w:r>
        <w:t>.</w:t>
      </w:r>
    </w:p>
    <w:p w:rsidR="008A4E2E" w:rsidRDefault="008A4E2E" w:rsidP="00B04643">
      <w:pPr>
        <w:ind w:left="426"/>
        <w:jc w:val="both"/>
      </w:pPr>
    </w:p>
    <w:p w:rsidR="008A4E2E" w:rsidRPr="00E354A4" w:rsidRDefault="00E36A0A" w:rsidP="00B04643">
      <w:pPr>
        <w:ind w:left="426"/>
        <w:rPr>
          <w:b/>
          <w:u w:val="single"/>
        </w:rPr>
      </w:pPr>
      <w:r>
        <w:rPr>
          <w:b/>
          <w:u w:val="single"/>
        </w:rPr>
        <w:t>5</w:t>
      </w:r>
      <w:r w:rsidR="008A4E2E">
        <w:rPr>
          <w:b/>
          <w:u w:val="single"/>
        </w:rPr>
        <w:t xml:space="preserve">) Évaluation formative à l’aide des ressources de la BRNE avec </w:t>
      </w:r>
      <w:proofErr w:type="spellStart"/>
      <w:r w:rsidR="008A4E2E">
        <w:rPr>
          <w:b/>
          <w:u w:val="single"/>
        </w:rPr>
        <w:t>Tactileo</w:t>
      </w:r>
      <w:proofErr w:type="spellEnd"/>
    </w:p>
    <w:p w:rsidR="008A4E2E" w:rsidRDefault="008A4E2E" w:rsidP="00B04643">
      <w:pPr>
        <w:ind w:left="426"/>
        <w:jc w:val="both"/>
      </w:pPr>
      <w:r>
        <w:t xml:space="preserve">Sur certaines activités, on peut proposer un module « S’entraîner » </w:t>
      </w:r>
      <w:r w:rsidR="0013345C">
        <w:t xml:space="preserve">de </w:t>
      </w:r>
      <w:proofErr w:type="spellStart"/>
      <w:r w:rsidR="0013345C">
        <w:t>Tactileo</w:t>
      </w:r>
      <w:proofErr w:type="spellEnd"/>
      <w:r w:rsidR="0013345C">
        <w:t xml:space="preserve"> afin que les élèves puissent faire un bilan en autonomie. En effet, ces modules sont corrigés et permettent donc à l’</w:t>
      </w:r>
      <w:r w:rsidR="00D92474">
        <w:t xml:space="preserve">élève de faire le point sur leurs acquisitions. </w:t>
      </w:r>
    </w:p>
    <w:p w:rsidR="00D92474" w:rsidRDefault="00D92474" w:rsidP="00B04643">
      <w:pPr>
        <w:ind w:left="426"/>
        <w:jc w:val="both"/>
      </w:pPr>
      <w:r>
        <w:t xml:space="preserve">Pour l’enseignant, il faut avoir un compte afin de créer une session. Pour les élèves, il n’y a pas de connexion nécessaire, il suffit qu’ils se rendent sur l’adresse URL de la session et qu’ils rentrent un pseudo (l’enseignant est libre de choisir la forme souhaitée pour le pseudo). Les réponses des élèves sont accessibles </w:t>
      </w:r>
      <w:r w:rsidR="00E36A0A">
        <w:t>à</w:t>
      </w:r>
      <w:r>
        <w:t xml:space="preserve"> l’enseignant. L’absence de connexion fait que cet outil ne peut être utilisé que pour du formatif non-évalué.</w:t>
      </w:r>
    </w:p>
    <w:p w:rsidR="008C29ED" w:rsidRDefault="008C29ED" w:rsidP="00DF6170">
      <w:pPr>
        <w:rPr>
          <w:b/>
        </w:rPr>
      </w:pPr>
    </w:p>
    <w:p w:rsidR="00DF6170" w:rsidRPr="00566972" w:rsidRDefault="00DF6170" w:rsidP="00DF6170">
      <w:pPr>
        <w:rPr>
          <w:b/>
        </w:rPr>
      </w:pPr>
      <w:bookmarkStart w:id="0" w:name="_GoBack"/>
      <w:bookmarkEnd w:id="0"/>
      <w:r w:rsidRPr="00566972">
        <w:rPr>
          <w:b/>
        </w:rPr>
        <w:t xml:space="preserve">Ressources fournies aux </w:t>
      </w:r>
      <w:r w:rsidR="00B17CA6" w:rsidRPr="00566972">
        <w:rPr>
          <w:b/>
        </w:rPr>
        <w:t>élèves :</w:t>
      </w:r>
      <w:r w:rsidRPr="00566972">
        <w:rPr>
          <w:b/>
        </w:rPr>
        <w:t xml:space="preserve"> </w:t>
      </w:r>
    </w:p>
    <w:p w:rsidR="00B17CA6" w:rsidRDefault="00B17CA6" w:rsidP="00DF6170">
      <w:r>
        <w:t>La première page du plan de travail est distribuée aux élèves et collée dans le cahier.</w:t>
      </w:r>
    </w:p>
    <w:p w:rsidR="00B17CA6" w:rsidRDefault="00B17CA6" w:rsidP="00DF6170">
      <w:r>
        <w:t xml:space="preserve">Les activités sont mises à disposition au format papier dans la salle de classe (dans des pochettes transparentes ou dans des porte-vues). Elles sont aussi accessibles au format numérique (PDF). </w:t>
      </w:r>
    </w:p>
    <w:p w:rsidR="003C02BA" w:rsidRDefault="00E354A4" w:rsidP="00DF6170">
      <w:r>
        <w:t>Des ressources regroupées dans une page avec genial.ly</w:t>
      </w:r>
      <w:r w:rsidR="00B17CA6">
        <w:t xml:space="preserve"> (accessible via un lien et un QR Code ainsi que sur le site du collège)</w:t>
      </w:r>
      <w:r>
        <w:t xml:space="preserve"> : capsules </w:t>
      </w:r>
      <w:r w:rsidR="00B17CA6">
        <w:t>vidéos, animations.</w:t>
      </w:r>
    </w:p>
    <w:p w:rsidR="00DF6170" w:rsidRDefault="00DF6170" w:rsidP="00DF6170"/>
    <w:p w:rsidR="00DF6170" w:rsidRPr="00566972" w:rsidRDefault="00DF6170" w:rsidP="00DF6170">
      <w:pPr>
        <w:rPr>
          <w:b/>
        </w:rPr>
      </w:pPr>
      <w:r w:rsidRPr="00566972">
        <w:rPr>
          <w:b/>
        </w:rPr>
        <w:t xml:space="preserve">Ressources </w:t>
      </w:r>
      <w:r w:rsidR="000302BA">
        <w:rPr>
          <w:b/>
        </w:rPr>
        <w:t xml:space="preserve">finales </w:t>
      </w:r>
      <w:r w:rsidRPr="00566972">
        <w:rPr>
          <w:b/>
        </w:rPr>
        <w:t>produites :</w:t>
      </w:r>
    </w:p>
    <w:p w:rsidR="00DF6170" w:rsidRDefault="00F629E7" w:rsidP="00DF6170">
      <w:r>
        <w:t xml:space="preserve">Nuage de mot illustrant les mots clés </w:t>
      </w:r>
      <w:r w:rsidR="00B17CA6">
        <w:t>généré par la classe entière (</w:t>
      </w:r>
      <w:r>
        <w:t>initial et final)</w:t>
      </w:r>
    </w:p>
    <w:p w:rsidR="00B17CA6" w:rsidRDefault="00B17CA6" w:rsidP="00DF6170">
      <w:r>
        <w:t>Affiche de la tâche finale. Le travail sur cette affiche est assez long au niveau des calculs à mener pour les élèves, il convient donc de répartir les tâches de calculs entre les groupes et de demander aux élèves de remplir un document collaboratif (</w:t>
      </w:r>
      <w:proofErr w:type="spellStart"/>
      <w:r>
        <w:t>framapad</w:t>
      </w:r>
      <w:proofErr w:type="spellEnd"/>
      <w:r>
        <w:t>).</w:t>
      </w:r>
    </w:p>
    <w:p w:rsidR="00B17CA6" w:rsidRDefault="00B17CA6" w:rsidP="00DF6170">
      <w:r>
        <w:t xml:space="preserve">Exemple : </w:t>
      </w:r>
    </w:p>
    <w:p w:rsidR="00B17CA6" w:rsidRDefault="00B17CA6" w:rsidP="00B17CA6">
      <w:pPr>
        <w:numPr>
          <w:ilvl w:val="0"/>
          <w:numId w:val="10"/>
        </w:numPr>
      </w:pPr>
      <w:proofErr w:type="gramStart"/>
      <w:r>
        <w:t>groupe</w:t>
      </w:r>
      <w:proofErr w:type="gramEnd"/>
      <w:r>
        <w:t xml:space="preserve"> 1 : temps de recharge sur une prise domestique</w:t>
      </w:r>
    </w:p>
    <w:p w:rsidR="00B17CA6" w:rsidRDefault="00B17CA6" w:rsidP="00B17CA6">
      <w:pPr>
        <w:numPr>
          <w:ilvl w:val="0"/>
          <w:numId w:val="10"/>
        </w:numPr>
      </w:pPr>
      <w:proofErr w:type="gramStart"/>
      <w:r>
        <w:t>groupe</w:t>
      </w:r>
      <w:proofErr w:type="gramEnd"/>
      <w:r>
        <w:t xml:space="preserve"> 2 : temps de recharge sur un boîtier type Wall-box…</w:t>
      </w:r>
    </w:p>
    <w:p w:rsidR="00B17CA6" w:rsidRDefault="00B17CA6" w:rsidP="00B17CA6">
      <w:r>
        <w:t>Ainsi, les élèves travaillent pour que leur groupe avance mais aussi pour les autres groupes, on crée ainsi une émulation entre les groupes qui doivent donc coopérer pour mener à bien la tâche.</w:t>
      </w:r>
    </w:p>
    <w:p w:rsidR="00624DDE" w:rsidRPr="00375F48" w:rsidRDefault="00B17CA6">
      <w:r>
        <w:t>Si on mène cette tâche sur une heure, il convient d’être souple sur la mise en forme (affiche sur papier A3) même si des élèves à l’aise au niveau de la créativité peuvent s’illustrer.</w:t>
      </w:r>
    </w:p>
    <w:sectPr w:rsidR="00624DDE" w:rsidRPr="00375F48" w:rsidSect="00E83E61">
      <w:headerReference w:type="even" r:id="rId13"/>
      <w:headerReference w:type="default" r:id="rId14"/>
      <w:footerReference w:type="even" r:id="rId15"/>
      <w:footerReference w:type="default" r:id="rId16"/>
      <w:headerReference w:type="first" r:id="rId17"/>
      <w:footerReference w:type="first" r:id="rId18"/>
      <w:pgSz w:w="11906" w:h="16838" w:code="9"/>
      <w:pgMar w:top="1440" w:right="1077" w:bottom="851" w:left="1077" w:header="709" w:footer="709"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5B" w:rsidRDefault="00F95E5B">
      <w:pPr>
        <w:spacing w:line="240" w:lineRule="auto"/>
      </w:pPr>
      <w:r>
        <w:separator/>
      </w:r>
    </w:p>
  </w:endnote>
  <w:endnote w:type="continuationSeparator" w:id="0">
    <w:p w:rsidR="00F95E5B" w:rsidRDefault="00F95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BD" w:rsidRDefault="006B46B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BD" w:rsidRDefault="006B46B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BD" w:rsidRDefault="006B46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5B" w:rsidRDefault="00F95E5B">
      <w:pPr>
        <w:spacing w:line="240" w:lineRule="auto"/>
      </w:pPr>
      <w:r>
        <w:separator/>
      </w:r>
    </w:p>
  </w:footnote>
  <w:footnote w:type="continuationSeparator" w:id="0">
    <w:p w:rsidR="00F95E5B" w:rsidRDefault="00F95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BD" w:rsidRDefault="006B46B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BD" w:rsidRDefault="006B46B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BD" w:rsidRDefault="006B46B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24D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403C85"/>
    <w:multiLevelType w:val="hybridMultilevel"/>
    <w:tmpl w:val="D930C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34747A"/>
    <w:multiLevelType w:val="hybridMultilevel"/>
    <w:tmpl w:val="47842B16"/>
    <w:lvl w:ilvl="0" w:tplc="FD9C0784">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937504"/>
    <w:multiLevelType w:val="hybridMultilevel"/>
    <w:tmpl w:val="CEF06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834FC4"/>
    <w:multiLevelType w:val="hybridMultilevel"/>
    <w:tmpl w:val="C504E492"/>
    <w:lvl w:ilvl="0" w:tplc="FD9C0784">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2B73B8"/>
    <w:multiLevelType w:val="hybridMultilevel"/>
    <w:tmpl w:val="70783F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BE4700"/>
    <w:multiLevelType w:val="hybridMultilevel"/>
    <w:tmpl w:val="050A8908"/>
    <w:lvl w:ilvl="0" w:tplc="D3E8FC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781191"/>
    <w:multiLevelType w:val="hybridMultilevel"/>
    <w:tmpl w:val="558A0658"/>
    <w:lvl w:ilvl="0" w:tplc="C1BA7702">
      <w:start w:val="1"/>
      <w:numFmt w:val="bullet"/>
      <w:lvlText w:val="☐"/>
      <w:lvlJc w:val="left"/>
      <w:pPr>
        <w:tabs>
          <w:tab w:val="left" w:pos="4455"/>
          <w:tab w:val="left" w:pos="9639"/>
        </w:tabs>
        <w:ind w:left="283" w:hanging="283"/>
      </w:pPr>
      <w:rPr>
        <w:rFonts w:hAnsi="Arial Unicode M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620DEB4">
      <w:start w:val="1"/>
      <w:numFmt w:val="bullet"/>
      <w:suff w:val="nothing"/>
      <w:lvlText w:val="☐"/>
      <w:lvlJc w:val="left"/>
      <w:pPr>
        <w:tabs>
          <w:tab w:val="left" w:pos="4455"/>
          <w:tab w:val="left" w:pos="9639"/>
        </w:tabs>
        <w:ind w:left="540" w:hanging="180"/>
      </w:pPr>
      <w:rPr>
        <w:rFonts w:hAnsi="Arial Unicode MS"/>
        <w:caps w:val="0"/>
        <w:smallCaps w:val="0"/>
        <w:strike w:val="0"/>
        <w:dstrike w:val="0"/>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FE1B1E">
      <w:start w:val="1"/>
      <w:numFmt w:val="bullet"/>
      <w:suff w:val="nothing"/>
      <w:lvlText w:val="☐"/>
      <w:lvlJc w:val="left"/>
      <w:pPr>
        <w:tabs>
          <w:tab w:val="left" w:pos="4455"/>
          <w:tab w:val="left" w:pos="9639"/>
        </w:tabs>
        <w:ind w:left="900" w:hanging="180"/>
      </w:pPr>
      <w:rPr>
        <w:rFonts w:hAnsi="Arial Unicode MS"/>
        <w:caps w:val="0"/>
        <w:smallCaps w:val="0"/>
        <w:strike w:val="0"/>
        <w:dstrike w:val="0"/>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9A65CBE">
      <w:start w:val="1"/>
      <w:numFmt w:val="bullet"/>
      <w:suff w:val="nothing"/>
      <w:lvlText w:val="☐"/>
      <w:lvlJc w:val="left"/>
      <w:pPr>
        <w:tabs>
          <w:tab w:val="left" w:pos="4455"/>
          <w:tab w:val="left" w:pos="9639"/>
        </w:tabs>
        <w:ind w:left="1260" w:hanging="180"/>
      </w:pPr>
      <w:rPr>
        <w:rFonts w:hAnsi="Arial Unicode MS"/>
        <w:caps w:val="0"/>
        <w:smallCaps w:val="0"/>
        <w:strike w:val="0"/>
        <w:dstrike w:val="0"/>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300D746">
      <w:start w:val="1"/>
      <w:numFmt w:val="bullet"/>
      <w:suff w:val="nothing"/>
      <w:lvlText w:val="☐"/>
      <w:lvlJc w:val="left"/>
      <w:pPr>
        <w:tabs>
          <w:tab w:val="left" w:pos="4455"/>
          <w:tab w:val="left" w:pos="9639"/>
        </w:tabs>
        <w:ind w:left="1620" w:hanging="180"/>
      </w:pPr>
      <w:rPr>
        <w:rFonts w:hAnsi="Arial Unicode MS"/>
        <w:caps w:val="0"/>
        <w:smallCaps w:val="0"/>
        <w:strike w:val="0"/>
        <w:dstrike w:val="0"/>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9E5942">
      <w:start w:val="1"/>
      <w:numFmt w:val="bullet"/>
      <w:suff w:val="nothing"/>
      <w:lvlText w:val="☐"/>
      <w:lvlJc w:val="left"/>
      <w:pPr>
        <w:tabs>
          <w:tab w:val="left" w:pos="4455"/>
          <w:tab w:val="left" w:pos="9639"/>
        </w:tabs>
        <w:ind w:left="1980" w:hanging="180"/>
      </w:pPr>
      <w:rPr>
        <w:rFonts w:hAnsi="Arial Unicode MS"/>
        <w:caps w:val="0"/>
        <w:smallCaps w:val="0"/>
        <w:strike w:val="0"/>
        <w:dstrike w:val="0"/>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30A5A3E">
      <w:start w:val="1"/>
      <w:numFmt w:val="bullet"/>
      <w:suff w:val="nothing"/>
      <w:lvlText w:val="☐"/>
      <w:lvlJc w:val="left"/>
      <w:pPr>
        <w:tabs>
          <w:tab w:val="left" w:pos="4455"/>
          <w:tab w:val="left" w:pos="9639"/>
        </w:tabs>
        <w:ind w:left="2340" w:hanging="180"/>
      </w:pPr>
      <w:rPr>
        <w:rFonts w:hAnsi="Arial Unicode MS"/>
        <w:caps w:val="0"/>
        <w:smallCaps w:val="0"/>
        <w:strike w:val="0"/>
        <w:dstrike w:val="0"/>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D1CF1E4">
      <w:start w:val="1"/>
      <w:numFmt w:val="bullet"/>
      <w:suff w:val="nothing"/>
      <w:lvlText w:val="☐"/>
      <w:lvlJc w:val="left"/>
      <w:pPr>
        <w:tabs>
          <w:tab w:val="left" w:pos="4455"/>
          <w:tab w:val="left" w:pos="9639"/>
        </w:tabs>
        <w:ind w:left="2700" w:hanging="180"/>
      </w:pPr>
      <w:rPr>
        <w:rFonts w:hAnsi="Arial Unicode MS"/>
        <w:caps w:val="0"/>
        <w:smallCaps w:val="0"/>
        <w:strike w:val="0"/>
        <w:dstrike w:val="0"/>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14166C">
      <w:start w:val="1"/>
      <w:numFmt w:val="bullet"/>
      <w:suff w:val="nothing"/>
      <w:lvlText w:val="☐"/>
      <w:lvlJc w:val="left"/>
      <w:pPr>
        <w:tabs>
          <w:tab w:val="left" w:pos="4455"/>
          <w:tab w:val="left" w:pos="9639"/>
        </w:tabs>
        <w:ind w:left="3060" w:hanging="180"/>
      </w:pPr>
      <w:rPr>
        <w:rFonts w:hAnsi="Arial Unicode MS"/>
        <w:caps w:val="0"/>
        <w:smallCaps w:val="0"/>
        <w:strike w:val="0"/>
        <w:dstrike w:val="0"/>
        <w:spacing w:val="0"/>
        <w:w w:val="100"/>
        <w:kern w:val="0"/>
        <w:position w:val="-2"/>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2"/>
  </w:num>
  <w:num w:numId="3">
    <w:abstractNumId w:val="3"/>
  </w:num>
  <w:num w:numId="4">
    <w:abstractNumId w:val="7"/>
  </w:num>
  <w:num w:numId="5">
    <w:abstractNumId w:val="0"/>
  </w:num>
  <w:num w:numId="6">
    <w:abstractNumId w:val="9"/>
  </w:num>
  <w:num w:numId="7">
    <w:abstractNumId w:val="4"/>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F6"/>
    <w:rsid w:val="000254C5"/>
    <w:rsid w:val="000302BA"/>
    <w:rsid w:val="0003308F"/>
    <w:rsid w:val="00034FD7"/>
    <w:rsid w:val="0003792C"/>
    <w:rsid w:val="00053F80"/>
    <w:rsid w:val="000575A3"/>
    <w:rsid w:val="000C1916"/>
    <w:rsid w:val="000E3BDA"/>
    <w:rsid w:val="000F316F"/>
    <w:rsid w:val="000F5B72"/>
    <w:rsid w:val="001232A8"/>
    <w:rsid w:val="0013345C"/>
    <w:rsid w:val="00154400"/>
    <w:rsid w:val="001A4647"/>
    <w:rsid w:val="001C1FE6"/>
    <w:rsid w:val="001F5A6E"/>
    <w:rsid w:val="002017CF"/>
    <w:rsid w:val="0021704E"/>
    <w:rsid w:val="00251DA8"/>
    <w:rsid w:val="002718D9"/>
    <w:rsid w:val="002748C2"/>
    <w:rsid w:val="00286B62"/>
    <w:rsid w:val="002A2AE0"/>
    <w:rsid w:val="002C3137"/>
    <w:rsid w:val="002C411B"/>
    <w:rsid w:val="002D72CF"/>
    <w:rsid w:val="00347897"/>
    <w:rsid w:val="00375F48"/>
    <w:rsid w:val="00392CD0"/>
    <w:rsid w:val="003B5562"/>
    <w:rsid w:val="003C02BA"/>
    <w:rsid w:val="00402E66"/>
    <w:rsid w:val="00416E5D"/>
    <w:rsid w:val="0042166F"/>
    <w:rsid w:val="00424A80"/>
    <w:rsid w:val="00431280"/>
    <w:rsid w:val="0045320E"/>
    <w:rsid w:val="00461090"/>
    <w:rsid w:val="004847C3"/>
    <w:rsid w:val="00491CAC"/>
    <w:rsid w:val="00497932"/>
    <w:rsid w:val="004E3D28"/>
    <w:rsid w:val="004E586D"/>
    <w:rsid w:val="0050078F"/>
    <w:rsid w:val="00511FF4"/>
    <w:rsid w:val="00516D3A"/>
    <w:rsid w:val="005203EF"/>
    <w:rsid w:val="00561B26"/>
    <w:rsid w:val="005642E9"/>
    <w:rsid w:val="00574C7E"/>
    <w:rsid w:val="005A7446"/>
    <w:rsid w:val="005C7078"/>
    <w:rsid w:val="005E2DEC"/>
    <w:rsid w:val="005F18C7"/>
    <w:rsid w:val="0060245A"/>
    <w:rsid w:val="0061612E"/>
    <w:rsid w:val="00622A0F"/>
    <w:rsid w:val="00624DDE"/>
    <w:rsid w:val="006A14FD"/>
    <w:rsid w:val="006B46BD"/>
    <w:rsid w:val="006D4173"/>
    <w:rsid w:val="006D77EE"/>
    <w:rsid w:val="006F3276"/>
    <w:rsid w:val="00722FD6"/>
    <w:rsid w:val="00723494"/>
    <w:rsid w:val="00724E73"/>
    <w:rsid w:val="0073348D"/>
    <w:rsid w:val="0073567E"/>
    <w:rsid w:val="00783E4C"/>
    <w:rsid w:val="00784D62"/>
    <w:rsid w:val="007D6B39"/>
    <w:rsid w:val="0080332D"/>
    <w:rsid w:val="00807175"/>
    <w:rsid w:val="0081299C"/>
    <w:rsid w:val="00832500"/>
    <w:rsid w:val="00843590"/>
    <w:rsid w:val="00844726"/>
    <w:rsid w:val="008467A0"/>
    <w:rsid w:val="00873FA5"/>
    <w:rsid w:val="008A28C2"/>
    <w:rsid w:val="008A4E2E"/>
    <w:rsid w:val="008C29ED"/>
    <w:rsid w:val="008E61AB"/>
    <w:rsid w:val="008F4553"/>
    <w:rsid w:val="009056F3"/>
    <w:rsid w:val="009133C2"/>
    <w:rsid w:val="009322D8"/>
    <w:rsid w:val="00950836"/>
    <w:rsid w:val="00953F04"/>
    <w:rsid w:val="00987735"/>
    <w:rsid w:val="009A1626"/>
    <w:rsid w:val="009C691C"/>
    <w:rsid w:val="00A06AEF"/>
    <w:rsid w:val="00A24D53"/>
    <w:rsid w:val="00A4143C"/>
    <w:rsid w:val="00A74829"/>
    <w:rsid w:val="00A8520B"/>
    <w:rsid w:val="00AA01F6"/>
    <w:rsid w:val="00AA2FEF"/>
    <w:rsid w:val="00AA5521"/>
    <w:rsid w:val="00AC5C8C"/>
    <w:rsid w:val="00AD1164"/>
    <w:rsid w:val="00B04643"/>
    <w:rsid w:val="00B13F09"/>
    <w:rsid w:val="00B17CA6"/>
    <w:rsid w:val="00B25C76"/>
    <w:rsid w:val="00B343F7"/>
    <w:rsid w:val="00B5707A"/>
    <w:rsid w:val="00B701F6"/>
    <w:rsid w:val="00B70B5A"/>
    <w:rsid w:val="00BA6833"/>
    <w:rsid w:val="00BB5F83"/>
    <w:rsid w:val="00BF1655"/>
    <w:rsid w:val="00BF5C0F"/>
    <w:rsid w:val="00C001DB"/>
    <w:rsid w:val="00C17940"/>
    <w:rsid w:val="00C247E2"/>
    <w:rsid w:val="00C51344"/>
    <w:rsid w:val="00C6248B"/>
    <w:rsid w:val="00C64937"/>
    <w:rsid w:val="00C71242"/>
    <w:rsid w:val="00C74D6C"/>
    <w:rsid w:val="00C87C01"/>
    <w:rsid w:val="00C90563"/>
    <w:rsid w:val="00CA77DF"/>
    <w:rsid w:val="00D04359"/>
    <w:rsid w:val="00D51C93"/>
    <w:rsid w:val="00D55C11"/>
    <w:rsid w:val="00D57C87"/>
    <w:rsid w:val="00D92474"/>
    <w:rsid w:val="00DA6E4B"/>
    <w:rsid w:val="00DC4357"/>
    <w:rsid w:val="00DF6170"/>
    <w:rsid w:val="00E354A4"/>
    <w:rsid w:val="00E36A0A"/>
    <w:rsid w:val="00E634BF"/>
    <w:rsid w:val="00E83E61"/>
    <w:rsid w:val="00E90F90"/>
    <w:rsid w:val="00E96DD2"/>
    <w:rsid w:val="00ED249B"/>
    <w:rsid w:val="00ED5ECB"/>
    <w:rsid w:val="00F01D2D"/>
    <w:rsid w:val="00F25BD6"/>
    <w:rsid w:val="00F31F21"/>
    <w:rsid w:val="00F52E20"/>
    <w:rsid w:val="00F6250A"/>
    <w:rsid w:val="00F629E7"/>
    <w:rsid w:val="00F736D1"/>
    <w:rsid w:val="00F95E5B"/>
    <w:rsid w:val="00FB21F6"/>
    <w:rsid w:val="00FB706D"/>
    <w:rsid w:val="00FD35B1"/>
    <w:rsid w:val="00FD5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152585"/>
  <w15:chartTrackingRefBased/>
  <w15:docId w15:val="{E39A33D2-9A9C-4EDF-A5A0-31237A6D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Calibri" w:eastAsia="SimSun" w:hAnsi="Calibri" w:cs="Calibri"/>
      <w:kern w:val="1"/>
      <w:sz w:val="24"/>
      <w:szCs w:val="24"/>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En-tteCar">
    <w:name w:val="En-tête Car"/>
    <w:rPr>
      <w:rFonts w:ascii="Times New Roman" w:eastAsia="Times New Roman" w:hAnsi="Times New Roman" w:cs="Times New Roman"/>
      <w:sz w:val="24"/>
      <w:szCs w:val="24"/>
    </w:rPr>
  </w:style>
  <w:style w:type="character" w:customStyle="1" w:styleId="PieddepageCar">
    <w:name w:val="Pied de page Car"/>
    <w:rPr>
      <w:rFonts w:ascii="Times New Roman" w:eastAsia="Times New Roman" w:hAnsi="Times New Roman" w:cs="Times New Roman"/>
      <w:sz w:val="24"/>
      <w:szCs w:val="24"/>
    </w:rPr>
  </w:style>
  <w:style w:type="character" w:customStyle="1" w:styleId="ListLabel1">
    <w:name w:val="ListLabel 1"/>
    <w:rPr>
      <w:rFonts w:eastAsia="OpenSymbol" w:cs="OpenSymbol"/>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styleId="Textedebulles">
    <w:name w:val="Balloon Text"/>
    <w:basedOn w:val="Normal"/>
    <w:link w:val="TextedebullesCar"/>
    <w:uiPriority w:val="99"/>
    <w:semiHidden/>
    <w:unhideWhenUsed/>
    <w:rsid w:val="00286B62"/>
    <w:pPr>
      <w:spacing w:line="240" w:lineRule="auto"/>
    </w:pPr>
    <w:rPr>
      <w:rFonts w:ascii="Segoe UI" w:hAnsi="Segoe UI" w:cs="Times New Roman"/>
      <w:sz w:val="18"/>
      <w:szCs w:val="18"/>
      <w:lang w:val="x-none"/>
    </w:rPr>
  </w:style>
  <w:style w:type="character" w:customStyle="1" w:styleId="TextedebullesCar">
    <w:name w:val="Texte de bulles Car"/>
    <w:link w:val="Textedebulles"/>
    <w:uiPriority w:val="99"/>
    <w:semiHidden/>
    <w:rsid w:val="00286B62"/>
    <w:rPr>
      <w:rFonts w:ascii="Segoe UI" w:eastAsia="SimSun" w:hAnsi="Segoe UI" w:cs="Segoe UI"/>
      <w:kern w:val="1"/>
      <w:sz w:val="18"/>
      <w:szCs w:val="18"/>
      <w:lang w:eastAsia="ar-SA"/>
    </w:rPr>
  </w:style>
  <w:style w:type="character" w:styleId="Lienhypertexte">
    <w:name w:val="Hyperlink"/>
    <w:uiPriority w:val="99"/>
    <w:unhideWhenUsed/>
    <w:rsid w:val="00511FF4"/>
    <w:rPr>
      <w:color w:val="0000FF"/>
      <w:u w:val="single"/>
    </w:rPr>
  </w:style>
  <w:style w:type="character" w:styleId="Lienhypertextesuivivisit">
    <w:name w:val="FollowedHyperlink"/>
    <w:uiPriority w:val="99"/>
    <w:semiHidden/>
    <w:unhideWhenUsed/>
    <w:rsid w:val="006F3276"/>
    <w:rPr>
      <w:color w:val="800080"/>
      <w:u w:val="single"/>
    </w:rPr>
  </w:style>
  <w:style w:type="character" w:styleId="Marquedecommentaire">
    <w:name w:val="annotation reference"/>
    <w:uiPriority w:val="99"/>
    <w:semiHidden/>
    <w:unhideWhenUsed/>
    <w:rsid w:val="001232A8"/>
    <w:rPr>
      <w:sz w:val="18"/>
      <w:szCs w:val="18"/>
    </w:rPr>
  </w:style>
  <w:style w:type="paragraph" w:styleId="Commentaire">
    <w:name w:val="annotation text"/>
    <w:basedOn w:val="Normal"/>
    <w:link w:val="CommentaireCar"/>
    <w:uiPriority w:val="99"/>
    <w:semiHidden/>
    <w:unhideWhenUsed/>
    <w:rsid w:val="001232A8"/>
    <w:rPr>
      <w:rFonts w:cs="Times New Roman"/>
      <w:lang w:val="x-none"/>
    </w:rPr>
  </w:style>
  <w:style w:type="character" w:customStyle="1" w:styleId="CommentaireCar">
    <w:name w:val="Commentaire Car"/>
    <w:link w:val="Commentaire"/>
    <w:uiPriority w:val="99"/>
    <w:semiHidden/>
    <w:rsid w:val="001232A8"/>
    <w:rPr>
      <w:rFonts w:ascii="Calibri" w:eastAsia="SimSun" w:hAnsi="Calibri" w:cs="Calibri"/>
      <w:kern w:val="1"/>
      <w:sz w:val="24"/>
      <w:szCs w:val="24"/>
      <w:lang w:eastAsia="ar-SA"/>
    </w:rPr>
  </w:style>
  <w:style w:type="paragraph" w:styleId="Objetducommentaire">
    <w:name w:val="annotation subject"/>
    <w:basedOn w:val="Commentaire"/>
    <w:next w:val="Commentaire"/>
    <w:link w:val="ObjetducommentaireCar"/>
    <w:uiPriority w:val="99"/>
    <w:semiHidden/>
    <w:unhideWhenUsed/>
    <w:rsid w:val="001232A8"/>
    <w:rPr>
      <w:b/>
      <w:bCs/>
    </w:rPr>
  </w:style>
  <w:style w:type="character" w:customStyle="1" w:styleId="ObjetducommentaireCar">
    <w:name w:val="Objet du commentaire Car"/>
    <w:link w:val="Objetducommentaire"/>
    <w:uiPriority w:val="99"/>
    <w:semiHidden/>
    <w:rsid w:val="001232A8"/>
    <w:rPr>
      <w:rFonts w:ascii="Calibri" w:eastAsia="SimSun" w:hAnsi="Calibri" w:cs="Calibri"/>
      <w:b/>
      <w:bCs/>
      <w:kern w:val="1"/>
      <w:sz w:val="24"/>
      <w:szCs w:val="24"/>
      <w:lang w:eastAsia="ar-SA"/>
    </w:rPr>
  </w:style>
  <w:style w:type="character" w:customStyle="1" w:styleId="Mentionnonrsolue">
    <w:name w:val="Mention non résolue"/>
    <w:uiPriority w:val="99"/>
    <w:semiHidden/>
    <w:unhideWhenUsed/>
    <w:rsid w:val="00723494"/>
    <w:rPr>
      <w:color w:val="808080"/>
      <w:shd w:val="clear" w:color="auto" w:fill="E6E6E6"/>
    </w:rPr>
  </w:style>
  <w:style w:type="paragraph" w:customStyle="1" w:styleId="Default">
    <w:name w:val="Default"/>
    <w:rsid w:val="00392CD0"/>
    <w:pPr>
      <w:autoSpaceDE w:val="0"/>
      <w:autoSpaceDN w:val="0"/>
      <w:adjustRightInd w:val="0"/>
    </w:pPr>
    <w:rPr>
      <w:rFonts w:ascii="Arial" w:hAnsi="Arial" w:cs="Arial"/>
      <w:color w:val="000000"/>
      <w:sz w:val="24"/>
      <w:szCs w:val="24"/>
    </w:rPr>
  </w:style>
  <w:style w:type="table" w:customStyle="1" w:styleId="TableNormal">
    <w:name w:val="Table Normal"/>
    <w:rsid w:val="0049793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Questions">
    <w:name w:val="Questions"/>
    <w:rsid w:val="00497932"/>
    <w:pPr>
      <w:pBdr>
        <w:top w:val="nil"/>
        <w:left w:val="nil"/>
        <w:bottom w:val="nil"/>
        <w:right w:val="nil"/>
        <w:between w:val="nil"/>
        <w:bar w:val="nil"/>
      </w:pBdr>
      <w:tabs>
        <w:tab w:val="left" w:pos="9639"/>
      </w:tabs>
      <w:spacing w:after="120"/>
      <w:jc w:val="both"/>
    </w:pPr>
    <w:rPr>
      <w:rFonts w:ascii="Gill Sans" w:eastAsia="Gill Sans" w:hAnsi="Gill Sans" w:cs="Gill San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ial.ly/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icke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ekast.com/fr/education"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4C4BC-225A-474D-811A-DF2B7059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7670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9046</CharactersWithSpaces>
  <SharedDoc>false</SharedDoc>
  <HLinks>
    <vt:vector size="18" baseType="variant">
      <vt:variant>
        <vt:i4>1638425</vt:i4>
      </vt:variant>
      <vt:variant>
        <vt:i4>6</vt:i4>
      </vt:variant>
      <vt:variant>
        <vt:i4>0</vt:i4>
      </vt:variant>
      <vt:variant>
        <vt:i4>5</vt:i4>
      </vt:variant>
      <vt:variant>
        <vt:lpwstr>https://www.genial.ly/fr</vt:lpwstr>
      </vt:variant>
      <vt:variant>
        <vt:lpwstr/>
      </vt:variant>
      <vt:variant>
        <vt:i4>6225921</vt:i4>
      </vt:variant>
      <vt:variant>
        <vt:i4>3</vt:i4>
      </vt:variant>
      <vt:variant>
        <vt:i4>0</vt:i4>
      </vt:variant>
      <vt:variant>
        <vt:i4>5</vt:i4>
      </vt:variant>
      <vt:variant>
        <vt:lpwstr>https://www.plickers.com/</vt:lpwstr>
      </vt:variant>
      <vt:variant>
        <vt:lpwstr/>
      </vt:variant>
      <vt:variant>
        <vt:i4>6225929</vt:i4>
      </vt:variant>
      <vt:variant>
        <vt:i4>0</vt:i4>
      </vt:variant>
      <vt:variant>
        <vt:i4>0</vt:i4>
      </vt:variant>
      <vt:variant>
        <vt:i4>5</vt:i4>
      </vt:variant>
      <vt:variant>
        <vt:lpwstr>https://www.beekast.com/fr/education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Martens</dc:creator>
  <cp:keywords/>
  <cp:lastModifiedBy>itarride</cp:lastModifiedBy>
  <cp:revision>3</cp:revision>
  <cp:lastPrinted>2015-05-23T18:40:00Z</cp:lastPrinted>
  <dcterms:created xsi:type="dcterms:W3CDTF">2018-05-03T19:44:00Z</dcterms:created>
  <dcterms:modified xsi:type="dcterms:W3CDTF">2018-05-03T19:45:00Z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