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8" w:rsidRPr="00B770AA" w:rsidRDefault="00FF61A8" w:rsidP="00164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770AA">
        <w:rPr>
          <w:rFonts w:ascii="Times New Roman" w:hAnsi="Times New Roman" w:cs="Times New Roman"/>
          <w:b/>
          <w:sz w:val="28"/>
          <w:szCs w:val="24"/>
          <w:u w:val="single"/>
        </w:rPr>
        <w:t>Activité</w:t>
      </w:r>
      <w:r w:rsidR="00164631" w:rsidRPr="00B770AA">
        <w:rPr>
          <w:rFonts w:ascii="Times New Roman" w:hAnsi="Times New Roman" w:cs="Times New Roman"/>
          <w:b/>
          <w:sz w:val="28"/>
          <w:szCs w:val="24"/>
          <w:u w:val="single"/>
        </w:rPr>
        <w:t xml:space="preserve"> 2</w:t>
      </w:r>
      <w:r w:rsidRPr="00B770AA">
        <w:rPr>
          <w:rFonts w:ascii="Times New Roman" w:hAnsi="Times New Roman" w:cs="Times New Roman"/>
          <w:b/>
          <w:sz w:val="28"/>
          <w:szCs w:val="24"/>
          <w:u w:val="single"/>
        </w:rPr>
        <w:t> : Méthode du transit</w:t>
      </w:r>
    </w:p>
    <w:p w:rsidR="00112B61" w:rsidRDefault="00112B61" w:rsidP="00FF61A8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F61A8" w:rsidRPr="00B34FFB" w:rsidRDefault="00FF61A8" w:rsidP="00FF61A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F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Introduction</w:t>
      </w:r>
      <w:r w:rsidRPr="00B34FFB">
        <w:rPr>
          <w:rFonts w:ascii="Times New Roman" w:eastAsia="Times New Roman" w:hAnsi="Times New Roman" w:cs="Times New Roman"/>
          <w:b/>
          <w:sz w:val="24"/>
          <w:szCs w:val="24"/>
        </w:rPr>
        <w:t xml:space="preserve"> : </w:t>
      </w:r>
    </w:p>
    <w:p w:rsidR="003F7581" w:rsidRDefault="0043164F" w:rsidP="00B7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A8">
        <w:rPr>
          <w:rFonts w:ascii="Times New Roman" w:hAnsi="Times New Roman" w:cs="Times New Roman"/>
          <w:sz w:val="24"/>
          <w:szCs w:val="24"/>
        </w:rPr>
        <w:t>Il existe plusieurs types d’exoplanètes qui sont classifiées selon leur masse, leur taille etc...</w:t>
      </w:r>
      <w:r w:rsidR="003F7581">
        <w:rPr>
          <w:rFonts w:ascii="Times New Roman" w:hAnsi="Times New Roman" w:cs="Times New Roman"/>
          <w:sz w:val="24"/>
          <w:szCs w:val="24"/>
        </w:rPr>
        <w:t xml:space="preserve"> </w:t>
      </w:r>
      <w:r w:rsidRPr="00FF61A8">
        <w:rPr>
          <w:rFonts w:ascii="Times New Roman" w:hAnsi="Times New Roman" w:cs="Times New Roman"/>
          <w:sz w:val="24"/>
          <w:szCs w:val="24"/>
        </w:rPr>
        <w:t>La détection des</w:t>
      </w:r>
      <w:r w:rsidR="00FF61A8" w:rsidRPr="00FF61A8">
        <w:rPr>
          <w:rFonts w:ascii="Times New Roman" w:hAnsi="Times New Roman" w:cs="Times New Roman"/>
          <w:sz w:val="24"/>
          <w:szCs w:val="24"/>
        </w:rPr>
        <w:t xml:space="preserve"> </w:t>
      </w:r>
      <w:r w:rsidRPr="00FF61A8">
        <w:rPr>
          <w:rFonts w:ascii="Times New Roman" w:hAnsi="Times New Roman" w:cs="Times New Roman"/>
          <w:sz w:val="24"/>
          <w:szCs w:val="24"/>
        </w:rPr>
        <w:t>planètes, en dehors du système solaire, est très difficile à cause de la grande distance entre l’</w:t>
      </w:r>
      <w:r w:rsidR="00FF61A8" w:rsidRPr="00FF61A8">
        <w:rPr>
          <w:rFonts w:ascii="Times New Roman" w:hAnsi="Times New Roman" w:cs="Times New Roman"/>
          <w:sz w:val="24"/>
          <w:szCs w:val="24"/>
        </w:rPr>
        <w:t xml:space="preserve">observateur </w:t>
      </w:r>
      <w:r w:rsidRPr="00FF61A8">
        <w:rPr>
          <w:rFonts w:ascii="Times New Roman" w:hAnsi="Times New Roman" w:cs="Times New Roman"/>
          <w:sz w:val="24"/>
          <w:szCs w:val="24"/>
        </w:rPr>
        <w:t>et la planète. On peut cependant utiliser la méthode des vitesses radiales, basée sur l’</w:t>
      </w:r>
      <w:r w:rsidR="00FF61A8" w:rsidRPr="00FF61A8">
        <w:rPr>
          <w:rFonts w:ascii="Times New Roman" w:hAnsi="Times New Roman" w:cs="Times New Roman"/>
          <w:sz w:val="24"/>
          <w:szCs w:val="24"/>
        </w:rPr>
        <w:t xml:space="preserve">effet Doppler-Fizeau </w:t>
      </w:r>
      <w:r w:rsidRPr="00FF61A8">
        <w:rPr>
          <w:rFonts w:ascii="Times New Roman" w:hAnsi="Times New Roman" w:cs="Times New Roman"/>
          <w:sz w:val="24"/>
          <w:szCs w:val="24"/>
        </w:rPr>
        <w:t>ou la méthode du transit (appelée également « occultation »). Celle-ci r</w:t>
      </w:r>
      <w:r w:rsidR="00FF61A8" w:rsidRPr="00FF61A8">
        <w:rPr>
          <w:rFonts w:ascii="Times New Roman" w:hAnsi="Times New Roman" w:cs="Times New Roman"/>
          <w:sz w:val="24"/>
          <w:szCs w:val="24"/>
        </w:rPr>
        <w:t xml:space="preserve">évèle une faible mais néanmoins </w:t>
      </w:r>
      <w:r w:rsidRPr="00FF61A8">
        <w:rPr>
          <w:rFonts w:ascii="Times New Roman" w:hAnsi="Times New Roman" w:cs="Times New Roman"/>
          <w:sz w:val="24"/>
          <w:szCs w:val="24"/>
        </w:rPr>
        <w:t>mesurable variation de la luminosité de l’étoile quand la planète passe entre l’observateur et l’</w:t>
      </w:r>
      <w:r w:rsidR="00FF61A8" w:rsidRPr="00FF61A8">
        <w:rPr>
          <w:rFonts w:ascii="Times New Roman" w:hAnsi="Times New Roman" w:cs="Times New Roman"/>
          <w:sz w:val="24"/>
          <w:szCs w:val="24"/>
        </w:rPr>
        <w:t xml:space="preserve">étoile. Cette </w:t>
      </w:r>
      <w:r w:rsidRPr="00FF61A8">
        <w:rPr>
          <w:rFonts w:ascii="Times New Roman" w:hAnsi="Times New Roman" w:cs="Times New Roman"/>
          <w:sz w:val="24"/>
          <w:szCs w:val="24"/>
        </w:rPr>
        <w:t xml:space="preserve">méthode n’est possible que pour des planètes dont l’angle d’inclinaison </w:t>
      </w:r>
      <w:r w:rsidRPr="00FF61A8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FF61A8">
        <w:rPr>
          <w:rFonts w:ascii="Times New Roman" w:hAnsi="Times New Roman" w:cs="Times New Roman"/>
          <w:sz w:val="24"/>
          <w:szCs w:val="24"/>
        </w:rPr>
        <w:t>est proche de 90°</w:t>
      </w:r>
      <w:r w:rsidR="003F7581">
        <w:rPr>
          <w:rFonts w:ascii="Times New Roman" w:hAnsi="Times New Roman" w:cs="Times New Roman"/>
          <w:sz w:val="24"/>
          <w:szCs w:val="24"/>
        </w:rPr>
        <w:t xml:space="preserve"> </w:t>
      </w:r>
      <w:r w:rsidRPr="00FF61A8">
        <w:rPr>
          <w:rFonts w:ascii="Times New Roman" w:hAnsi="Times New Roman" w:cs="Times New Roman"/>
          <w:sz w:val="24"/>
          <w:szCs w:val="24"/>
        </w:rPr>
        <w:t>(l’</w:t>
      </w:r>
      <w:r w:rsidR="00FF61A8" w:rsidRPr="00FF61A8">
        <w:rPr>
          <w:rFonts w:ascii="Times New Roman" w:hAnsi="Times New Roman" w:cs="Times New Roman"/>
          <w:sz w:val="24"/>
          <w:szCs w:val="24"/>
        </w:rPr>
        <w:t xml:space="preserve">orbite de ces </w:t>
      </w:r>
      <w:r w:rsidRPr="00FF61A8">
        <w:rPr>
          <w:rFonts w:ascii="Times New Roman" w:hAnsi="Times New Roman" w:cs="Times New Roman"/>
          <w:sz w:val="24"/>
          <w:szCs w:val="24"/>
        </w:rPr>
        <w:t xml:space="preserve">planètes est ainsi quasiment dans notre axe de visée), ce qui </w:t>
      </w:r>
      <w:r w:rsidR="00FF61A8" w:rsidRPr="00FF61A8">
        <w:rPr>
          <w:rFonts w:ascii="Times New Roman" w:hAnsi="Times New Roman" w:cs="Times New Roman"/>
          <w:sz w:val="24"/>
          <w:szCs w:val="24"/>
        </w:rPr>
        <w:t xml:space="preserve">est malheureusement assez rare. </w:t>
      </w:r>
    </w:p>
    <w:p w:rsidR="0043164F" w:rsidRDefault="0043164F" w:rsidP="00B7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A8">
        <w:rPr>
          <w:rFonts w:ascii="Times New Roman" w:hAnsi="Times New Roman" w:cs="Times New Roman"/>
          <w:sz w:val="24"/>
          <w:szCs w:val="24"/>
        </w:rPr>
        <w:t xml:space="preserve">Le logiciel </w:t>
      </w:r>
      <w:r w:rsidR="00FF61A8" w:rsidRPr="00FF61A8">
        <w:rPr>
          <w:rFonts w:ascii="Times New Roman" w:hAnsi="Times New Roman" w:cs="Times New Roman"/>
          <w:sz w:val="24"/>
          <w:szCs w:val="24"/>
        </w:rPr>
        <w:t>Audela</w:t>
      </w:r>
      <w:r w:rsidRPr="00FF61A8">
        <w:rPr>
          <w:rFonts w:ascii="Times New Roman" w:hAnsi="Times New Roman" w:cs="Times New Roman"/>
          <w:sz w:val="24"/>
          <w:szCs w:val="24"/>
        </w:rPr>
        <w:t xml:space="preserve"> permet de déterminer la luminosité d’une étoile. On peut alors avec plusieurs i</w:t>
      </w:r>
      <w:r w:rsidR="00FF61A8" w:rsidRPr="00FF61A8">
        <w:rPr>
          <w:rFonts w:ascii="Times New Roman" w:hAnsi="Times New Roman" w:cs="Times New Roman"/>
          <w:sz w:val="24"/>
          <w:szCs w:val="24"/>
        </w:rPr>
        <w:t xml:space="preserve">mages </w:t>
      </w:r>
      <w:r w:rsidRPr="00FF61A8">
        <w:rPr>
          <w:rFonts w:ascii="Times New Roman" w:hAnsi="Times New Roman" w:cs="Times New Roman"/>
          <w:sz w:val="24"/>
          <w:szCs w:val="24"/>
        </w:rPr>
        <w:t>de cette étoile suivre la variation d’intensité lumineuse au cours du temps.</w:t>
      </w:r>
    </w:p>
    <w:p w:rsidR="000E6510" w:rsidRDefault="000E6510" w:rsidP="0043164F">
      <w:pPr>
        <w:spacing w:after="0" w:line="240" w:lineRule="auto"/>
        <w:rPr>
          <w:rFonts w:ascii="Utopia-Regular" w:hAnsi="Utopia-Regular" w:cs="Utopia-Regular"/>
          <w:sz w:val="18"/>
          <w:szCs w:val="18"/>
        </w:rPr>
      </w:pPr>
    </w:p>
    <w:p w:rsidR="009F6522" w:rsidRDefault="009F6522" w:rsidP="0043164F">
      <w:pPr>
        <w:spacing w:after="0" w:line="240" w:lineRule="auto"/>
        <w:rPr>
          <w:rFonts w:ascii="Utopia-Regular" w:hAnsi="Utopia-Regular" w:cs="Utopia-Regular"/>
          <w:sz w:val="18"/>
          <w:szCs w:val="18"/>
        </w:rPr>
      </w:pPr>
    </w:p>
    <w:p w:rsidR="000E6510" w:rsidRPr="00B76876" w:rsidRDefault="003F7581" w:rsidP="003F7581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w w:val="114"/>
          <w:sz w:val="24"/>
          <w:szCs w:val="24"/>
          <w:u w:val="single"/>
        </w:rPr>
      </w:pPr>
      <w:r w:rsidRPr="00B76876">
        <w:rPr>
          <w:rFonts w:ascii="Times New Roman" w:eastAsia="Times New Roman" w:hAnsi="Times New Roman" w:cs="Times New Roman"/>
          <w:b/>
          <w:i/>
          <w:color w:val="FF0000"/>
          <w:w w:val="114"/>
          <w:sz w:val="24"/>
          <w:szCs w:val="24"/>
          <w:u w:val="single"/>
        </w:rPr>
        <w:t>Recherche sur l’étoile WASP 10</w:t>
      </w:r>
    </w:p>
    <w:p w:rsidR="000E6510" w:rsidRPr="0021282A" w:rsidRDefault="000E6510" w:rsidP="0043164F">
      <w:pPr>
        <w:spacing w:after="0" w:line="240" w:lineRule="auto"/>
        <w:rPr>
          <w:rFonts w:ascii="Times New Roman" w:eastAsia="Times New Roman" w:hAnsi="Times New Roman" w:cs="Times New Roman"/>
          <w:color w:val="070707"/>
          <w:w w:val="114"/>
          <w:sz w:val="18"/>
          <w:szCs w:val="24"/>
        </w:rPr>
      </w:pPr>
    </w:p>
    <w:p w:rsidR="000E6510" w:rsidRPr="0021282A" w:rsidRDefault="000E6510" w:rsidP="000E6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2A">
        <w:rPr>
          <w:rFonts w:ascii="Times New Roman" w:hAnsi="Times New Roman" w:cs="Times New Roman"/>
          <w:sz w:val="24"/>
          <w:szCs w:val="24"/>
        </w:rPr>
        <w:t>Avant toute chose, nous aurons besoin de données qui ne nous sont pas accessibles par nos résultats.</w:t>
      </w:r>
    </w:p>
    <w:p w:rsidR="000E6510" w:rsidRPr="0021282A" w:rsidRDefault="000E6510" w:rsidP="000E6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2A">
        <w:rPr>
          <w:rFonts w:ascii="Times New Roman" w:hAnsi="Times New Roman" w:cs="Times New Roman"/>
          <w:sz w:val="24"/>
          <w:szCs w:val="24"/>
        </w:rPr>
        <w:t>Grâce au spectrographe CORALIE et à des modèles complexes de classements d’</w:t>
      </w:r>
      <w:r w:rsidR="003F7581" w:rsidRPr="0021282A">
        <w:rPr>
          <w:rFonts w:ascii="Times New Roman" w:hAnsi="Times New Roman" w:cs="Times New Roman"/>
          <w:sz w:val="24"/>
          <w:szCs w:val="24"/>
        </w:rPr>
        <w:t xml:space="preserve">étoiles, les astronomes </w:t>
      </w:r>
      <w:r w:rsidRPr="0021282A">
        <w:rPr>
          <w:rFonts w:ascii="Times New Roman" w:hAnsi="Times New Roman" w:cs="Times New Roman"/>
          <w:sz w:val="24"/>
          <w:szCs w:val="24"/>
        </w:rPr>
        <w:t>connaissent sa masse et son rayon</w:t>
      </w:r>
      <w:r w:rsidR="0021282A">
        <w:rPr>
          <w:rFonts w:ascii="Times New Roman" w:hAnsi="Times New Roman" w:cs="Times New Roman"/>
          <w:sz w:val="24"/>
          <w:szCs w:val="24"/>
        </w:rPr>
        <w:t>.</w:t>
      </w:r>
      <w:r w:rsidR="003F7581" w:rsidRPr="0021282A">
        <w:rPr>
          <w:rFonts w:ascii="Times New Roman" w:hAnsi="Times New Roman" w:cs="Times New Roman"/>
          <w:sz w:val="24"/>
          <w:szCs w:val="24"/>
        </w:rPr>
        <w:t xml:space="preserve">  </w:t>
      </w:r>
      <w:r w:rsidR="002128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6510" w:rsidRPr="0021282A" w:rsidRDefault="000E6510" w:rsidP="000E6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2A">
        <w:rPr>
          <w:rFonts w:ascii="Times New Roman" w:hAnsi="Times New Roman" w:cs="Times New Roman"/>
          <w:sz w:val="24"/>
          <w:szCs w:val="24"/>
        </w:rPr>
        <w:t xml:space="preserve">De plus, grâce à la méthode de la parallaxe, ils savent que l’étoile </w:t>
      </w:r>
      <w:r w:rsidR="0021282A">
        <w:rPr>
          <w:rFonts w:ascii="Times New Roman" w:hAnsi="Times New Roman" w:cs="Times New Roman"/>
          <w:sz w:val="24"/>
          <w:szCs w:val="24"/>
        </w:rPr>
        <w:t>WASP_10</w:t>
      </w:r>
      <w:r w:rsidRPr="0021282A">
        <w:rPr>
          <w:rFonts w:ascii="Times New Roman" w:hAnsi="Times New Roman" w:cs="Times New Roman"/>
          <w:sz w:val="24"/>
          <w:szCs w:val="24"/>
        </w:rPr>
        <w:t xml:space="preserve"> est une étoile situ</w:t>
      </w:r>
      <w:r w:rsidR="0021282A">
        <w:rPr>
          <w:rFonts w:ascii="Times New Roman" w:hAnsi="Times New Roman" w:cs="Times New Roman"/>
          <w:sz w:val="24"/>
          <w:szCs w:val="24"/>
        </w:rPr>
        <w:t>é</w:t>
      </w:r>
      <w:r w:rsidRPr="0021282A">
        <w:rPr>
          <w:rFonts w:ascii="Times New Roman" w:hAnsi="Times New Roman" w:cs="Times New Roman"/>
          <w:sz w:val="24"/>
          <w:szCs w:val="24"/>
        </w:rPr>
        <w:t>e</w:t>
      </w:r>
      <w:r w:rsidR="00F3143A">
        <w:rPr>
          <w:rFonts w:ascii="Times New Roman" w:hAnsi="Times New Roman" w:cs="Times New Roman"/>
          <w:sz w:val="24"/>
          <w:szCs w:val="24"/>
        </w:rPr>
        <w:t xml:space="preserve"> </w:t>
      </w:r>
      <w:r w:rsidRPr="0021282A">
        <w:rPr>
          <w:rFonts w:ascii="Times New Roman" w:hAnsi="Times New Roman" w:cs="Times New Roman"/>
          <w:sz w:val="24"/>
          <w:szCs w:val="24"/>
        </w:rPr>
        <w:t xml:space="preserve">à </w:t>
      </w:r>
      <w:r w:rsidR="00220CC3">
        <w:rPr>
          <w:rFonts w:ascii="Times New Roman" w:hAnsi="Times New Roman" w:cs="Times New Roman"/>
          <w:sz w:val="24"/>
          <w:szCs w:val="24"/>
        </w:rPr>
        <w:t>9</w:t>
      </w:r>
      <w:r w:rsidR="0021282A">
        <w:rPr>
          <w:rFonts w:ascii="Times New Roman" w:hAnsi="Times New Roman" w:cs="Times New Roman"/>
          <w:sz w:val="24"/>
          <w:szCs w:val="24"/>
        </w:rPr>
        <w:t>0</w:t>
      </w:r>
      <w:r w:rsidRPr="0021282A">
        <w:rPr>
          <w:rFonts w:ascii="Times New Roman" w:hAnsi="Times New Roman" w:cs="Times New Roman"/>
          <w:sz w:val="24"/>
          <w:szCs w:val="24"/>
        </w:rPr>
        <w:t xml:space="preserve"> pc (parsec pour « parallaxe-seconde ») de notre soleil.</w:t>
      </w:r>
    </w:p>
    <w:p w:rsidR="000E6510" w:rsidRPr="0021282A" w:rsidRDefault="000E6510" w:rsidP="0021282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2A">
        <w:rPr>
          <w:rFonts w:ascii="Times New Roman" w:hAnsi="Times New Roman" w:cs="Times New Roman"/>
          <w:sz w:val="24"/>
          <w:szCs w:val="24"/>
        </w:rPr>
        <w:t>Retrouver la distance soleil-</w:t>
      </w:r>
      <w:r w:rsidR="0021282A" w:rsidRPr="0021282A">
        <w:rPr>
          <w:rFonts w:ascii="Times New Roman" w:hAnsi="Times New Roman" w:cs="Times New Roman"/>
          <w:sz w:val="24"/>
          <w:szCs w:val="24"/>
        </w:rPr>
        <w:t>WASP_10</w:t>
      </w:r>
      <w:r w:rsidRPr="0021282A">
        <w:rPr>
          <w:rFonts w:ascii="Times New Roman" w:hAnsi="Times New Roman" w:cs="Times New Roman"/>
          <w:sz w:val="24"/>
          <w:szCs w:val="24"/>
        </w:rPr>
        <w:t xml:space="preserve"> en Années-</w:t>
      </w:r>
      <w:r w:rsidR="0021282A" w:rsidRPr="0021282A">
        <w:rPr>
          <w:rFonts w:ascii="Times New Roman" w:hAnsi="Times New Roman" w:cs="Times New Roman"/>
          <w:sz w:val="24"/>
          <w:szCs w:val="24"/>
        </w:rPr>
        <w:t>l</w:t>
      </w:r>
      <w:r w:rsidRPr="0021282A">
        <w:rPr>
          <w:rFonts w:ascii="Times New Roman" w:hAnsi="Times New Roman" w:cs="Times New Roman"/>
          <w:sz w:val="24"/>
          <w:szCs w:val="24"/>
        </w:rPr>
        <w:t>umière sachant que 1 pc</w:t>
      </w:r>
      <w:r w:rsidR="0021282A" w:rsidRPr="0021282A">
        <w:rPr>
          <w:rFonts w:ascii="Times New Roman" w:hAnsi="Times New Roman" w:cs="Times New Roman"/>
          <w:sz w:val="24"/>
          <w:szCs w:val="24"/>
        </w:rPr>
        <w:t xml:space="preserve"> </w:t>
      </w:r>
      <w:r w:rsidRPr="0021282A">
        <w:rPr>
          <w:rFonts w:ascii="Times New Roman" w:hAnsi="Times New Roman" w:cs="Times New Roman"/>
          <w:sz w:val="24"/>
          <w:szCs w:val="24"/>
        </w:rPr>
        <w:t>=3,085 677</w:t>
      </w:r>
      <w:r w:rsidR="00E845F2">
        <w:rPr>
          <w:rFonts w:ascii="Times New Roman" w:hAnsi="Times New Roman" w:cs="Times New Roman"/>
          <w:sz w:val="24"/>
          <w:szCs w:val="24"/>
        </w:rPr>
        <w:t xml:space="preserve"> </w:t>
      </w:r>
      <w:r w:rsidR="00E845F2">
        <w:rPr>
          <w:rFonts w:ascii="Times New Roman" w:hAnsi="Times New Roman" w:cs="Times New Roman"/>
          <w:sz w:val="24"/>
          <w:szCs w:val="24"/>
        </w:rPr>
        <w:sym w:font="Symbol" w:char="F0B4"/>
      </w:r>
      <w:r w:rsidR="0021282A" w:rsidRPr="0021282A">
        <w:rPr>
          <w:rFonts w:ascii="Times New Roman" w:hAnsi="Times New Roman" w:cs="Times New Roman"/>
          <w:sz w:val="24"/>
          <w:szCs w:val="24"/>
        </w:rPr>
        <w:t xml:space="preserve"> </w:t>
      </w:r>
      <w:r w:rsidRPr="0021282A">
        <w:rPr>
          <w:rFonts w:ascii="Times New Roman" w:hAnsi="Times New Roman" w:cs="Times New Roman"/>
          <w:sz w:val="24"/>
          <w:szCs w:val="24"/>
        </w:rPr>
        <w:t>10</w:t>
      </w:r>
      <w:r w:rsidRPr="0021282A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21282A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21282A" w:rsidRDefault="0021282A" w:rsidP="0021282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2A">
        <w:rPr>
          <w:rFonts w:ascii="Times New Roman" w:hAnsi="Times New Roman" w:cs="Times New Roman"/>
          <w:sz w:val="24"/>
          <w:szCs w:val="24"/>
        </w:rPr>
        <w:t>Faire une recherche sur WASP_10. Donner les principales caractéristiques de cette étoile : rayon, masse, type d’étoile, température de surface…  </w:t>
      </w:r>
    </w:p>
    <w:p w:rsidR="0021282A" w:rsidRPr="0021282A" w:rsidRDefault="0021282A" w:rsidP="0021282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représente la magnitude d’une étoile ? Faire une recherche.</w:t>
      </w:r>
    </w:p>
    <w:p w:rsidR="0021282A" w:rsidRDefault="0021282A" w:rsidP="000E6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C8F" w:rsidRPr="00B76876" w:rsidRDefault="00F37C8F" w:rsidP="000E6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1282A" w:rsidRDefault="0021282A" w:rsidP="0021282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68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Courbe de luminosité</w:t>
      </w:r>
      <w:r w:rsidR="000561EB" w:rsidRPr="00B7687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expérimentale de WASP_10</w:t>
      </w:r>
    </w:p>
    <w:p w:rsidR="009F6522" w:rsidRPr="00B34FFB" w:rsidRDefault="009F6522" w:rsidP="009F652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0424" w:rsidRPr="00B76876" w:rsidRDefault="00160424" w:rsidP="00112B6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B76876">
        <w:rPr>
          <w:rFonts w:ascii="Times New Roman" w:hAnsi="Times New Roman" w:cs="Times New Roman"/>
          <w:i/>
          <w:color w:val="538135" w:themeColor="accent6" w:themeShade="BF"/>
          <w:sz w:val="24"/>
          <w:szCs w:val="24"/>
          <w:u w:val="single"/>
        </w:rPr>
        <w:t>Alignement des images avec le logiciel IRIS</w:t>
      </w:r>
    </w:p>
    <w:p w:rsidR="009F6522" w:rsidRDefault="009F6522" w:rsidP="009F652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utilise les images obtenues avec le télescope </w:t>
      </w:r>
      <w:proofErr w:type="spellStart"/>
      <w:r>
        <w:rPr>
          <w:rFonts w:ascii="Times New Roman" w:hAnsi="Times New Roman" w:cs="Times New Roman"/>
          <w:sz w:val="24"/>
          <w:szCs w:val="24"/>
        </w:rPr>
        <w:t>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15 octobre 2015. </w:t>
      </w:r>
    </w:p>
    <w:p w:rsidR="009F6522" w:rsidRDefault="009F6522" w:rsidP="009F652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faut aligner les images car le télescope subit de faible</w:t>
      </w:r>
      <w:r w:rsidR="00085C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variation</w:t>
      </w:r>
      <w:r w:rsidR="00085C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position au cours de la nuit. Le pointage n’est pas parfait. Sans cet alignement des images, il est impossible de faire un traitement de la luminosité de l’étoile WASP10. </w:t>
      </w:r>
    </w:p>
    <w:p w:rsidR="00E845F2" w:rsidRPr="00E4195A" w:rsidRDefault="00E845F2" w:rsidP="009F652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2406"/>
        <w:gridCol w:w="3391"/>
      </w:tblGrid>
      <w:tr w:rsidR="00E845F2" w:rsidTr="00E845F2">
        <w:tc>
          <w:tcPr>
            <w:tcW w:w="3961" w:type="dxa"/>
          </w:tcPr>
          <w:p w:rsidR="00E845F2" w:rsidRDefault="00E845F2" w:rsidP="00E845F2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Ouvrir le logiciel IRIS.</w:t>
            </w:r>
          </w:p>
          <w:p w:rsidR="00E845F2" w:rsidRDefault="00E845F2" w:rsidP="00E845F2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 Fichier/Réglage/</w:t>
            </w:r>
          </w:p>
          <w:p w:rsidR="00E845F2" w:rsidRDefault="00E845F2" w:rsidP="00E845F2">
            <w:pPr>
              <w:pStyle w:val="Paragraphedeliste"/>
              <w:autoSpaceDE w:val="0"/>
              <w:autoSpaceDN w:val="0"/>
              <w:adjustRightInd w:val="0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Indiquer le chemin d’accès aux images.</w:t>
            </w:r>
          </w:p>
          <w:p w:rsidR="00E845F2" w:rsidRDefault="00E845F2" w:rsidP="00E845F2">
            <w:pPr>
              <w:pStyle w:val="Paragraphedeliste"/>
              <w:autoSpaceDE w:val="0"/>
              <w:autoSpaceDN w:val="0"/>
              <w:adjustRightInd w:val="0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Puis, cliquer ok.</w:t>
            </w:r>
          </w:p>
          <w:p w:rsidR="00E845F2" w:rsidRDefault="00E845F2" w:rsidP="00E845F2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Ouvrir la première image : Fichier/charger…</w:t>
            </w:r>
          </w:p>
          <w:p w:rsidR="00E845F2" w:rsidRDefault="00E845F2" w:rsidP="00E845F2">
            <w:pPr>
              <w:pStyle w:val="Paragraphedeliste"/>
              <w:autoSpaceDE w:val="0"/>
              <w:autoSpaceDN w:val="0"/>
              <w:adjustRightInd w:val="0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Choisir la première image.</w:t>
            </w:r>
          </w:p>
          <w:p w:rsidR="00E845F2" w:rsidRDefault="00E845F2" w:rsidP="00E845F2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Faire un cadre au niveau du centre de l’image. </w:t>
            </w:r>
          </w:p>
          <w:p w:rsidR="00E845F2" w:rsidRDefault="00E845F2" w:rsidP="00E845F2">
            <w:pPr>
              <w:pStyle w:val="Paragraphedeliste"/>
              <w:autoSpaceDE w:val="0"/>
              <w:autoSpaceDN w:val="0"/>
              <w:adjustRightInd w:val="0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Dans l’onglet Traitement aller dans « registration des images stellaires » </w:t>
            </w:r>
          </w:p>
          <w:p w:rsidR="00E845F2" w:rsidRPr="00543903" w:rsidRDefault="00E845F2" w:rsidP="00E845F2">
            <w:pPr>
              <w:pStyle w:val="Paragraphedeliste"/>
              <w:autoSpaceDE w:val="0"/>
              <w:autoSpaceDN w:val="0"/>
              <w:adjustRightInd w:val="0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Compléter la fenêtre qui s’est ouverte en prenant </w:t>
            </w:r>
            <w:r w:rsidRPr="00561C46">
              <w:rPr>
                <w:rFonts w:ascii="Times New Roman" w:hAnsi="Times New Roman" w:cs="Times New Roman"/>
                <w:b/>
                <w:i/>
                <w:szCs w:val="24"/>
              </w:rPr>
              <w:t>appariement 1 zone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5F2" w:rsidRDefault="00E845F2" w:rsidP="009F6522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845F2" w:rsidRDefault="00E845F2" w:rsidP="009F6522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E1D5AC" wp14:editId="6FCEE8AB">
                  <wp:extent cx="1390650" cy="15862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63"/>
                          <a:stretch/>
                        </pic:blipFill>
                        <pic:spPr bwMode="auto">
                          <a:xfrm>
                            <a:off x="0" y="0"/>
                            <a:ext cx="1390650" cy="158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845F2" w:rsidRDefault="00E845F2" w:rsidP="009F6522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16C1A7" wp14:editId="1A0FEEE7">
                  <wp:extent cx="1973580" cy="2922905"/>
                  <wp:effectExtent l="0" t="0" r="762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292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5F2" w:rsidTr="00E845F2">
        <w:tc>
          <w:tcPr>
            <w:tcW w:w="6367" w:type="dxa"/>
            <w:gridSpan w:val="2"/>
          </w:tcPr>
          <w:p w:rsidR="00E845F2" w:rsidRPr="00E845F2" w:rsidRDefault="00E845F2" w:rsidP="00E8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F2">
              <w:rPr>
                <w:rFonts w:ascii="Times New Roman" w:hAnsi="Times New Roman" w:cs="Times New Roman"/>
                <w:sz w:val="24"/>
                <w:szCs w:val="24"/>
              </w:rPr>
              <w:t>Fermer le logiciel IRIS à la fin de ce traitement.</w:t>
            </w:r>
          </w:p>
        </w:tc>
        <w:tc>
          <w:tcPr>
            <w:tcW w:w="3391" w:type="dxa"/>
          </w:tcPr>
          <w:p w:rsidR="00E845F2" w:rsidRDefault="00E845F2" w:rsidP="009F6522">
            <w:pPr>
              <w:pStyle w:val="Paragraphedeliste"/>
              <w:autoSpaceDE w:val="0"/>
              <w:autoSpaceDN w:val="0"/>
              <w:adjustRightInd w:val="0"/>
              <w:ind w:left="0"/>
              <w:rPr>
                <w:noProof/>
                <w:lang w:eastAsia="fr-FR"/>
              </w:rPr>
            </w:pPr>
          </w:p>
        </w:tc>
      </w:tr>
    </w:tbl>
    <w:p w:rsidR="009F6522" w:rsidRDefault="009F6522" w:rsidP="009F6522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561EB" w:rsidRDefault="00112B61" w:rsidP="00112B6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538135" w:themeColor="accent6" w:themeShade="BF"/>
          <w:sz w:val="24"/>
          <w:szCs w:val="24"/>
          <w:u w:val="single"/>
        </w:rPr>
      </w:pPr>
      <w:r w:rsidRPr="00B76876">
        <w:rPr>
          <w:rFonts w:ascii="Times New Roman" w:hAnsi="Times New Roman" w:cs="Times New Roman"/>
          <w:i/>
          <w:color w:val="538135" w:themeColor="accent6" w:themeShade="BF"/>
          <w:sz w:val="24"/>
          <w:szCs w:val="24"/>
          <w:u w:val="single"/>
        </w:rPr>
        <w:lastRenderedPageBreak/>
        <w:t xml:space="preserve">Traitement des images avec </w:t>
      </w:r>
      <w:proofErr w:type="spellStart"/>
      <w:r w:rsidRPr="00B76876">
        <w:rPr>
          <w:rFonts w:ascii="Times New Roman" w:hAnsi="Times New Roman" w:cs="Times New Roman"/>
          <w:i/>
          <w:color w:val="538135" w:themeColor="accent6" w:themeShade="BF"/>
          <w:sz w:val="24"/>
          <w:szCs w:val="24"/>
          <w:u w:val="single"/>
        </w:rPr>
        <w:t>Audela</w:t>
      </w:r>
      <w:proofErr w:type="spellEnd"/>
      <w:r w:rsidRPr="00B76876">
        <w:rPr>
          <w:rFonts w:ascii="Times New Roman" w:hAnsi="Times New Roman" w:cs="Times New Roman"/>
          <w:i/>
          <w:color w:val="538135" w:themeColor="accent6" w:themeShade="BF"/>
          <w:sz w:val="24"/>
          <w:szCs w:val="24"/>
          <w:u w:val="single"/>
        </w:rPr>
        <w:t xml:space="preserve"> 2.</w:t>
      </w:r>
      <w:r w:rsidR="00B770AA" w:rsidRPr="00E845F2">
        <w:rPr>
          <w:rFonts w:ascii="Times New Roman" w:hAnsi="Times New Roman" w:cs="Times New Roman"/>
          <w:i/>
          <w:color w:val="538135" w:themeColor="accent6" w:themeShade="BF"/>
          <w:sz w:val="24"/>
          <w:szCs w:val="24"/>
          <w:u w:val="single"/>
        </w:rPr>
        <w:t>0</w:t>
      </w: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5766"/>
      </w:tblGrid>
      <w:tr w:rsidR="00E845F2" w:rsidTr="008D1FD9">
        <w:tc>
          <w:tcPr>
            <w:tcW w:w="4150" w:type="dxa"/>
          </w:tcPr>
          <w:p w:rsidR="00E845F2" w:rsidRDefault="00E845F2" w:rsidP="00E845F2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Ouvrir le logiciel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2.0.</w:t>
            </w:r>
          </w:p>
          <w:p w:rsidR="00E845F2" w:rsidRDefault="00E845F2" w:rsidP="00E845F2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Donner le chemin d’accès des images dans </w:t>
            </w:r>
            <w:r w:rsidRPr="00561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configuration/Répertoires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  <w:p w:rsidR="00E845F2" w:rsidRPr="008D1FD9" w:rsidRDefault="00E845F2" w:rsidP="008D1FD9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Vérifier que les images sont bien alignées en allant dans la visionneuse : </w:t>
            </w:r>
            <w:r w:rsidRPr="00561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fichier/visionneuse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66" w:type="dxa"/>
          </w:tcPr>
          <w:p w:rsidR="00E845F2" w:rsidRDefault="00E845F2" w:rsidP="009F6522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876">
              <w:rPr>
                <w:i/>
                <w:noProof/>
                <w:color w:val="538135" w:themeColor="accent6" w:themeShade="BF"/>
                <w:u w:val="single"/>
                <w:lang w:eastAsia="fr-FR"/>
              </w:rPr>
              <w:drawing>
                <wp:inline distT="0" distB="0" distL="0" distR="0" wp14:anchorId="7CD815DC" wp14:editId="08CB9CE0">
                  <wp:extent cx="3522345" cy="966470"/>
                  <wp:effectExtent l="0" t="0" r="1905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345" cy="96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FD9" w:rsidTr="008D1FD9">
        <w:tc>
          <w:tcPr>
            <w:tcW w:w="9916" w:type="dxa"/>
            <w:gridSpan w:val="2"/>
          </w:tcPr>
          <w:p w:rsidR="008D1FD9" w:rsidRPr="00B76876" w:rsidRDefault="008D1FD9" w:rsidP="008D1FD9">
            <w:pPr>
              <w:pStyle w:val="Paragraphedeliste"/>
              <w:autoSpaceDE w:val="0"/>
              <w:autoSpaceDN w:val="0"/>
              <w:adjustRightInd w:val="0"/>
              <w:ind w:left="463"/>
              <w:rPr>
                <w:i/>
                <w:noProof/>
                <w:color w:val="538135" w:themeColor="accent6" w:themeShade="BF"/>
                <w:u w:val="single"/>
                <w:lang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Dans l’onglet </w:t>
            </w:r>
            <w:r w:rsidRPr="00561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Analyse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choisir « </w:t>
            </w:r>
            <w:r w:rsidRPr="00561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photométrie différentielle (</w:t>
            </w:r>
            <w:proofErr w:type="spellStart"/>
            <w:r w:rsidRPr="00561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Calaphot</w:t>
            </w:r>
            <w:proofErr w:type="spellEnd"/>
            <w:r w:rsidRPr="00561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» et compléter les paramètres généraux de la fenêtre suivante :</w:t>
            </w:r>
          </w:p>
        </w:tc>
      </w:tr>
    </w:tbl>
    <w:p w:rsidR="00543903" w:rsidRDefault="00543903" w:rsidP="009F6522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0"/>
      </w:tblGrid>
      <w:tr w:rsidR="008D1FD9" w:rsidTr="008D1FD9">
        <w:tc>
          <w:tcPr>
            <w:tcW w:w="6096" w:type="dxa"/>
          </w:tcPr>
          <w:p w:rsidR="008D1FD9" w:rsidRDefault="008D1FD9" w:rsidP="009F6522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88BDD3" wp14:editId="34E7369F">
                  <wp:extent cx="3596640" cy="4511040"/>
                  <wp:effectExtent l="0" t="0" r="381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0" cy="451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8D1FD9" w:rsidRDefault="008D1FD9" w:rsidP="008D1FD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126168" wp14:editId="102F9E63">
                  <wp:extent cx="1656080" cy="2629535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262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C8F" w:rsidRDefault="008D1FD9" w:rsidP="00112B6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À</w:t>
      </w:r>
      <w:r w:rsidR="00F37C8F">
        <w:rPr>
          <w:rFonts w:ascii="Times New Roman" w:hAnsi="Times New Roman" w:cs="Times New Roman"/>
          <w:sz w:val="24"/>
          <w:szCs w:val="24"/>
        </w:rPr>
        <w:t xml:space="preserve"> la fin du traitement, on obtient le fichier « </w:t>
      </w:r>
      <w:proofErr w:type="spellStart"/>
      <w:r w:rsidR="00F37C8F">
        <w:rPr>
          <w:rFonts w:ascii="Times New Roman" w:hAnsi="Times New Roman" w:cs="Times New Roman"/>
          <w:sz w:val="24"/>
          <w:szCs w:val="24"/>
        </w:rPr>
        <w:t>Resultat</w:t>
      </w:r>
      <w:proofErr w:type="spellEnd"/>
      <w:r w:rsidR="00F37C8F">
        <w:rPr>
          <w:rFonts w:ascii="Times New Roman" w:hAnsi="Times New Roman" w:cs="Times New Roman"/>
          <w:sz w:val="24"/>
          <w:szCs w:val="24"/>
        </w:rPr>
        <w:t xml:space="preserve">-WASP.CVS » </w:t>
      </w:r>
    </w:p>
    <w:p w:rsidR="00F37C8F" w:rsidRPr="009F6522" w:rsidRDefault="00F37C8F" w:rsidP="00112B6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12B61" w:rsidRPr="00B76876" w:rsidRDefault="00112B61" w:rsidP="00112B6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B76876">
        <w:rPr>
          <w:rFonts w:ascii="Times New Roman" w:hAnsi="Times New Roman" w:cs="Times New Roman"/>
          <w:i/>
          <w:color w:val="538135" w:themeColor="accent6" w:themeShade="BF"/>
          <w:sz w:val="24"/>
          <w:szCs w:val="24"/>
          <w:u w:val="single"/>
        </w:rPr>
        <w:t>Tracé de la courbe de luminosité</w:t>
      </w:r>
      <w:r w:rsidRPr="00B76876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.</w:t>
      </w:r>
    </w:p>
    <w:p w:rsidR="009F6522" w:rsidRDefault="009F6522" w:rsidP="000E6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traitement des images est long. Vous n’avez fait le traitement que pour une dizaine d’images.</w:t>
      </w:r>
    </w:p>
    <w:p w:rsidR="0021282A" w:rsidRDefault="0021282A" w:rsidP="000E6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traitement </w:t>
      </w:r>
      <w:r w:rsidR="009F6522">
        <w:rPr>
          <w:rFonts w:ascii="Times New Roman" w:hAnsi="Times New Roman" w:cs="Times New Roman"/>
          <w:sz w:val="24"/>
          <w:szCs w:val="24"/>
        </w:rPr>
        <w:t xml:space="preserve">complet conduit au fichier </w:t>
      </w:r>
      <w:r>
        <w:rPr>
          <w:rFonts w:ascii="Times New Roman" w:hAnsi="Times New Roman" w:cs="Times New Roman"/>
          <w:sz w:val="24"/>
          <w:szCs w:val="24"/>
        </w:rPr>
        <w:t>Excel® « </w:t>
      </w:r>
      <w:r w:rsidR="00805026">
        <w:rPr>
          <w:rFonts w:ascii="Times New Roman" w:hAnsi="Times New Roman" w:cs="Times New Roman"/>
          <w:sz w:val="24"/>
          <w:szCs w:val="24"/>
        </w:rPr>
        <w:t>Mesures-Wasp-10 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F6522">
        <w:rPr>
          <w:rFonts w:ascii="Times New Roman" w:hAnsi="Times New Roman" w:cs="Times New Roman"/>
          <w:sz w:val="24"/>
          <w:szCs w:val="24"/>
        </w:rPr>
        <w:t>.</w:t>
      </w:r>
    </w:p>
    <w:p w:rsidR="0021282A" w:rsidRDefault="0021282A" w:rsidP="0021282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Tracer le graphe donnant la magnitude de l’étoile en fonction du temps.</w:t>
      </w:r>
      <w:r w:rsidR="000561EB">
        <w:rPr>
          <w:rFonts w:ascii="Times New Roman" w:hAnsi="Times New Roman" w:cs="Times New Roman"/>
          <w:sz w:val="24"/>
          <w:szCs w:val="24"/>
        </w:rPr>
        <w:t xml:space="preserve"> (Prendre « nuage de point »)</w:t>
      </w:r>
    </w:p>
    <w:p w:rsidR="000561EB" w:rsidRPr="009F6522" w:rsidRDefault="000561EB" w:rsidP="00056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0561EB" w:rsidRDefault="000561EB" w:rsidP="008D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EB">
        <w:rPr>
          <w:rFonts w:ascii="Times New Roman" w:hAnsi="Times New Roman" w:cs="Times New Roman"/>
          <w:i/>
          <w:sz w:val="24"/>
          <w:szCs w:val="24"/>
          <w:u w:val="single"/>
        </w:rPr>
        <w:t>Informations </w:t>
      </w:r>
      <w:r>
        <w:rPr>
          <w:rFonts w:ascii="Times New Roman" w:hAnsi="Times New Roman" w:cs="Times New Roman"/>
          <w:sz w:val="24"/>
          <w:szCs w:val="24"/>
        </w:rPr>
        <w:t xml:space="preserve">: JJ : Jour Julien. Un jour Julien vaut un jour. L’origine des dates est seulement décalée. </w:t>
      </w:r>
    </w:p>
    <w:p w:rsidR="000561EB" w:rsidRDefault="00B06D52" w:rsidP="008D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0561EB">
        <w:rPr>
          <w:rFonts w:ascii="Times New Roman" w:hAnsi="Times New Roman" w:cs="Times New Roman"/>
          <w:sz w:val="24"/>
          <w:szCs w:val="24"/>
        </w:rPr>
        <w:t xml:space="preserve"> Var : C’est la magnitude de l’étoile au cours du temps.</w:t>
      </w:r>
    </w:p>
    <w:p w:rsidR="000561EB" w:rsidRDefault="000561EB" w:rsidP="008D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 : C’est l’incertitude de la mesure sur la magnitude de l’étoile. </w:t>
      </w:r>
    </w:p>
    <w:p w:rsidR="000561EB" w:rsidRDefault="000561EB" w:rsidP="000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Pour une meilleure exploitation des mesures, il faut tracer la magnitude en fonction du temps mis en h</w:t>
      </w:r>
      <w:r w:rsidR="00B770AA">
        <w:rPr>
          <w:rFonts w:ascii="Times New Roman" w:hAnsi="Times New Roman" w:cs="Times New Roman"/>
          <w:sz w:val="24"/>
          <w:szCs w:val="24"/>
        </w:rPr>
        <w:t>eure</w:t>
      </w:r>
      <w:r>
        <w:rPr>
          <w:rFonts w:ascii="Times New Roman" w:hAnsi="Times New Roman" w:cs="Times New Roman"/>
          <w:sz w:val="24"/>
          <w:szCs w:val="24"/>
        </w:rPr>
        <w:t xml:space="preserve"> et en prenant la date de la première image comme origine des dates du graphe.</w:t>
      </w:r>
    </w:p>
    <w:p w:rsidR="000561EB" w:rsidRPr="009F6522" w:rsidRDefault="000561EB" w:rsidP="00056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0561EB" w:rsidRDefault="000561EB" w:rsidP="000561E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Décrire la courbe obtenue. </w:t>
      </w:r>
    </w:p>
    <w:p w:rsidR="000561EB" w:rsidRPr="000561EB" w:rsidRDefault="000561EB" w:rsidP="000561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61EB">
        <w:rPr>
          <w:rFonts w:ascii="Times New Roman" w:hAnsi="Times New Roman" w:cs="Times New Roman"/>
          <w:i/>
          <w:sz w:val="24"/>
          <w:szCs w:val="24"/>
          <w:u w:val="single"/>
        </w:rPr>
        <w:t>Informations </w:t>
      </w:r>
      <w:r w:rsidRPr="000561E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Plus une étoile est lumineuse, plus sa magnitude est faible.</w:t>
      </w:r>
      <w:r w:rsidRPr="00056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1EB" w:rsidRPr="000561EB" w:rsidRDefault="000561EB" w:rsidP="000561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56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Ainsi pour observer l’évolution de la luminosité il est préfé</w:t>
      </w:r>
      <w:r w:rsidR="008D1FD9">
        <w:rPr>
          <w:rFonts w:ascii="Times New Roman" w:hAnsi="Times New Roman" w:cs="Times New Roman"/>
          <w:sz w:val="24"/>
          <w:szCs w:val="24"/>
        </w:rPr>
        <w:t>rable d’inverser l’axe vertical</w:t>
      </w:r>
      <w:r w:rsidRPr="000561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 faire !</w:t>
      </w:r>
    </w:p>
    <w:p w:rsidR="000561EB" w:rsidRPr="009F6522" w:rsidRDefault="000561EB" w:rsidP="000561EB">
      <w:pPr>
        <w:pStyle w:val="Paragraphedeliste"/>
        <w:autoSpaceDE w:val="0"/>
        <w:autoSpaceDN w:val="0"/>
        <w:adjustRightInd w:val="0"/>
        <w:spacing w:after="0" w:line="240" w:lineRule="auto"/>
        <w:ind w:left="780" w:right="191"/>
        <w:rPr>
          <w:rFonts w:ascii="Times New Roman" w:hAnsi="Times New Roman" w:cs="Times New Roman"/>
          <w:sz w:val="12"/>
          <w:szCs w:val="24"/>
        </w:rPr>
      </w:pPr>
    </w:p>
    <w:p w:rsidR="00FE5851" w:rsidRPr="009F6522" w:rsidRDefault="000561EB" w:rsidP="00FE585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  <w:sz w:val="24"/>
          <w:szCs w:val="24"/>
        </w:rPr>
      </w:pPr>
      <w:r w:rsidRPr="009F6522">
        <w:rPr>
          <w:rFonts w:ascii="Times New Roman" w:hAnsi="Times New Roman" w:cs="Times New Roman"/>
          <w:sz w:val="24"/>
          <w:szCs w:val="24"/>
        </w:rPr>
        <w:t>Observe-t-on le transit d’une exoplanète ?</w:t>
      </w:r>
    </w:p>
    <w:sectPr w:rsidR="00FE5851" w:rsidRPr="009F6522" w:rsidSect="00E845F2">
      <w:pgSz w:w="11906" w:h="16838"/>
      <w:pgMar w:top="709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B23"/>
    <w:multiLevelType w:val="hybridMultilevel"/>
    <w:tmpl w:val="D86AFB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6DA4"/>
    <w:multiLevelType w:val="hybridMultilevel"/>
    <w:tmpl w:val="D5BACA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47E1"/>
    <w:multiLevelType w:val="hybridMultilevel"/>
    <w:tmpl w:val="07C8E4F8"/>
    <w:lvl w:ilvl="0" w:tplc="2C3673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D2A38"/>
    <w:multiLevelType w:val="hybridMultilevel"/>
    <w:tmpl w:val="BA30626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2920A4"/>
    <w:multiLevelType w:val="multilevel"/>
    <w:tmpl w:val="E1087F0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D8726F"/>
    <w:multiLevelType w:val="hybridMultilevel"/>
    <w:tmpl w:val="7DE40B4C"/>
    <w:lvl w:ilvl="0" w:tplc="4E3014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4407A"/>
    <w:multiLevelType w:val="hybridMultilevel"/>
    <w:tmpl w:val="79A63B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257AA"/>
    <w:multiLevelType w:val="hybridMultilevel"/>
    <w:tmpl w:val="10526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B2CF7"/>
    <w:multiLevelType w:val="hybridMultilevel"/>
    <w:tmpl w:val="697E73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7793C"/>
    <w:multiLevelType w:val="hybridMultilevel"/>
    <w:tmpl w:val="2E20E0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262A8B"/>
    <w:multiLevelType w:val="hybridMultilevel"/>
    <w:tmpl w:val="8FD211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B721D"/>
    <w:multiLevelType w:val="hybridMultilevel"/>
    <w:tmpl w:val="E48EC5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BF"/>
    <w:rsid w:val="000231D5"/>
    <w:rsid w:val="00050B4D"/>
    <w:rsid w:val="000561EB"/>
    <w:rsid w:val="00085CD3"/>
    <w:rsid w:val="000E6510"/>
    <w:rsid w:val="0010764F"/>
    <w:rsid w:val="00112B61"/>
    <w:rsid w:val="00137632"/>
    <w:rsid w:val="0015306F"/>
    <w:rsid w:val="00160424"/>
    <w:rsid w:val="00164631"/>
    <w:rsid w:val="0021282A"/>
    <w:rsid w:val="002149FE"/>
    <w:rsid w:val="00220CC3"/>
    <w:rsid w:val="00266DF1"/>
    <w:rsid w:val="00314ED1"/>
    <w:rsid w:val="003762DF"/>
    <w:rsid w:val="003B5303"/>
    <w:rsid w:val="003F7581"/>
    <w:rsid w:val="0043164F"/>
    <w:rsid w:val="005118CF"/>
    <w:rsid w:val="00543903"/>
    <w:rsid w:val="00561C46"/>
    <w:rsid w:val="005E773B"/>
    <w:rsid w:val="006A6BBF"/>
    <w:rsid w:val="006E47D7"/>
    <w:rsid w:val="007153F5"/>
    <w:rsid w:val="007217F9"/>
    <w:rsid w:val="007706F9"/>
    <w:rsid w:val="007C4583"/>
    <w:rsid w:val="00805026"/>
    <w:rsid w:val="008331B9"/>
    <w:rsid w:val="008A12E5"/>
    <w:rsid w:val="008D1FD9"/>
    <w:rsid w:val="009519F5"/>
    <w:rsid w:val="009B4AE0"/>
    <w:rsid w:val="009F6522"/>
    <w:rsid w:val="00B06D52"/>
    <w:rsid w:val="00B21651"/>
    <w:rsid w:val="00B34FFB"/>
    <w:rsid w:val="00B63129"/>
    <w:rsid w:val="00B7440C"/>
    <w:rsid w:val="00B76876"/>
    <w:rsid w:val="00B770AA"/>
    <w:rsid w:val="00C139E3"/>
    <w:rsid w:val="00C21E5F"/>
    <w:rsid w:val="00C87B98"/>
    <w:rsid w:val="00D41B97"/>
    <w:rsid w:val="00DA6220"/>
    <w:rsid w:val="00DC095B"/>
    <w:rsid w:val="00E4195A"/>
    <w:rsid w:val="00E5705F"/>
    <w:rsid w:val="00E845F2"/>
    <w:rsid w:val="00EF68EE"/>
    <w:rsid w:val="00F3143A"/>
    <w:rsid w:val="00F37C8F"/>
    <w:rsid w:val="00F43BB0"/>
    <w:rsid w:val="00F56448"/>
    <w:rsid w:val="00F93091"/>
    <w:rsid w:val="00FE5851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7C7E"/>
  <w15:docId w15:val="{819F89BF-A531-4F4C-B777-D84AB6BA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97"/>
  </w:style>
  <w:style w:type="paragraph" w:styleId="Titre1">
    <w:name w:val="heading 1"/>
    <w:basedOn w:val="Normal"/>
    <w:next w:val="Normal"/>
    <w:link w:val="Titre1Car"/>
    <w:uiPriority w:val="9"/>
    <w:qFormat/>
    <w:rsid w:val="00715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1651"/>
    <w:rPr>
      <w:color w:val="808080"/>
    </w:rPr>
  </w:style>
  <w:style w:type="table" w:styleId="Grilledutableau">
    <w:name w:val="Table Grid"/>
    <w:basedOn w:val="TableauNormal"/>
    <w:uiPriority w:val="39"/>
    <w:rsid w:val="00DC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095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153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chojnacki</dc:creator>
  <cp:keywords/>
  <dc:description/>
  <cp:lastModifiedBy>itarride</cp:lastModifiedBy>
  <cp:revision>3</cp:revision>
  <dcterms:created xsi:type="dcterms:W3CDTF">2018-04-17T20:45:00Z</dcterms:created>
  <dcterms:modified xsi:type="dcterms:W3CDTF">2018-04-17T21:01:00Z</dcterms:modified>
</cp:coreProperties>
</file>