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3A3909" w:rsidRPr="002814ED" w:rsidTr="003A3909">
        <w:tc>
          <w:tcPr>
            <w:tcW w:w="9212" w:type="dxa"/>
          </w:tcPr>
          <w:p w:rsidR="00EC6247" w:rsidRPr="002814ED" w:rsidRDefault="003A3909" w:rsidP="00EC6247">
            <w:pPr>
              <w:jc w:val="both"/>
              <w:rPr>
                <w:b/>
                <w:sz w:val="24"/>
                <w:szCs w:val="24"/>
                <w:u w:val="single"/>
              </w:rPr>
            </w:pPr>
            <w:bookmarkStart w:id="0" w:name="_GoBack"/>
            <w:bookmarkEnd w:id="0"/>
            <w:r w:rsidRPr="002814ED">
              <w:rPr>
                <w:b/>
                <w:sz w:val="24"/>
                <w:szCs w:val="24"/>
                <w:u w:val="single"/>
              </w:rPr>
              <w:t xml:space="preserve">Fiche PROJET : </w:t>
            </w:r>
          </w:p>
          <w:p w:rsidR="003A3909" w:rsidRPr="002814ED" w:rsidRDefault="003A3909" w:rsidP="002814ED">
            <w:pPr>
              <w:jc w:val="center"/>
              <w:rPr>
                <w:b/>
                <w:sz w:val="44"/>
                <w:szCs w:val="44"/>
                <w:u w:val="single"/>
              </w:rPr>
            </w:pPr>
            <w:r w:rsidRPr="002814ED">
              <w:rPr>
                <w:b/>
                <w:sz w:val="44"/>
                <w:szCs w:val="44"/>
                <w:u w:val="single"/>
              </w:rPr>
              <w:t>NON AU HARCELEMENT SCOLAIRE</w:t>
            </w:r>
          </w:p>
          <w:p w:rsidR="003A3909" w:rsidRPr="002814ED" w:rsidRDefault="002814ED" w:rsidP="00EC6247">
            <w:pPr>
              <w:jc w:val="both"/>
              <w:rPr>
                <w:rFonts w:ascii="Arial" w:hAnsi="Arial" w:cs="Arial"/>
                <w:b/>
                <w:sz w:val="24"/>
                <w:szCs w:val="24"/>
                <w:u w:val="single"/>
              </w:rPr>
            </w:pPr>
            <w:r w:rsidRPr="002814ED">
              <w:rPr>
                <w:rFonts w:ascii="Arial" w:hAnsi="Arial" w:cs="Arial"/>
                <w:b/>
                <w:sz w:val="24"/>
                <w:szCs w:val="24"/>
                <w:u w:val="single"/>
              </w:rPr>
              <w:t>Volet : langues étrangères</w:t>
            </w:r>
          </w:p>
          <w:p w:rsidR="003A3909" w:rsidRPr="002814ED" w:rsidRDefault="003A3909" w:rsidP="00EC6247">
            <w:pPr>
              <w:jc w:val="both"/>
              <w:rPr>
                <w:rFonts w:ascii="Arial" w:hAnsi="Arial" w:cs="Arial"/>
                <w:sz w:val="24"/>
                <w:szCs w:val="24"/>
              </w:rPr>
            </w:pPr>
            <w:r w:rsidRPr="002814ED">
              <w:rPr>
                <w:rFonts w:ascii="Arial" w:hAnsi="Arial" w:cs="Arial"/>
                <w:b/>
                <w:sz w:val="24"/>
                <w:szCs w:val="24"/>
                <w:u w:val="single"/>
              </w:rPr>
              <w:t>Participants :</w:t>
            </w:r>
            <w:r w:rsidRPr="002814ED">
              <w:rPr>
                <w:rFonts w:ascii="Arial" w:hAnsi="Arial" w:cs="Arial"/>
                <w:sz w:val="24"/>
                <w:szCs w:val="24"/>
              </w:rPr>
              <w:t xml:space="preserve"> Mme WASYLUK-NOVELLA et Mme SIMONELLI </w:t>
            </w:r>
          </w:p>
          <w:p w:rsidR="003A3909" w:rsidRPr="002814ED" w:rsidRDefault="003A3909" w:rsidP="00EC6247">
            <w:pPr>
              <w:jc w:val="both"/>
              <w:rPr>
                <w:rFonts w:ascii="Arial" w:hAnsi="Arial" w:cs="Arial"/>
                <w:sz w:val="24"/>
                <w:szCs w:val="24"/>
              </w:rPr>
            </w:pPr>
            <w:r w:rsidRPr="002814ED">
              <w:rPr>
                <w:rFonts w:ascii="Arial" w:hAnsi="Arial" w:cs="Arial"/>
                <w:b/>
                <w:sz w:val="24"/>
                <w:szCs w:val="24"/>
                <w:u w:val="single"/>
              </w:rPr>
              <w:t>Disciplines concernées :</w:t>
            </w:r>
            <w:r w:rsidRPr="002814ED">
              <w:rPr>
                <w:rFonts w:ascii="Arial" w:hAnsi="Arial" w:cs="Arial"/>
                <w:sz w:val="24"/>
                <w:szCs w:val="24"/>
              </w:rPr>
              <w:t xml:space="preserve"> Anglais et Espagnol </w:t>
            </w:r>
          </w:p>
          <w:p w:rsidR="00CC292D" w:rsidRPr="002814ED" w:rsidRDefault="00CC292D" w:rsidP="00EC6247">
            <w:pPr>
              <w:jc w:val="both"/>
              <w:rPr>
                <w:sz w:val="24"/>
                <w:szCs w:val="24"/>
              </w:rPr>
            </w:pPr>
          </w:p>
          <w:p w:rsidR="00CC292D" w:rsidRPr="002814ED" w:rsidRDefault="00CC292D" w:rsidP="00EC6247">
            <w:pPr>
              <w:jc w:val="both"/>
              <w:rPr>
                <w:sz w:val="24"/>
                <w:szCs w:val="24"/>
              </w:rPr>
            </w:pPr>
            <w:r w:rsidRPr="002814ED">
              <w:rPr>
                <w:noProof/>
                <w:sz w:val="24"/>
                <w:szCs w:val="24"/>
                <w:lang w:eastAsia="fr-FR"/>
              </w:rPr>
              <w:drawing>
                <wp:inline distT="0" distB="0" distL="0" distR="0">
                  <wp:extent cx="1814915" cy="1476657"/>
                  <wp:effectExtent l="19050" t="0" r="0" b="0"/>
                  <wp:docPr id="1" name="Image 1" descr="Résultat d’images pour campagne stop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campagne stop bullying"/>
                          <pic:cNvPicPr>
                            <a:picLocks noChangeAspect="1" noChangeArrowheads="1"/>
                          </pic:cNvPicPr>
                        </pic:nvPicPr>
                        <pic:blipFill>
                          <a:blip r:embed="rId4" cstate="print"/>
                          <a:srcRect/>
                          <a:stretch>
                            <a:fillRect/>
                          </a:stretch>
                        </pic:blipFill>
                        <pic:spPr bwMode="auto">
                          <a:xfrm>
                            <a:off x="0" y="0"/>
                            <a:ext cx="1815935" cy="1477487"/>
                          </a:xfrm>
                          <a:prstGeom prst="rect">
                            <a:avLst/>
                          </a:prstGeom>
                          <a:noFill/>
                          <a:ln w="9525">
                            <a:noFill/>
                            <a:miter lim="800000"/>
                            <a:headEnd/>
                            <a:tailEnd/>
                          </a:ln>
                        </pic:spPr>
                      </pic:pic>
                    </a:graphicData>
                  </a:graphic>
                </wp:inline>
              </w:drawing>
            </w:r>
            <w:r w:rsidRPr="002814ED">
              <w:rPr>
                <w:sz w:val="24"/>
                <w:szCs w:val="24"/>
              </w:rPr>
              <w:t xml:space="preserve">            </w:t>
            </w:r>
            <w:r w:rsidRPr="002814ED">
              <w:rPr>
                <w:noProof/>
                <w:sz w:val="24"/>
                <w:szCs w:val="24"/>
                <w:lang w:eastAsia="fr-FR"/>
              </w:rPr>
              <w:drawing>
                <wp:inline distT="0" distB="0" distL="0" distR="0">
                  <wp:extent cx="3155746" cy="1015509"/>
                  <wp:effectExtent l="19050" t="0" r="6554" b="0"/>
                  <wp:docPr id="4" name="Image 4" descr="Résultat d’images pour no al acoso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no al acoso escolar"/>
                          <pic:cNvPicPr>
                            <a:picLocks noChangeAspect="1" noChangeArrowheads="1"/>
                          </pic:cNvPicPr>
                        </pic:nvPicPr>
                        <pic:blipFill>
                          <a:blip r:embed="rId5" cstate="print"/>
                          <a:srcRect/>
                          <a:stretch>
                            <a:fillRect/>
                          </a:stretch>
                        </pic:blipFill>
                        <pic:spPr bwMode="auto">
                          <a:xfrm>
                            <a:off x="0" y="0"/>
                            <a:ext cx="3172622" cy="1020940"/>
                          </a:xfrm>
                          <a:prstGeom prst="rect">
                            <a:avLst/>
                          </a:prstGeom>
                          <a:noFill/>
                          <a:ln w="9525">
                            <a:noFill/>
                            <a:miter lim="800000"/>
                            <a:headEnd/>
                            <a:tailEnd/>
                          </a:ln>
                        </pic:spPr>
                      </pic:pic>
                    </a:graphicData>
                  </a:graphic>
                </wp:inline>
              </w:drawing>
            </w:r>
          </w:p>
          <w:p w:rsidR="00CC292D" w:rsidRPr="002814ED" w:rsidRDefault="00CC292D" w:rsidP="00EC6247">
            <w:pPr>
              <w:jc w:val="both"/>
              <w:rPr>
                <w:b/>
                <w:sz w:val="24"/>
                <w:szCs w:val="24"/>
                <w:u w:val="single"/>
              </w:rPr>
            </w:pPr>
          </w:p>
          <w:p w:rsidR="00CC292D" w:rsidRPr="002814ED" w:rsidRDefault="00CC292D" w:rsidP="00EC6247">
            <w:pPr>
              <w:jc w:val="both"/>
              <w:rPr>
                <w:b/>
                <w:sz w:val="24"/>
                <w:szCs w:val="24"/>
                <w:u w:val="single"/>
              </w:rPr>
            </w:pPr>
          </w:p>
          <w:p w:rsidR="003A3909" w:rsidRDefault="003A3909" w:rsidP="00EC6247">
            <w:pPr>
              <w:jc w:val="both"/>
              <w:rPr>
                <w:rFonts w:ascii="Arial" w:hAnsi="Arial" w:cs="Arial"/>
                <w:b/>
                <w:sz w:val="24"/>
                <w:szCs w:val="24"/>
                <w:u w:val="single"/>
              </w:rPr>
            </w:pPr>
            <w:r w:rsidRPr="002814ED">
              <w:rPr>
                <w:rFonts w:ascii="Arial" w:hAnsi="Arial" w:cs="Arial"/>
                <w:b/>
                <w:sz w:val="24"/>
                <w:szCs w:val="24"/>
                <w:u w:val="single"/>
              </w:rPr>
              <w:t xml:space="preserve">Mise en œuvre : </w:t>
            </w:r>
          </w:p>
          <w:p w:rsidR="002814ED" w:rsidRPr="002814ED" w:rsidRDefault="002814ED" w:rsidP="00EC6247">
            <w:pPr>
              <w:jc w:val="both"/>
              <w:rPr>
                <w:rFonts w:ascii="Arial" w:hAnsi="Arial" w:cs="Arial"/>
                <w:b/>
                <w:sz w:val="24"/>
                <w:szCs w:val="24"/>
                <w:u w:val="single"/>
              </w:rPr>
            </w:pPr>
          </w:p>
          <w:p w:rsidR="003A3909" w:rsidRDefault="003A3909" w:rsidP="00EC6247">
            <w:pPr>
              <w:jc w:val="both"/>
              <w:rPr>
                <w:rFonts w:ascii="Arial" w:hAnsi="Arial" w:cs="Arial"/>
                <w:sz w:val="24"/>
                <w:szCs w:val="24"/>
              </w:rPr>
            </w:pPr>
            <w:r w:rsidRPr="002814ED">
              <w:rPr>
                <w:rFonts w:ascii="Arial" w:hAnsi="Arial" w:cs="Arial"/>
                <w:sz w:val="24"/>
                <w:szCs w:val="24"/>
              </w:rPr>
              <w:t xml:space="preserve">                        </w:t>
            </w:r>
            <w:r w:rsidRPr="002814ED">
              <w:rPr>
                <w:rFonts w:ascii="Arial" w:hAnsi="Arial" w:cs="Arial"/>
                <w:i/>
                <w:sz w:val="24"/>
                <w:szCs w:val="24"/>
                <w:u w:val="single"/>
              </w:rPr>
              <w:t>En Espagnol :</w:t>
            </w:r>
            <w:r w:rsidRPr="002814ED">
              <w:rPr>
                <w:rFonts w:ascii="Arial" w:hAnsi="Arial" w:cs="Arial"/>
                <w:sz w:val="24"/>
                <w:szCs w:val="24"/>
              </w:rPr>
              <w:t xml:space="preserve"> Dans le cadre d’une séquence sur l’amitié en général, les élèves ont pu travailler sur le harcèlement scolaire mais également sur le handicap, l’acceptation des différences à travers différents supports écrits, audiovisuels et oraux sur ces thèmes.</w:t>
            </w:r>
          </w:p>
          <w:p w:rsidR="002814ED" w:rsidRPr="002814ED" w:rsidRDefault="002814ED" w:rsidP="00EC6247">
            <w:pPr>
              <w:jc w:val="both"/>
              <w:rPr>
                <w:rFonts w:ascii="Arial" w:hAnsi="Arial" w:cs="Arial"/>
                <w:sz w:val="24"/>
                <w:szCs w:val="24"/>
              </w:rPr>
            </w:pPr>
          </w:p>
          <w:p w:rsidR="003A3909" w:rsidRPr="002814ED" w:rsidRDefault="003A3909" w:rsidP="00EC6247">
            <w:pPr>
              <w:jc w:val="both"/>
              <w:rPr>
                <w:rFonts w:ascii="Arial" w:hAnsi="Arial" w:cs="Arial"/>
                <w:sz w:val="24"/>
                <w:szCs w:val="24"/>
              </w:rPr>
            </w:pPr>
            <w:r w:rsidRPr="002814ED">
              <w:rPr>
                <w:rFonts w:ascii="Arial" w:hAnsi="Arial" w:cs="Arial"/>
                <w:sz w:val="24"/>
                <w:szCs w:val="24"/>
              </w:rPr>
              <w:t xml:space="preserve">                     </w:t>
            </w:r>
            <w:r w:rsidRPr="002814ED">
              <w:rPr>
                <w:rFonts w:ascii="Arial" w:hAnsi="Arial" w:cs="Arial"/>
                <w:i/>
                <w:sz w:val="24"/>
                <w:szCs w:val="24"/>
                <w:u w:val="single"/>
              </w:rPr>
              <w:t>En Anglais </w:t>
            </w:r>
            <w:r w:rsidRPr="002814ED">
              <w:rPr>
                <w:rFonts w:ascii="Arial" w:hAnsi="Arial" w:cs="Arial"/>
                <w:i/>
                <w:sz w:val="24"/>
                <w:szCs w:val="24"/>
              </w:rPr>
              <w:t>:</w:t>
            </w:r>
            <w:r w:rsidR="00F84368" w:rsidRPr="002814ED">
              <w:rPr>
                <w:rFonts w:ascii="Arial" w:hAnsi="Arial" w:cs="Arial"/>
                <w:i/>
                <w:sz w:val="24"/>
                <w:szCs w:val="24"/>
              </w:rPr>
              <w:t xml:space="preserve"> </w:t>
            </w:r>
            <w:r w:rsidR="00F84368" w:rsidRPr="002814ED">
              <w:rPr>
                <w:rFonts w:ascii="Arial" w:hAnsi="Arial" w:cs="Arial"/>
                <w:sz w:val="24"/>
                <w:szCs w:val="24"/>
              </w:rPr>
              <w:t>Dans le cadre d’une séquence sur le « vivre ensemble et l’amitié », les élèves ont pu découvrir les phénomènes de cliques aux USA, notamment à travers les témoignages de célébrités ayant connu des situations d’exclusion et de harcèlement. Les élèves ont travaillé sur divers supp</w:t>
            </w:r>
            <w:r w:rsidR="00CB4568">
              <w:rPr>
                <w:rFonts w:ascii="Arial" w:hAnsi="Arial" w:cs="Arial"/>
                <w:sz w:val="24"/>
                <w:szCs w:val="24"/>
              </w:rPr>
              <w:t>orts audio et vidéo</w:t>
            </w:r>
            <w:r w:rsidR="00F84368" w:rsidRPr="002814ED">
              <w:rPr>
                <w:rFonts w:ascii="Arial" w:hAnsi="Arial" w:cs="Arial"/>
                <w:sz w:val="24"/>
                <w:szCs w:val="24"/>
              </w:rPr>
              <w:t xml:space="preserve"> et ont pu prendre conscience de la nécessité d’agir pour lutter contre l’exclusion, le harcèlement et favoriser l’acceptation de la différence. </w:t>
            </w:r>
          </w:p>
          <w:p w:rsidR="003A3909" w:rsidRDefault="003A3909" w:rsidP="00EC6247">
            <w:pPr>
              <w:jc w:val="both"/>
              <w:rPr>
                <w:rFonts w:ascii="Arial" w:hAnsi="Arial" w:cs="Arial"/>
                <w:i/>
                <w:sz w:val="24"/>
                <w:szCs w:val="24"/>
                <w:u w:val="single"/>
              </w:rPr>
            </w:pPr>
          </w:p>
          <w:p w:rsidR="002814ED" w:rsidRDefault="002814ED" w:rsidP="00EC6247">
            <w:pPr>
              <w:jc w:val="both"/>
              <w:rPr>
                <w:rFonts w:ascii="Arial" w:hAnsi="Arial" w:cs="Arial"/>
                <w:i/>
                <w:sz w:val="24"/>
                <w:szCs w:val="24"/>
                <w:u w:val="single"/>
              </w:rPr>
            </w:pPr>
          </w:p>
          <w:p w:rsidR="002814ED" w:rsidRPr="002814ED" w:rsidRDefault="002814ED" w:rsidP="00EC6247">
            <w:pPr>
              <w:jc w:val="both"/>
              <w:rPr>
                <w:rFonts w:ascii="Arial" w:hAnsi="Arial" w:cs="Arial"/>
                <w:i/>
                <w:sz w:val="24"/>
                <w:szCs w:val="24"/>
                <w:u w:val="single"/>
              </w:rPr>
            </w:pPr>
          </w:p>
          <w:p w:rsidR="003A3909" w:rsidRPr="002814ED" w:rsidRDefault="003A3909" w:rsidP="00EC6247">
            <w:pPr>
              <w:jc w:val="both"/>
              <w:rPr>
                <w:rFonts w:ascii="Arial" w:hAnsi="Arial" w:cs="Arial"/>
                <w:b/>
                <w:sz w:val="24"/>
                <w:szCs w:val="24"/>
              </w:rPr>
            </w:pPr>
            <w:r w:rsidRPr="002814ED">
              <w:rPr>
                <w:rFonts w:ascii="Arial" w:hAnsi="Arial" w:cs="Arial"/>
                <w:sz w:val="24"/>
                <w:szCs w:val="24"/>
                <w:u w:val="single"/>
              </w:rPr>
              <w:t xml:space="preserve">Objectifs : </w:t>
            </w:r>
            <w:r w:rsidRPr="002814ED">
              <w:rPr>
                <w:rFonts w:ascii="Arial" w:hAnsi="Arial" w:cs="Arial"/>
                <w:b/>
                <w:sz w:val="24"/>
                <w:szCs w:val="24"/>
              </w:rPr>
              <w:t>Cette séquence s’inscrit pleinement non seulement dans le programme des langues mais également dans les compétences sociales et civiques à acquérir dans le cadre du socle commun. La séquence met en avant le « vivre ensemble » qui passe immanquablement par le respect de l’autre. De manière très concrète, elle a pour but de sensibiliser les élèves au phénomène de violences scolaires, définir ce qu’est le harcèlement scolaire, comprendre la gravité des actes de violence verbale ou physique et inciter les victimes à en parler.</w:t>
            </w:r>
            <w:r w:rsidR="00CC292D" w:rsidRPr="002814ED">
              <w:rPr>
                <w:rFonts w:ascii="Arial" w:hAnsi="Arial" w:cs="Arial"/>
                <w:b/>
                <w:sz w:val="24"/>
                <w:szCs w:val="24"/>
              </w:rPr>
              <w:t xml:space="preserve"> En complément des séquences et actions menées par les enseignantes d’anglais et d’espagnol, le </w:t>
            </w:r>
            <w:r w:rsidR="00CC292D" w:rsidRPr="002814ED">
              <w:rPr>
                <w:rFonts w:ascii="Arial" w:hAnsi="Arial" w:cs="Arial"/>
                <w:b/>
                <w:color w:val="585858"/>
                <w:sz w:val="24"/>
                <w:szCs w:val="24"/>
                <w:shd w:val="clear" w:color="auto" w:fill="FFFFFF"/>
              </w:rPr>
              <w:t> </w:t>
            </w:r>
            <w:r w:rsidR="00CC292D" w:rsidRPr="002814ED">
              <w:rPr>
                <w:rFonts w:ascii="Arial" w:hAnsi="Arial" w:cs="Arial"/>
                <w:b/>
                <w:sz w:val="24"/>
                <w:szCs w:val="24"/>
                <w:shd w:val="clear" w:color="auto" w:fill="FFFFFF"/>
              </w:rPr>
              <w:t>Comité d'Éducation à la Santé et à la Citoyenneté a abordé le sujet lors de séances avec les élèves et fait de la prévention tout au long de l’année au sein du collège avec l’</w:t>
            </w:r>
            <w:r w:rsidR="00F84368" w:rsidRPr="002814ED">
              <w:rPr>
                <w:rFonts w:ascii="Arial" w:hAnsi="Arial" w:cs="Arial"/>
                <w:b/>
                <w:sz w:val="24"/>
                <w:szCs w:val="24"/>
                <w:shd w:val="clear" w:color="auto" w:fill="FFFFFF"/>
              </w:rPr>
              <w:t xml:space="preserve">infirmière scolaire Mme LAFAY, </w:t>
            </w:r>
            <w:r w:rsidR="00CC292D" w:rsidRPr="002814ED">
              <w:rPr>
                <w:rFonts w:ascii="Arial" w:hAnsi="Arial" w:cs="Arial"/>
                <w:b/>
                <w:sz w:val="24"/>
                <w:szCs w:val="24"/>
                <w:shd w:val="clear" w:color="auto" w:fill="FFFFFF"/>
              </w:rPr>
              <w:t xml:space="preserve"> l’Assistance Sociale, Mme D</w:t>
            </w:r>
            <w:r w:rsidR="00BB78DE" w:rsidRPr="002814ED">
              <w:rPr>
                <w:rFonts w:ascii="Arial" w:hAnsi="Arial" w:cs="Arial"/>
                <w:b/>
                <w:sz w:val="24"/>
                <w:szCs w:val="24"/>
                <w:shd w:val="clear" w:color="auto" w:fill="FFFFFF"/>
              </w:rPr>
              <w:t>OUCET</w:t>
            </w:r>
            <w:r w:rsidR="00F84368" w:rsidRPr="002814ED">
              <w:rPr>
                <w:rFonts w:ascii="Arial" w:hAnsi="Arial" w:cs="Arial"/>
                <w:b/>
                <w:sz w:val="24"/>
                <w:szCs w:val="24"/>
                <w:shd w:val="clear" w:color="auto" w:fill="FFFFFF"/>
              </w:rPr>
              <w:t xml:space="preserve"> et la Conseillère Principale d’Education Mme SABY</w:t>
            </w:r>
            <w:r w:rsidR="00CC292D" w:rsidRPr="002814ED">
              <w:rPr>
                <w:rFonts w:ascii="Arial" w:hAnsi="Arial" w:cs="Arial"/>
                <w:b/>
                <w:sz w:val="24"/>
                <w:szCs w:val="24"/>
                <w:shd w:val="clear" w:color="auto" w:fill="FFFFFF"/>
              </w:rPr>
              <w:t>.</w:t>
            </w:r>
            <w:r w:rsidR="00EC6247" w:rsidRPr="002814ED">
              <w:rPr>
                <w:rFonts w:ascii="Arial" w:hAnsi="Arial" w:cs="Arial"/>
                <w:b/>
                <w:sz w:val="24"/>
                <w:szCs w:val="24"/>
                <w:shd w:val="clear" w:color="auto" w:fill="FFFFFF"/>
              </w:rPr>
              <w:t xml:space="preserve"> Ainsi, les différentes actions menée</w:t>
            </w:r>
            <w:r w:rsidR="003520E9">
              <w:rPr>
                <w:rFonts w:ascii="Arial" w:hAnsi="Arial" w:cs="Arial"/>
                <w:b/>
                <w:sz w:val="24"/>
                <w:szCs w:val="24"/>
                <w:shd w:val="clear" w:color="auto" w:fill="FFFFFF"/>
              </w:rPr>
              <w:t>s contribuent à l’élaboration de cet EPI qui s’appuie sur le</w:t>
            </w:r>
            <w:r w:rsidR="00EC6247" w:rsidRPr="002814ED">
              <w:rPr>
                <w:rFonts w:ascii="Arial" w:hAnsi="Arial" w:cs="Arial"/>
                <w:b/>
                <w:sz w:val="24"/>
                <w:szCs w:val="24"/>
                <w:shd w:val="clear" w:color="auto" w:fill="FFFFFF"/>
              </w:rPr>
              <w:t xml:space="preserve"> « parcours citoyen », l’un des quatre parcours éducatifs mis en place durant la scolarité </w:t>
            </w:r>
            <w:r w:rsidR="002814ED" w:rsidRPr="002814ED">
              <w:rPr>
                <w:rFonts w:ascii="Arial" w:hAnsi="Arial" w:cs="Arial"/>
                <w:b/>
                <w:sz w:val="24"/>
                <w:szCs w:val="24"/>
                <w:shd w:val="clear" w:color="auto" w:fill="FFFFFF"/>
              </w:rPr>
              <w:t xml:space="preserve">de l’élève </w:t>
            </w:r>
            <w:r w:rsidR="00EC6247" w:rsidRPr="002814ED">
              <w:rPr>
                <w:rFonts w:ascii="Arial" w:hAnsi="Arial" w:cs="Arial"/>
                <w:b/>
                <w:sz w:val="24"/>
                <w:szCs w:val="24"/>
                <w:shd w:val="clear" w:color="auto" w:fill="FFFFFF"/>
              </w:rPr>
              <w:t xml:space="preserve">au collège. </w:t>
            </w:r>
          </w:p>
          <w:p w:rsidR="00CC292D" w:rsidRPr="002814ED" w:rsidRDefault="00CC292D" w:rsidP="00EC6247">
            <w:pPr>
              <w:jc w:val="both"/>
              <w:rPr>
                <w:rFonts w:ascii="Arial" w:hAnsi="Arial" w:cs="Arial"/>
                <w:sz w:val="24"/>
                <w:szCs w:val="24"/>
              </w:rPr>
            </w:pPr>
          </w:p>
          <w:p w:rsidR="002814ED" w:rsidRDefault="002814ED" w:rsidP="00EC6247">
            <w:pPr>
              <w:jc w:val="both"/>
              <w:rPr>
                <w:rFonts w:ascii="Arial" w:hAnsi="Arial" w:cs="Arial"/>
                <w:b/>
                <w:sz w:val="24"/>
                <w:szCs w:val="24"/>
                <w:u w:val="single"/>
              </w:rPr>
            </w:pPr>
          </w:p>
          <w:p w:rsidR="002814ED" w:rsidRDefault="002814ED" w:rsidP="00EC6247">
            <w:pPr>
              <w:jc w:val="both"/>
              <w:rPr>
                <w:rFonts w:ascii="Arial" w:hAnsi="Arial" w:cs="Arial"/>
                <w:b/>
                <w:sz w:val="24"/>
                <w:szCs w:val="24"/>
                <w:u w:val="single"/>
              </w:rPr>
            </w:pPr>
          </w:p>
          <w:p w:rsidR="002814ED" w:rsidRDefault="002814ED" w:rsidP="00EC6247">
            <w:pPr>
              <w:jc w:val="both"/>
              <w:rPr>
                <w:rFonts w:ascii="Arial" w:hAnsi="Arial" w:cs="Arial"/>
                <w:b/>
                <w:sz w:val="24"/>
                <w:szCs w:val="24"/>
                <w:u w:val="single"/>
              </w:rPr>
            </w:pPr>
          </w:p>
          <w:p w:rsidR="003A3909" w:rsidRPr="002814ED" w:rsidRDefault="003A3909" w:rsidP="00EC6247">
            <w:pPr>
              <w:jc w:val="both"/>
              <w:rPr>
                <w:rFonts w:ascii="Arial" w:hAnsi="Arial" w:cs="Arial"/>
                <w:sz w:val="24"/>
                <w:szCs w:val="24"/>
              </w:rPr>
            </w:pPr>
            <w:r w:rsidRPr="002814ED">
              <w:rPr>
                <w:rFonts w:ascii="Arial" w:hAnsi="Arial" w:cs="Arial"/>
                <w:b/>
                <w:sz w:val="24"/>
                <w:szCs w:val="24"/>
                <w:u w:val="single"/>
              </w:rPr>
              <w:t xml:space="preserve">PROJET DE FIN DE SEQUENCE : </w:t>
            </w:r>
            <w:r w:rsidRPr="002814ED">
              <w:rPr>
                <w:rFonts w:ascii="Arial" w:hAnsi="Arial" w:cs="Arial"/>
                <w:sz w:val="24"/>
                <w:szCs w:val="24"/>
              </w:rPr>
              <w:t xml:space="preserve">Chaque enseignante a travaillé avec ces élèves sur différents supports et certains élèves ont donc travaillé en anglais et en espagnol sur cette même thématique, montrant un engagement citoyen fort au sein du collège et face à leurs camarades parfois confrontés au harcèlement scolaire. Puis les enseignantes ont travaillé en collaboration afin de préparer cette cérémonie et ont sélectionné les meilleurs slogans dans les deux langues pour promouvoir cette campagne de sensibilisation afin de dire tous ensemble STOP AU HARCELEMENT. </w:t>
            </w:r>
          </w:p>
          <w:p w:rsidR="003A3909" w:rsidRPr="002814ED" w:rsidRDefault="003A3909" w:rsidP="00EC6247">
            <w:pPr>
              <w:jc w:val="both"/>
              <w:rPr>
                <w:rFonts w:ascii="Arial" w:hAnsi="Arial" w:cs="Arial"/>
                <w:sz w:val="24"/>
                <w:szCs w:val="24"/>
              </w:rPr>
            </w:pPr>
          </w:p>
          <w:p w:rsidR="003A3909" w:rsidRPr="002814ED" w:rsidRDefault="003A3909" w:rsidP="00EC6247">
            <w:pPr>
              <w:jc w:val="both"/>
              <w:rPr>
                <w:rFonts w:ascii="Arial" w:hAnsi="Arial" w:cs="Arial"/>
                <w:sz w:val="24"/>
                <w:szCs w:val="24"/>
              </w:rPr>
            </w:pPr>
            <w:r w:rsidRPr="002814ED">
              <w:rPr>
                <w:rFonts w:ascii="Arial" w:hAnsi="Arial" w:cs="Arial"/>
                <w:b/>
                <w:sz w:val="24"/>
                <w:szCs w:val="24"/>
                <w:u w:val="single"/>
              </w:rPr>
              <w:t xml:space="preserve">En Espagnol : </w:t>
            </w:r>
            <w:r w:rsidRPr="002814ED">
              <w:rPr>
                <w:rFonts w:ascii="Arial" w:hAnsi="Arial" w:cs="Arial"/>
                <w:sz w:val="24"/>
                <w:szCs w:val="24"/>
              </w:rPr>
              <w:t xml:space="preserve">Les élèves ont dû réaliser après avoir étudié la composition d’un message publicitaire et l’impact qu’il doit avoir, des affiches contre le harcèlement scolaire en y insérant une ou des images ainsi qu’un petit texte explicatif et un slogan. Ce </w:t>
            </w:r>
            <w:r w:rsidRPr="002814ED">
              <w:rPr>
                <w:rFonts w:ascii="Arial" w:hAnsi="Arial" w:cs="Arial"/>
                <w:b/>
                <w:sz w:val="24"/>
                <w:szCs w:val="24"/>
              </w:rPr>
              <w:t>slogan</w:t>
            </w:r>
            <w:r w:rsidRPr="002814ED">
              <w:rPr>
                <w:rFonts w:ascii="Arial" w:hAnsi="Arial" w:cs="Arial"/>
                <w:sz w:val="24"/>
                <w:szCs w:val="24"/>
              </w:rPr>
              <w:t xml:space="preserve"> sera également édité sur des bracelets qui seront distribués aux élèves pour leur faire prendre conscience de l’importance de cet engagement au sein du collège afin de lutter contre ce fléau. Les affiches seront positionnées dans le collège lors de la </w:t>
            </w:r>
            <w:r w:rsidR="00B67A37" w:rsidRPr="002814ED">
              <w:rPr>
                <w:rFonts w:ascii="Arial" w:hAnsi="Arial" w:cs="Arial"/>
                <w:sz w:val="24"/>
                <w:szCs w:val="24"/>
              </w:rPr>
              <w:t xml:space="preserve">cérémonie de </w:t>
            </w:r>
            <w:r w:rsidRPr="002814ED">
              <w:rPr>
                <w:rFonts w:ascii="Arial" w:hAnsi="Arial" w:cs="Arial"/>
                <w:sz w:val="24"/>
                <w:szCs w:val="24"/>
              </w:rPr>
              <w:t>remise des bracele</w:t>
            </w:r>
            <w:r w:rsidR="00B67A37" w:rsidRPr="002814ED">
              <w:rPr>
                <w:rFonts w:ascii="Arial" w:hAnsi="Arial" w:cs="Arial"/>
                <w:sz w:val="24"/>
                <w:szCs w:val="24"/>
              </w:rPr>
              <w:t>ts</w:t>
            </w:r>
            <w:r w:rsidRPr="002814ED">
              <w:rPr>
                <w:rFonts w:ascii="Arial" w:hAnsi="Arial" w:cs="Arial"/>
                <w:sz w:val="24"/>
                <w:szCs w:val="24"/>
              </w:rPr>
              <w:t>.</w:t>
            </w:r>
          </w:p>
          <w:p w:rsidR="003A3909" w:rsidRPr="002814ED" w:rsidRDefault="003A3909" w:rsidP="00EC6247">
            <w:pPr>
              <w:jc w:val="both"/>
              <w:rPr>
                <w:sz w:val="24"/>
                <w:szCs w:val="24"/>
              </w:rPr>
            </w:pPr>
          </w:p>
          <w:p w:rsidR="003A3909" w:rsidRDefault="003A3909" w:rsidP="00EC6247">
            <w:pPr>
              <w:jc w:val="both"/>
              <w:rPr>
                <w:rFonts w:ascii="Arial" w:hAnsi="Arial" w:cs="Arial"/>
                <w:sz w:val="24"/>
                <w:szCs w:val="24"/>
              </w:rPr>
            </w:pPr>
            <w:r w:rsidRPr="002814ED">
              <w:rPr>
                <w:rFonts w:ascii="Arial" w:hAnsi="Arial" w:cs="Arial"/>
                <w:b/>
                <w:sz w:val="24"/>
                <w:szCs w:val="24"/>
                <w:u w:val="single"/>
              </w:rPr>
              <w:t xml:space="preserve">En Anglais : </w:t>
            </w:r>
            <w:r w:rsidR="004724BF" w:rsidRPr="002814ED">
              <w:rPr>
                <w:rFonts w:ascii="Arial" w:hAnsi="Arial" w:cs="Arial"/>
                <w:sz w:val="24"/>
                <w:szCs w:val="24"/>
              </w:rPr>
              <w:t xml:space="preserve">Le projet initial avait pour tâche finale la fabrication des bracelets par les élèves mais nous avons eu l’agréable surprise de nous voir offrir la fabrication par une entreprise compétente qui nous a contactés par l’intermédiaire d’une de nos élèves. </w:t>
            </w:r>
            <w:r w:rsidR="005A412B" w:rsidRPr="002814ED">
              <w:rPr>
                <w:rFonts w:ascii="Arial" w:hAnsi="Arial" w:cs="Arial"/>
                <w:sz w:val="24"/>
                <w:szCs w:val="24"/>
              </w:rPr>
              <w:t xml:space="preserve">Certains élèves ont dessiné un logo contre le cyber-harcèlement, d’autres ont écrit quelques </w:t>
            </w:r>
            <w:proofErr w:type="spellStart"/>
            <w:r w:rsidR="005A412B" w:rsidRPr="002814ED">
              <w:rPr>
                <w:rFonts w:ascii="Arial" w:hAnsi="Arial" w:cs="Arial"/>
                <w:sz w:val="24"/>
                <w:szCs w:val="24"/>
              </w:rPr>
              <w:t>vers</w:t>
            </w:r>
            <w:proofErr w:type="spellEnd"/>
            <w:r w:rsidR="005A412B" w:rsidRPr="002814ED">
              <w:rPr>
                <w:rFonts w:ascii="Arial" w:hAnsi="Arial" w:cs="Arial"/>
                <w:sz w:val="24"/>
                <w:szCs w:val="24"/>
              </w:rPr>
              <w:t xml:space="preserve"> à la manière d’un </w:t>
            </w:r>
            <w:proofErr w:type="spellStart"/>
            <w:r w:rsidR="005A412B" w:rsidRPr="002814ED">
              <w:rPr>
                <w:rFonts w:ascii="Arial" w:hAnsi="Arial" w:cs="Arial"/>
                <w:sz w:val="24"/>
                <w:szCs w:val="24"/>
              </w:rPr>
              <w:t>slam</w:t>
            </w:r>
            <w:proofErr w:type="spellEnd"/>
            <w:r w:rsidR="005A412B" w:rsidRPr="002814ED">
              <w:rPr>
                <w:rFonts w:ascii="Arial" w:hAnsi="Arial" w:cs="Arial"/>
                <w:sz w:val="24"/>
                <w:szCs w:val="24"/>
              </w:rPr>
              <w:t xml:space="preserve"> que nous avions étudié en classe</w:t>
            </w:r>
            <w:r w:rsidR="00B67A37" w:rsidRPr="002814ED">
              <w:rPr>
                <w:rFonts w:ascii="Arial" w:hAnsi="Arial" w:cs="Arial"/>
                <w:sz w:val="24"/>
                <w:szCs w:val="24"/>
              </w:rPr>
              <w:t>. T</w:t>
            </w:r>
            <w:r w:rsidR="005A412B" w:rsidRPr="002814ED">
              <w:rPr>
                <w:rFonts w:ascii="Arial" w:hAnsi="Arial" w:cs="Arial"/>
                <w:sz w:val="24"/>
                <w:szCs w:val="24"/>
              </w:rPr>
              <w:t xml:space="preserve">ous ont proposé des messages dont les meilleurs ont servi de slogans à graver sur les bracelets qui seront distribués aux élèves pour matérialiser l’engagement qu’ils ont pris de lutter contre ce phénomène. </w:t>
            </w:r>
            <w:r w:rsidR="00B67A37" w:rsidRPr="002814ED">
              <w:rPr>
                <w:rFonts w:ascii="Arial" w:hAnsi="Arial" w:cs="Arial"/>
                <w:sz w:val="24"/>
                <w:szCs w:val="24"/>
              </w:rPr>
              <w:t xml:space="preserve">Les travaux en anglais seront également visibles sur les affiches lors de la cérémonie de remise des bracelets. </w:t>
            </w:r>
          </w:p>
          <w:p w:rsidR="007E2006" w:rsidRDefault="007E2006" w:rsidP="00EC6247">
            <w:pPr>
              <w:jc w:val="both"/>
              <w:rPr>
                <w:rFonts w:ascii="Arial" w:hAnsi="Arial" w:cs="Arial"/>
                <w:sz w:val="24"/>
                <w:szCs w:val="24"/>
              </w:rPr>
            </w:pPr>
          </w:p>
          <w:p w:rsidR="007E2006" w:rsidRDefault="007E2006" w:rsidP="00EC6247">
            <w:pPr>
              <w:jc w:val="both"/>
              <w:rPr>
                <w:rFonts w:ascii="Arial" w:hAnsi="Arial" w:cs="Arial"/>
                <w:sz w:val="24"/>
                <w:szCs w:val="24"/>
              </w:rPr>
            </w:pPr>
          </w:p>
          <w:p w:rsidR="007E2006" w:rsidRDefault="007E2006" w:rsidP="00EC6247">
            <w:pPr>
              <w:jc w:val="both"/>
              <w:rPr>
                <w:rFonts w:ascii="Arial" w:hAnsi="Arial" w:cs="Arial"/>
                <w:sz w:val="24"/>
                <w:szCs w:val="24"/>
              </w:rPr>
            </w:pPr>
          </w:p>
          <w:p w:rsidR="007E2006" w:rsidRPr="007E2006" w:rsidRDefault="007E2006" w:rsidP="00EC6247">
            <w:pPr>
              <w:jc w:val="both"/>
              <w:rPr>
                <w:rFonts w:ascii="Arial" w:hAnsi="Arial" w:cs="Arial"/>
                <w:b/>
                <w:sz w:val="24"/>
                <w:szCs w:val="24"/>
              </w:rPr>
            </w:pPr>
            <w:r w:rsidRPr="007E2006">
              <w:rPr>
                <w:rFonts w:ascii="Arial" w:hAnsi="Arial" w:cs="Arial"/>
                <w:b/>
                <w:sz w:val="24"/>
                <w:szCs w:val="24"/>
              </w:rPr>
              <w:t>Nous remercions chaleureusement l’entreprise STERNE Silicone Performance de Cavaillon qui nous a aidés à concrétiser notre projet en fabriquant les bracelets qui ont servi de support aux slogans en anglais et en espagnol.</w:t>
            </w:r>
          </w:p>
          <w:p w:rsidR="007E2006" w:rsidRDefault="007E2006" w:rsidP="00EC6247">
            <w:pPr>
              <w:jc w:val="both"/>
              <w:rPr>
                <w:rFonts w:ascii="Arial" w:hAnsi="Arial" w:cs="Arial"/>
                <w:sz w:val="24"/>
                <w:szCs w:val="24"/>
              </w:rPr>
            </w:pPr>
          </w:p>
          <w:p w:rsidR="007E2006" w:rsidRDefault="007E2006" w:rsidP="00EC6247">
            <w:pPr>
              <w:jc w:val="both"/>
              <w:rPr>
                <w:rFonts w:ascii="Arial" w:hAnsi="Arial" w:cs="Arial"/>
                <w:sz w:val="24"/>
                <w:szCs w:val="24"/>
              </w:rPr>
            </w:pPr>
            <w:r>
              <w:rPr>
                <w:noProof/>
                <w:color w:val="0000FF"/>
                <w:lang w:eastAsia="fr-FR"/>
              </w:rPr>
              <w:drawing>
                <wp:inline distT="0" distB="0" distL="0" distR="0" wp14:anchorId="6150CC3E" wp14:editId="73B85B69">
                  <wp:extent cx="1955800" cy="625414"/>
                  <wp:effectExtent l="0" t="0" r="6350" b="3810"/>
                  <wp:docPr id="2" name="Image 2" descr="Résultat de recherche d'images pour &quot;sterne cavaillon&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terne cavaillon&quo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22" cy="626029"/>
                          </a:xfrm>
                          <a:prstGeom prst="rect">
                            <a:avLst/>
                          </a:prstGeom>
                          <a:noFill/>
                          <a:ln>
                            <a:noFill/>
                          </a:ln>
                        </pic:spPr>
                      </pic:pic>
                    </a:graphicData>
                  </a:graphic>
                </wp:inline>
              </w:drawing>
            </w:r>
          </w:p>
          <w:p w:rsidR="007E2006" w:rsidRDefault="007E2006" w:rsidP="00EC6247">
            <w:pPr>
              <w:jc w:val="both"/>
              <w:rPr>
                <w:rFonts w:ascii="Arial" w:hAnsi="Arial" w:cs="Arial"/>
                <w:sz w:val="24"/>
                <w:szCs w:val="24"/>
              </w:rPr>
            </w:pPr>
            <w:r>
              <w:rPr>
                <w:rFonts w:ascii="Arial" w:hAnsi="Arial" w:cs="Arial"/>
                <w:sz w:val="24"/>
                <w:szCs w:val="24"/>
              </w:rPr>
              <w:t xml:space="preserve"> </w:t>
            </w:r>
          </w:p>
          <w:p w:rsidR="007E2006" w:rsidRDefault="007E2006" w:rsidP="00EC6247">
            <w:pPr>
              <w:jc w:val="both"/>
              <w:rPr>
                <w:rFonts w:ascii="Arial" w:hAnsi="Arial" w:cs="Arial"/>
                <w:sz w:val="24"/>
                <w:szCs w:val="24"/>
              </w:rPr>
            </w:pPr>
          </w:p>
          <w:p w:rsidR="007E2006" w:rsidRDefault="007E2006" w:rsidP="00EC6247">
            <w:pPr>
              <w:jc w:val="both"/>
              <w:rPr>
                <w:rFonts w:ascii="Arial" w:hAnsi="Arial" w:cs="Arial"/>
                <w:sz w:val="24"/>
                <w:szCs w:val="24"/>
              </w:rPr>
            </w:pPr>
          </w:p>
          <w:p w:rsidR="007E2006" w:rsidRDefault="007E2006" w:rsidP="00EC6247">
            <w:pPr>
              <w:jc w:val="both"/>
              <w:rPr>
                <w:rFonts w:ascii="Arial" w:hAnsi="Arial" w:cs="Arial"/>
                <w:sz w:val="24"/>
                <w:szCs w:val="24"/>
              </w:rPr>
            </w:pPr>
          </w:p>
          <w:p w:rsidR="007E2006" w:rsidRPr="002814ED" w:rsidRDefault="007E2006" w:rsidP="00EC6247">
            <w:pPr>
              <w:jc w:val="both"/>
              <w:rPr>
                <w:rFonts w:ascii="Arial" w:hAnsi="Arial" w:cs="Arial"/>
                <w:sz w:val="24"/>
                <w:szCs w:val="24"/>
              </w:rPr>
            </w:pPr>
          </w:p>
          <w:p w:rsidR="003A3909" w:rsidRPr="002814ED" w:rsidRDefault="003A3909" w:rsidP="00EC6247">
            <w:pPr>
              <w:jc w:val="both"/>
              <w:rPr>
                <w:sz w:val="24"/>
                <w:szCs w:val="24"/>
              </w:rPr>
            </w:pPr>
          </w:p>
          <w:p w:rsidR="003A3909" w:rsidRPr="002814ED" w:rsidRDefault="003A3909" w:rsidP="00EC6247">
            <w:pPr>
              <w:jc w:val="both"/>
              <w:rPr>
                <w:sz w:val="24"/>
                <w:szCs w:val="24"/>
              </w:rPr>
            </w:pPr>
          </w:p>
        </w:tc>
      </w:tr>
    </w:tbl>
    <w:p w:rsidR="00B92C32" w:rsidRPr="002814ED" w:rsidRDefault="00B92C32" w:rsidP="00EC6247">
      <w:pPr>
        <w:jc w:val="both"/>
        <w:rPr>
          <w:sz w:val="24"/>
          <w:szCs w:val="24"/>
        </w:rPr>
      </w:pPr>
    </w:p>
    <w:sectPr w:rsidR="00B92C32" w:rsidRPr="002814ED" w:rsidSect="00B92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09"/>
    <w:rsid w:val="000C0475"/>
    <w:rsid w:val="001F20D8"/>
    <w:rsid w:val="002814ED"/>
    <w:rsid w:val="002D1598"/>
    <w:rsid w:val="003520E9"/>
    <w:rsid w:val="003A3909"/>
    <w:rsid w:val="004724BF"/>
    <w:rsid w:val="005A412B"/>
    <w:rsid w:val="007E2006"/>
    <w:rsid w:val="00B67A37"/>
    <w:rsid w:val="00B92C32"/>
    <w:rsid w:val="00BB78DE"/>
    <w:rsid w:val="00CB4568"/>
    <w:rsid w:val="00CC292D"/>
    <w:rsid w:val="00EC6247"/>
    <w:rsid w:val="00F84368"/>
    <w:rsid w:val="00FC6CCC"/>
    <w:rsid w:val="00FD6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B07F0-D907-4E19-B9C4-2C16217F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29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fr/url?sa=i&amp;rct=j&amp;q=&amp;esrc=s&amp;source=images&amp;cd=&amp;cad=rja&amp;uact=8&amp;ved=0ahUKEwiXivSDkqDZAhXCbhQKHdKeBLEQjRwIBw&amp;url=http://www.primante3d.com/sterne-silicone-22092016/&amp;psig=AOvVaw2zLhiZqHs3048n5v-PcPRZ&amp;ust=1518516793845607"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Novella</dc:creator>
  <cp:lastModifiedBy>Daniel Simonelli</cp:lastModifiedBy>
  <cp:revision>2</cp:revision>
  <cp:lastPrinted>2018-02-12T10:15:00Z</cp:lastPrinted>
  <dcterms:created xsi:type="dcterms:W3CDTF">2018-06-25T05:17:00Z</dcterms:created>
  <dcterms:modified xsi:type="dcterms:W3CDTF">2018-06-25T05:17:00Z</dcterms:modified>
</cp:coreProperties>
</file>