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8"/>
        <w:gridCol w:w="7988"/>
      </w:tblGrid>
      <w:tr w:rsidR="001A42B7" w:rsidRPr="00B97E62" w:rsidTr="00430A8A">
        <w:tc>
          <w:tcPr>
            <w:tcW w:w="0" w:type="auto"/>
            <w:vAlign w:val="center"/>
          </w:tcPr>
          <w:p w:rsidR="001A42B7" w:rsidRPr="001A42B7" w:rsidRDefault="001A42B7" w:rsidP="002F5918">
            <w:pPr>
              <w:spacing w:after="0"/>
              <w:jc w:val="center"/>
              <w:rPr>
                <w:sz w:val="18"/>
                <w:szCs w:val="18"/>
              </w:rPr>
            </w:pPr>
            <w:r w:rsidRPr="001A42B7">
              <w:rPr>
                <w:sz w:val="18"/>
                <w:szCs w:val="18"/>
              </w:rPr>
              <w:t>Titre.</w:t>
            </w:r>
          </w:p>
        </w:tc>
        <w:tc>
          <w:tcPr>
            <w:tcW w:w="0" w:type="auto"/>
          </w:tcPr>
          <w:p w:rsidR="001A42B7" w:rsidRPr="00625C72" w:rsidRDefault="00625C72" w:rsidP="002F5918">
            <w:pPr>
              <w:pStyle w:val="Corpsdetexte2"/>
              <w:numPr>
                <w:ilvl w:val="0"/>
                <w:numId w:val="6"/>
              </w:numPr>
              <w:spacing w:before="0"/>
              <w:jc w:val="both"/>
              <w:rPr>
                <w:rFonts w:asciiTheme="minorHAnsi" w:hAnsiTheme="minorHAnsi"/>
                <w:b/>
                <w:sz w:val="18"/>
                <w:szCs w:val="18"/>
              </w:rPr>
            </w:pPr>
            <w:r w:rsidRPr="00625C72">
              <w:rPr>
                <w:rFonts w:asciiTheme="minorHAnsi" w:hAnsiTheme="minorHAnsi"/>
                <w:b/>
                <w:sz w:val="18"/>
                <w:szCs w:val="18"/>
              </w:rPr>
              <w:t>INTOXICATION DANS UN CENTRE DE LOISIRS MARSEILLAIS</w:t>
            </w:r>
          </w:p>
        </w:tc>
      </w:tr>
      <w:tr w:rsidR="001A42B7" w:rsidRPr="00B97E62" w:rsidTr="00430A8A">
        <w:trPr>
          <w:trHeight w:val="940"/>
        </w:trPr>
        <w:tc>
          <w:tcPr>
            <w:tcW w:w="0" w:type="auto"/>
            <w:vAlign w:val="center"/>
          </w:tcPr>
          <w:p w:rsidR="001A42B7" w:rsidRPr="001A42B7" w:rsidRDefault="001A42B7" w:rsidP="002F5918">
            <w:pPr>
              <w:spacing w:after="0"/>
              <w:jc w:val="center"/>
              <w:rPr>
                <w:sz w:val="18"/>
                <w:szCs w:val="18"/>
              </w:rPr>
            </w:pPr>
            <w:r w:rsidRPr="001A42B7">
              <w:rPr>
                <w:sz w:val="18"/>
                <w:szCs w:val="18"/>
              </w:rPr>
              <w:t xml:space="preserve">Partie du programme concernée. </w:t>
            </w:r>
          </w:p>
          <w:p w:rsidR="001A42B7" w:rsidRPr="001A42B7" w:rsidRDefault="001A42B7" w:rsidP="002F5918">
            <w:pPr>
              <w:spacing w:after="0"/>
              <w:jc w:val="center"/>
              <w:rPr>
                <w:sz w:val="18"/>
                <w:szCs w:val="18"/>
              </w:rPr>
            </w:pPr>
            <w:r w:rsidRPr="001A42B7">
              <w:rPr>
                <w:sz w:val="18"/>
                <w:szCs w:val="18"/>
              </w:rPr>
              <w:t>Thème et niveau</w:t>
            </w:r>
          </w:p>
          <w:p w:rsidR="001A42B7" w:rsidRPr="001A42B7" w:rsidRDefault="001A42B7" w:rsidP="002F5918">
            <w:pPr>
              <w:spacing w:after="0"/>
              <w:jc w:val="center"/>
              <w:rPr>
                <w:sz w:val="18"/>
                <w:szCs w:val="18"/>
              </w:rPr>
            </w:pPr>
          </w:p>
        </w:tc>
        <w:tc>
          <w:tcPr>
            <w:tcW w:w="0" w:type="auto"/>
          </w:tcPr>
          <w:p w:rsidR="00625C72" w:rsidRPr="002750C2" w:rsidRDefault="00CC6840" w:rsidP="00CC6840">
            <w:pPr>
              <w:pStyle w:val="Corpsdetexte2"/>
              <w:spacing w:before="0"/>
              <w:jc w:val="both"/>
              <w:rPr>
                <w:rFonts w:asciiTheme="minorHAnsi" w:hAnsiTheme="minorHAnsi"/>
                <w:b/>
                <w:sz w:val="18"/>
                <w:szCs w:val="18"/>
              </w:rPr>
            </w:pPr>
            <w:r>
              <w:rPr>
                <w:rFonts w:asciiTheme="minorHAnsi" w:hAnsiTheme="minorHAnsi"/>
                <w:sz w:val="18"/>
                <w:szCs w:val="18"/>
              </w:rPr>
              <w:t xml:space="preserve">       </w:t>
            </w:r>
            <w:r w:rsidR="00625C72" w:rsidRPr="002750C2">
              <w:rPr>
                <w:rFonts w:asciiTheme="minorHAnsi" w:hAnsiTheme="minorHAnsi"/>
                <w:b/>
                <w:sz w:val="18"/>
                <w:szCs w:val="18"/>
              </w:rPr>
              <w:t>HABITAT</w:t>
            </w:r>
          </w:p>
          <w:p w:rsidR="001A42B7" w:rsidRDefault="00625C72" w:rsidP="002F5918">
            <w:pPr>
              <w:pStyle w:val="Corpsdetexte2"/>
              <w:numPr>
                <w:ilvl w:val="0"/>
                <w:numId w:val="6"/>
              </w:numPr>
              <w:spacing w:before="0"/>
              <w:jc w:val="both"/>
              <w:rPr>
                <w:rFonts w:asciiTheme="minorHAnsi" w:hAnsiTheme="minorHAnsi"/>
                <w:sz w:val="18"/>
                <w:szCs w:val="18"/>
              </w:rPr>
            </w:pPr>
            <w:r>
              <w:rPr>
                <w:rFonts w:asciiTheme="minorHAnsi" w:hAnsiTheme="minorHAnsi"/>
                <w:sz w:val="18"/>
                <w:szCs w:val="18"/>
              </w:rPr>
              <w:t>Entretien et rénovation dans l’habitat</w:t>
            </w:r>
          </w:p>
          <w:p w:rsidR="00625C72" w:rsidRPr="001A42B7" w:rsidRDefault="00625C72" w:rsidP="002F5918">
            <w:pPr>
              <w:pStyle w:val="Corpsdetexte2"/>
              <w:numPr>
                <w:ilvl w:val="0"/>
                <w:numId w:val="6"/>
              </w:numPr>
              <w:spacing w:before="0"/>
              <w:jc w:val="both"/>
              <w:rPr>
                <w:rFonts w:asciiTheme="minorHAnsi" w:hAnsiTheme="minorHAnsi"/>
                <w:sz w:val="18"/>
                <w:szCs w:val="18"/>
              </w:rPr>
            </w:pPr>
            <w:r>
              <w:rPr>
                <w:rFonts w:asciiTheme="minorHAnsi" w:hAnsiTheme="minorHAnsi"/>
                <w:sz w:val="18"/>
                <w:szCs w:val="18"/>
              </w:rPr>
              <w:t>Terminale STI2D et Première STI2D</w:t>
            </w:r>
          </w:p>
        </w:tc>
      </w:tr>
      <w:tr w:rsidR="001A42B7" w:rsidRPr="00B97E62" w:rsidTr="00430A8A">
        <w:tc>
          <w:tcPr>
            <w:tcW w:w="0" w:type="auto"/>
            <w:vAlign w:val="center"/>
          </w:tcPr>
          <w:p w:rsidR="001A42B7" w:rsidRPr="001A42B7" w:rsidRDefault="001A42B7" w:rsidP="002F5918">
            <w:pPr>
              <w:spacing w:after="0"/>
              <w:jc w:val="center"/>
              <w:rPr>
                <w:sz w:val="18"/>
                <w:szCs w:val="18"/>
              </w:rPr>
            </w:pPr>
            <w:r w:rsidRPr="00625C72">
              <w:rPr>
                <w:sz w:val="18"/>
                <w:szCs w:val="18"/>
              </w:rPr>
              <w:t>Mots</w:t>
            </w:r>
            <w:r w:rsidR="00625C72" w:rsidRPr="00625C72">
              <w:rPr>
                <w:sz w:val="18"/>
                <w:szCs w:val="18"/>
              </w:rPr>
              <w:t xml:space="preserve"> clés </w:t>
            </w:r>
          </w:p>
        </w:tc>
        <w:tc>
          <w:tcPr>
            <w:tcW w:w="0" w:type="auto"/>
          </w:tcPr>
          <w:p w:rsidR="001A42B7" w:rsidRDefault="00625C72" w:rsidP="002F5918">
            <w:pPr>
              <w:pStyle w:val="Corpsdetexte2"/>
              <w:numPr>
                <w:ilvl w:val="0"/>
                <w:numId w:val="6"/>
              </w:numPr>
              <w:spacing w:before="0"/>
              <w:jc w:val="both"/>
              <w:rPr>
                <w:rFonts w:asciiTheme="minorHAnsi" w:hAnsiTheme="minorHAnsi"/>
                <w:sz w:val="18"/>
                <w:szCs w:val="18"/>
              </w:rPr>
            </w:pPr>
            <w:r>
              <w:rPr>
                <w:rFonts w:asciiTheme="minorHAnsi" w:hAnsiTheme="minorHAnsi"/>
                <w:sz w:val="18"/>
                <w:szCs w:val="18"/>
              </w:rPr>
              <w:t>Précaution d’utilisation des produits ménagers / Sécurité</w:t>
            </w:r>
          </w:p>
          <w:p w:rsidR="00625C72" w:rsidRPr="001A42B7" w:rsidRDefault="00625C72" w:rsidP="002F5918">
            <w:pPr>
              <w:pStyle w:val="Corpsdetexte2"/>
              <w:numPr>
                <w:ilvl w:val="0"/>
                <w:numId w:val="6"/>
              </w:numPr>
              <w:spacing w:before="0"/>
              <w:jc w:val="both"/>
              <w:rPr>
                <w:rFonts w:asciiTheme="minorHAnsi" w:hAnsiTheme="minorHAnsi"/>
                <w:sz w:val="18"/>
                <w:szCs w:val="18"/>
              </w:rPr>
            </w:pPr>
            <w:r>
              <w:rPr>
                <w:rFonts w:asciiTheme="minorHAnsi" w:hAnsiTheme="minorHAnsi"/>
                <w:sz w:val="18"/>
                <w:szCs w:val="18"/>
              </w:rPr>
              <w:t>Oxydoréduction</w:t>
            </w:r>
          </w:p>
        </w:tc>
      </w:tr>
      <w:tr w:rsidR="001A42B7" w:rsidRPr="00B97E62" w:rsidTr="00430A8A">
        <w:tc>
          <w:tcPr>
            <w:tcW w:w="0" w:type="auto"/>
            <w:vAlign w:val="center"/>
          </w:tcPr>
          <w:p w:rsidR="001A42B7" w:rsidRPr="001A42B7" w:rsidRDefault="001A42B7" w:rsidP="002F5918">
            <w:pPr>
              <w:spacing w:after="0"/>
              <w:jc w:val="center"/>
              <w:rPr>
                <w:sz w:val="18"/>
                <w:szCs w:val="18"/>
              </w:rPr>
            </w:pPr>
            <w:r w:rsidRPr="001A42B7">
              <w:rPr>
                <w:sz w:val="18"/>
                <w:szCs w:val="18"/>
              </w:rPr>
              <w:t>Description succincte de tâches à réaliser par les élèves.</w:t>
            </w:r>
          </w:p>
          <w:p w:rsidR="001A42B7" w:rsidRPr="001A42B7" w:rsidRDefault="001A42B7" w:rsidP="002F5918">
            <w:pPr>
              <w:spacing w:after="0"/>
              <w:jc w:val="center"/>
              <w:rPr>
                <w:sz w:val="18"/>
                <w:szCs w:val="18"/>
              </w:rPr>
            </w:pPr>
          </w:p>
        </w:tc>
        <w:tc>
          <w:tcPr>
            <w:tcW w:w="0" w:type="auto"/>
          </w:tcPr>
          <w:p w:rsidR="00D60FC3" w:rsidRPr="00CC6840" w:rsidRDefault="00CC6840" w:rsidP="00CC6840">
            <w:pPr>
              <w:spacing w:after="0"/>
              <w:rPr>
                <w:sz w:val="18"/>
                <w:szCs w:val="18"/>
              </w:rPr>
            </w:pPr>
            <w:r w:rsidRPr="00CC6840">
              <w:rPr>
                <w:sz w:val="18"/>
                <w:szCs w:val="18"/>
              </w:rPr>
              <w:t>L’élève doit analyser les dangers liés à l’utilisation d’un mélange de produits ménagers et vérifier par le calcul que la V.L.E.P. a été dépassée dans la situation proposée.</w:t>
            </w:r>
          </w:p>
        </w:tc>
      </w:tr>
      <w:tr w:rsidR="001A42B7" w:rsidRPr="00B97E62" w:rsidTr="00430A8A">
        <w:tc>
          <w:tcPr>
            <w:tcW w:w="0" w:type="auto"/>
            <w:vAlign w:val="center"/>
          </w:tcPr>
          <w:p w:rsidR="001A42B7" w:rsidRPr="001A42B7" w:rsidRDefault="001A42B7" w:rsidP="002F5918">
            <w:pPr>
              <w:spacing w:after="0"/>
              <w:jc w:val="center"/>
              <w:rPr>
                <w:sz w:val="18"/>
                <w:szCs w:val="18"/>
              </w:rPr>
            </w:pPr>
            <w:r w:rsidRPr="001A42B7">
              <w:rPr>
                <w:sz w:val="18"/>
                <w:szCs w:val="18"/>
              </w:rPr>
              <w:t>Modalités de travail.</w:t>
            </w:r>
          </w:p>
          <w:p w:rsidR="001A42B7" w:rsidRPr="001A42B7" w:rsidRDefault="001A42B7" w:rsidP="002F5918">
            <w:pPr>
              <w:spacing w:after="0"/>
              <w:jc w:val="center"/>
              <w:rPr>
                <w:sz w:val="18"/>
                <w:szCs w:val="18"/>
              </w:rPr>
            </w:pPr>
          </w:p>
        </w:tc>
        <w:tc>
          <w:tcPr>
            <w:tcW w:w="0" w:type="auto"/>
          </w:tcPr>
          <w:p w:rsidR="001A42B7" w:rsidRPr="001A42B7" w:rsidRDefault="00616143" w:rsidP="002F5918">
            <w:pPr>
              <w:numPr>
                <w:ilvl w:val="0"/>
                <w:numId w:val="7"/>
              </w:numPr>
              <w:spacing w:after="0" w:line="240" w:lineRule="auto"/>
              <w:jc w:val="both"/>
              <w:rPr>
                <w:sz w:val="18"/>
                <w:szCs w:val="18"/>
              </w:rPr>
            </w:pPr>
            <w:r>
              <w:rPr>
                <w:sz w:val="18"/>
                <w:szCs w:val="18"/>
              </w:rPr>
              <w:t>55 minutes</w:t>
            </w:r>
          </w:p>
          <w:p w:rsidR="001A42B7" w:rsidRPr="001A42B7" w:rsidRDefault="001A42B7" w:rsidP="002F5918">
            <w:pPr>
              <w:numPr>
                <w:ilvl w:val="0"/>
                <w:numId w:val="7"/>
              </w:numPr>
              <w:spacing w:after="0" w:line="240" w:lineRule="auto"/>
              <w:jc w:val="both"/>
              <w:rPr>
                <w:sz w:val="18"/>
                <w:szCs w:val="18"/>
              </w:rPr>
            </w:pPr>
            <w:r w:rsidRPr="001A42B7">
              <w:rPr>
                <w:sz w:val="18"/>
                <w:szCs w:val="18"/>
              </w:rPr>
              <w:t>En groupe de</w:t>
            </w:r>
            <w:r w:rsidR="00625C72">
              <w:rPr>
                <w:sz w:val="18"/>
                <w:szCs w:val="18"/>
              </w:rPr>
              <w:t xml:space="preserve"> 2 élèves</w:t>
            </w:r>
          </w:p>
          <w:p w:rsidR="001A42B7" w:rsidRPr="001A42B7" w:rsidRDefault="001A42B7" w:rsidP="002F5918">
            <w:pPr>
              <w:numPr>
                <w:ilvl w:val="0"/>
                <w:numId w:val="7"/>
              </w:numPr>
              <w:spacing w:after="0" w:line="240" w:lineRule="auto"/>
              <w:jc w:val="both"/>
              <w:rPr>
                <w:sz w:val="18"/>
                <w:szCs w:val="18"/>
              </w:rPr>
            </w:pPr>
            <w:r w:rsidRPr="001A42B7">
              <w:rPr>
                <w:sz w:val="18"/>
                <w:szCs w:val="18"/>
              </w:rPr>
              <w:t xml:space="preserve">En salle de </w:t>
            </w:r>
            <w:r w:rsidR="00625C72">
              <w:rPr>
                <w:sz w:val="18"/>
                <w:szCs w:val="18"/>
              </w:rPr>
              <w:t>classe</w:t>
            </w:r>
          </w:p>
          <w:p w:rsidR="001A42B7" w:rsidRPr="001A42B7" w:rsidRDefault="001A42B7" w:rsidP="002F5918">
            <w:pPr>
              <w:spacing w:after="0" w:line="240" w:lineRule="auto"/>
              <w:ind w:left="357"/>
              <w:jc w:val="both"/>
              <w:rPr>
                <w:sz w:val="18"/>
                <w:szCs w:val="18"/>
              </w:rPr>
            </w:pPr>
          </w:p>
          <w:p w:rsidR="001A42B7" w:rsidRPr="001A42B7" w:rsidRDefault="001A42B7" w:rsidP="002F5918">
            <w:pPr>
              <w:pStyle w:val="Paragraphedeliste"/>
              <w:spacing w:after="0"/>
              <w:ind w:left="0"/>
              <w:jc w:val="both"/>
              <w:rPr>
                <w:sz w:val="18"/>
                <w:szCs w:val="18"/>
              </w:rPr>
            </w:pPr>
            <w:r w:rsidRPr="001A42B7">
              <w:rPr>
                <w:sz w:val="18"/>
                <w:szCs w:val="18"/>
              </w:rPr>
              <w:t> </w:t>
            </w:r>
          </w:p>
        </w:tc>
      </w:tr>
      <w:tr w:rsidR="001A42B7" w:rsidRPr="00B97E62" w:rsidTr="00430A8A">
        <w:tc>
          <w:tcPr>
            <w:tcW w:w="0" w:type="auto"/>
            <w:vAlign w:val="center"/>
          </w:tcPr>
          <w:p w:rsidR="001A42B7" w:rsidRPr="001A42B7" w:rsidRDefault="001A42B7" w:rsidP="002F5918">
            <w:pPr>
              <w:spacing w:after="0"/>
              <w:jc w:val="center"/>
              <w:rPr>
                <w:sz w:val="18"/>
                <w:szCs w:val="18"/>
              </w:rPr>
            </w:pPr>
            <w:r w:rsidRPr="001A42B7">
              <w:rPr>
                <w:sz w:val="18"/>
                <w:szCs w:val="18"/>
              </w:rPr>
              <w:t>Compétences évaluées.</w:t>
            </w:r>
          </w:p>
          <w:p w:rsidR="001A42B7" w:rsidRPr="001A42B7" w:rsidRDefault="001A42B7" w:rsidP="002F5918">
            <w:pPr>
              <w:spacing w:after="0"/>
              <w:jc w:val="center"/>
              <w:rPr>
                <w:sz w:val="18"/>
                <w:szCs w:val="18"/>
              </w:rPr>
            </w:pPr>
          </w:p>
        </w:tc>
        <w:tc>
          <w:tcPr>
            <w:tcW w:w="0" w:type="auto"/>
          </w:tcPr>
          <w:p w:rsidR="001A42B7" w:rsidRPr="001A42B7" w:rsidRDefault="001A42B7" w:rsidP="002F5918">
            <w:pPr>
              <w:spacing w:after="0"/>
              <w:rPr>
                <w:sz w:val="18"/>
                <w:szCs w:val="18"/>
              </w:rPr>
            </w:pPr>
            <w:r w:rsidRPr="001A42B7">
              <w:rPr>
                <w:sz w:val="18"/>
                <w:szCs w:val="18"/>
              </w:rPr>
              <w:t xml:space="preserve">L'activité proposée permet d'évaluer principalement les compétences : </w:t>
            </w:r>
          </w:p>
          <w:p w:rsidR="00643876" w:rsidRDefault="00643876" w:rsidP="00643876">
            <w:pPr>
              <w:spacing w:after="0"/>
              <w:rPr>
                <w:rFonts w:eastAsia="Times New Roman" w:cs="Arial"/>
                <w:b/>
                <w:sz w:val="18"/>
                <w:szCs w:val="18"/>
                <w:lang w:eastAsia="fr-FR"/>
              </w:rPr>
            </w:pPr>
            <w:r>
              <w:rPr>
                <w:rFonts w:eastAsia="Times New Roman" w:cs="Arial"/>
                <w:b/>
                <w:sz w:val="18"/>
                <w:szCs w:val="18"/>
                <w:lang w:eastAsia="fr-FR"/>
              </w:rPr>
              <w:t>S’APPROPRIER (APO)</w:t>
            </w:r>
          </w:p>
          <w:p w:rsidR="00643876" w:rsidRPr="00AE3E4F" w:rsidRDefault="00643876" w:rsidP="00AE3E4F">
            <w:pPr>
              <w:spacing w:after="0"/>
              <w:rPr>
                <w:i/>
                <w:sz w:val="18"/>
                <w:szCs w:val="18"/>
              </w:rPr>
            </w:pPr>
            <w:r w:rsidRPr="00AE3E4F">
              <w:rPr>
                <w:i/>
                <w:sz w:val="18"/>
                <w:szCs w:val="18"/>
              </w:rPr>
              <w:t>Mobiliser ses connaissances</w:t>
            </w:r>
            <w:r w:rsidR="00AE3E4F" w:rsidRPr="00AE3E4F">
              <w:rPr>
                <w:i/>
                <w:sz w:val="18"/>
                <w:szCs w:val="18"/>
              </w:rPr>
              <w:t>, d</w:t>
            </w:r>
            <w:r w:rsidRPr="00AE3E4F">
              <w:rPr>
                <w:i/>
                <w:sz w:val="18"/>
                <w:szCs w:val="18"/>
              </w:rPr>
              <w:t>éfinir les objectifs quantitatifs</w:t>
            </w:r>
          </w:p>
          <w:p w:rsidR="00643876" w:rsidRPr="00AE3E4F" w:rsidRDefault="00643876" w:rsidP="00AE3E4F">
            <w:pPr>
              <w:pStyle w:val="Paragraphedeliste"/>
              <w:numPr>
                <w:ilvl w:val="0"/>
                <w:numId w:val="11"/>
              </w:numPr>
              <w:spacing w:after="0"/>
              <w:rPr>
                <w:sz w:val="18"/>
                <w:szCs w:val="18"/>
              </w:rPr>
            </w:pPr>
            <w:r w:rsidRPr="00AE3E4F">
              <w:rPr>
                <w:sz w:val="18"/>
                <w:szCs w:val="18"/>
              </w:rPr>
              <w:t>Enoncer le problème lié à l’utilisation des produits ménagers.</w:t>
            </w:r>
          </w:p>
          <w:p w:rsidR="00643876" w:rsidRPr="00AE3E4F" w:rsidRDefault="00643876" w:rsidP="00AE3E4F">
            <w:pPr>
              <w:pStyle w:val="Paragraphedeliste"/>
              <w:numPr>
                <w:ilvl w:val="0"/>
                <w:numId w:val="11"/>
              </w:numPr>
              <w:spacing w:after="0"/>
              <w:rPr>
                <w:sz w:val="18"/>
                <w:szCs w:val="18"/>
              </w:rPr>
            </w:pPr>
            <w:r w:rsidRPr="00AE3E4F">
              <w:rPr>
                <w:sz w:val="18"/>
                <w:szCs w:val="18"/>
              </w:rPr>
              <w:t>Savoir écrire une réaction d’oxydoréduction à partir des couples redox.</w:t>
            </w:r>
          </w:p>
          <w:p w:rsidR="00643876" w:rsidRPr="00AE3E4F" w:rsidRDefault="00643876" w:rsidP="00AE3E4F">
            <w:pPr>
              <w:pStyle w:val="Paragraphedeliste"/>
              <w:numPr>
                <w:ilvl w:val="0"/>
                <w:numId w:val="11"/>
              </w:numPr>
              <w:spacing w:after="0"/>
              <w:rPr>
                <w:sz w:val="18"/>
                <w:szCs w:val="18"/>
              </w:rPr>
            </w:pPr>
            <w:r w:rsidRPr="00AE3E4F">
              <w:rPr>
                <w:sz w:val="18"/>
                <w:szCs w:val="18"/>
              </w:rPr>
              <w:t>Savoir exprimer des quantités de matières.</w:t>
            </w:r>
          </w:p>
          <w:p w:rsidR="00643876" w:rsidRPr="00AE3E4F" w:rsidRDefault="00643876" w:rsidP="00AE3E4F">
            <w:pPr>
              <w:pStyle w:val="Paragraphedeliste"/>
              <w:numPr>
                <w:ilvl w:val="0"/>
                <w:numId w:val="11"/>
              </w:numPr>
              <w:spacing w:after="0"/>
              <w:rPr>
                <w:sz w:val="18"/>
                <w:szCs w:val="18"/>
              </w:rPr>
            </w:pPr>
            <w:r w:rsidRPr="00AE3E4F">
              <w:rPr>
                <w:sz w:val="18"/>
                <w:szCs w:val="18"/>
              </w:rPr>
              <w:t xml:space="preserve">Utiliser la </w:t>
            </w:r>
            <w:r w:rsidR="00AE3E4F" w:rsidRPr="00AE3E4F">
              <w:rPr>
                <w:sz w:val="18"/>
                <w:szCs w:val="18"/>
              </w:rPr>
              <w:t>stœchiométrie</w:t>
            </w:r>
            <w:r w:rsidRPr="00AE3E4F">
              <w:rPr>
                <w:sz w:val="18"/>
                <w:szCs w:val="18"/>
              </w:rPr>
              <w:t xml:space="preserve"> d’une réaction chimique.</w:t>
            </w:r>
          </w:p>
          <w:p w:rsidR="00643876" w:rsidRPr="00D60FC3" w:rsidRDefault="00643876" w:rsidP="00643876">
            <w:pPr>
              <w:pStyle w:val="Paragraphedeliste"/>
              <w:numPr>
                <w:ilvl w:val="0"/>
                <w:numId w:val="8"/>
              </w:numPr>
              <w:spacing w:after="0"/>
              <w:rPr>
                <w:sz w:val="18"/>
                <w:szCs w:val="18"/>
              </w:rPr>
            </w:pPr>
            <w:r w:rsidRPr="00D60FC3">
              <w:rPr>
                <w:sz w:val="18"/>
                <w:szCs w:val="18"/>
              </w:rPr>
              <w:t>Identifier le produit dangereux</w:t>
            </w:r>
          </w:p>
          <w:p w:rsidR="00643876" w:rsidRPr="00D60FC3" w:rsidRDefault="00643876" w:rsidP="00643876">
            <w:pPr>
              <w:pStyle w:val="Paragraphedeliste"/>
              <w:numPr>
                <w:ilvl w:val="0"/>
                <w:numId w:val="8"/>
              </w:numPr>
              <w:spacing w:after="0"/>
              <w:rPr>
                <w:sz w:val="18"/>
                <w:szCs w:val="18"/>
              </w:rPr>
            </w:pPr>
            <w:r w:rsidRPr="00D60FC3">
              <w:rPr>
                <w:sz w:val="18"/>
                <w:szCs w:val="18"/>
              </w:rPr>
              <w:t>Identifier les couples mis en jeu.</w:t>
            </w:r>
          </w:p>
          <w:p w:rsidR="00643876" w:rsidRPr="00D60FC3" w:rsidRDefault="00643876" w:rsidP="00643876">
            <w:pPr>
              <w:pStyle w:val="Paragraphedeliste"/>
              <w:numPr>
                <w:ilvl w:val="0"/>
                <w:numId w:val="8"/>
              </w:numPr>
              <w:spacing w:after="0"/>
              <w:rPr>
                <w:sz w:val="18"/>
                <w:szCs w:val="18"/>
              </w:rPr>
            </w:pPr>
            <w:r w:rsidRPr="00D60FC3">
              <w:rPr>
                <w:sz w:val="18"/>
                <w:szCs w:val="18"/>
              </w:rPr>
              <w:t xml:space="preserve">Trouver la V.L.E.P. pour le </w:t>
            </w:r>
            <w:proofErr w:type="spellStart"/>
            <w:r w:rsidRPr="00D60FC3">
              <w:rPr>
                <w:sz w:val="18"/>
                <w:szCs w:val="18"/>
              </w:rPr>
              <w:t>dichlore</w:t>
            </w:r>
            <w:proofErr w:type="spellEnd"/>
          </w:p>
          <w:p w:rsidR="00643876" w:rsidRPr="00D60FC3" w:rsidRDefault="00643876" w:rsidP="00643876">
            <w:pPr>
              <w:pStyle w:val="Paragraphedeliste"/>
              <w:numPr>
                <w:ilvl w:val="0"/>
                <w:numId w:val="8"/>
              </w:numPr>
              <w:spacing w:after="0"/>
              <w:rPr>
                <w:sz w:val="18"/>
                <w:szCs w:val="18"/>
              </w:rPr>
            </w:pPr>
            <w:r w:rsidRPr="00D60FC3">
              <w:rPr>
                <w:sz w:val="18"/>
                <w:szCs w:val="18"/>
              </w:rPr>
              <w:t>Utiliser l’information du degré chlorométrique</w:t>
            </w:r>
          </w:p>
          <w:p w:rsidR="00643876" w:rsidRPr="00D60FC3" w:rsidRDefault="00643876" w:rsidP="00643876">
            <w:pPr>
              <w:pStyle w:val="Paragraphedeliste"/>
              <w:numPr>
                <w:ilvl w:val="0"/>
                <w:numId w:val="8"/>
              </w:numPr>
              <w:spacing w:after="0"/>
              <w:rPr>
                <w:sz w:val="18"/>
                <w:szCs w:val="18"/>
              </w:rPr>
            </w:pPr>
            <w:r w:rsidRPr="00D60FC3">
              <w:rPr>
                <w:sz w:val="18"/>
                <w:szCs w:val="18"/>
              </w:rPr>
              <w:t>Utiliser la pureté pour calculer la concentration de l’acide chlorhydrique</w:t>
            </w:r>
          </w:p>
          <w:p w:rsidR="00643876" w:rsidRPr="00D60FC3" w:rsidRDefault="00643876" w:rsidP="00643876">
            <w:pPr>
              <w:pStyle w:val="Paragraphedeliste"/>
              <w:numPr>
                <w:ilvl w:val="0"/>
                <w:numId w:val="8"/>
              </w:numPr>
              <w:spacing w:after="0"/>
              <w:rPr>
                <w:sz w:val="18"/>
                <w:szCs w:val="18"/>
              </w:rPr>
            </w:pPr>
            <w:r>
              <w:rPr>
                <w:sz w:val="18"/>
                <w:szCs w:val="18"/>
              </w:rPr>
              <w:t>E</w:t>
            </w:r>
            <w:r w:rsidRPr="00D60FC3">
              <w:rPr>
                <w:sz w:val="18"/>
                <w:szCs w:val="18"/>
              </w:rPr>
              <w:t>valuer l’ordre de grandeur des grandeurs physico-chimiques impliquées et de leurs variations.</w:t>
            </w:r>
          </w:p>
          <w:p w:rsidR="00643876" w:rsidRDefault="00643876" w:rsidP="00643876">
            <w:pPr>
              <w:spacing w:after="0"/>
              <w:rPr>
                <w:b/>
                <w:sz w:val="18"/>
                <w:szCs w:val="18"/>
              </w:rPr>
            </w:pPr>
            <w:r>
              <w:rPr>
                <w:b/>
                <w:sz w:val="18"/>
                <w:szCs w:val="18"/>
              </w:rPr>
              <w:t>ANALYSER (ANA)</w:t>
            </w:r>
          </w:p>
          <w:p w:rsidR="00643876" w:rsidRPr="00D60FC3" w:rsidRDefault="00643876" w:rsidP="00643876">
            <w:pPr>
              <w:pStyle w:val="Paragraphedeliste"/>
              <w:numPr>
                <w:ilvl w:val="0"/>
                <w:numId w:val="9"/>
              </w:numPr>
              <w:spacing w:after="0"/>
              <w:rPr>
                <w:sz w:val="18"/>
                <w:szCs w:val="18"/>
              </w:rPr>
            </w:pPr>
            <w:r w:rsidRPr="00D60FC3">
              <w:rPr>
                <w:sz w:val="18"/>
                <w:szCs w:val="18"/>
              </w:rPr>
              <w:t xml:space="preserve">Proposer une stratégie permettant de montrer que le mélange des deux produits ménagers (acide chlorhydrique + Eau de javel) a engendré le dépassement d’une V.L.E.P. au </w:t>
            </w:r>
            <w:proofErr w:type="spellStart"/>
            <w:r w:rsidRPr="00D60FC3">
              <w:rPr>
                <w:sz w:val="18"/>
                <w:szCs w:val="18"/>
              </w:rPr>
              <w:t>dichlore</w:t>
            </w:r>
            <w:proofErr w:type="spellEnd"/>
            <w:r w:rsidRPr="00D60FC3">
              <w:rPr>
                <w:sz w:val="18"/>
                <w:szCs w:val="18"/>
              </w:rPr>
              <w:t>.</w:t>
            </w:r>
          </w:p>
          <w:p w:rsidR="00643876" w:rsidRDefault="00643876" w:rsidP="00643876">
            <w:pPr>
              <w:spacing w:after="0"/>
              <w:rPr>
                <w:b/>
                <w:sz w:val="18"/>
                <w:szCs w:val="18"/>
              </w:rPr>
            </w:pPr>
            <w:r>
              <w:rPr>
                <w:b/>
                <w:sz w:val="18"/>
                <w:szCs w:val="18"/>
              </w:rPr>
              <w:t>REALISER  (REA)</w:t>
            </w:r>
          </w:p>
          <w:p w:rsidR="00643876" w:rsidRDefault="00643876" w:rsidP="00643876">
            <w:pPr>
              <w:pStyle w:val="Paragraphedeliste"/>
              <w:numPr>
                <w:ilvl w:val="0"/>
                <w:numId w:val="9"/>
              </w:numPr>
              <w:spacing w:after="0"/>
              <w:rPr>
                <w:sz w:val="18"/>
                <w:szCs w:val="18"/>
              </w:rPr>
            </w:pPr>
            <w:r w:rsidRPr="00D60FC3">
              <w:rPr>
                <w:sz w:val="18"/>
                <w:szCs w:val="18"/>
              </w:rPr>
              <w:t>Réaliser des calculs</w:t>
            </w:r>
          </w:p>
          <w:p w:rsidR="00643876" w:rsidRPr="00D60FC3" w:rsidRDefault="00643876" w:rsidP="00643876">
            <w:pPr>
              <w:spacing w:after="0"/>
              <w:rPr>
                <w:b/>
                <w:sz w:val="18"/>
                <w:szCs w:val="18"/>
              </w:rPr>
            </w:pPr>
            <w:r w:rsidRPr="00D60FC3">
              <w:rPr>
                <w:b/>
                <w:sz w:val="18"/>
                <w:szCs w:val="18"/>
              </w:rPr>
              <w:t>COMMUNIQUER</w:t>
            </w:r>
            <w:r>
              <w:rPr>
                <w:b/>
                <w:sz w:val="18"/>
                <w:szCs w:val="18"/>
              </w:rPr>
              <w:t xml:space="preserve"> (COM)</w:t>
            </w:r>
          </w:p>
          <w:p w:rsidR="001A42B7" w:rsidRPr="004B1DF2" w:rsidRDefault="00643876" w:rsidP="004B1DF2">
            <w:pPr>
              <w:pStyle w:val="Paragraphedeliste"/>
              <w:numPr>
                <w:ilvl w:val="0"/>
                <w:numId w:val="9"/>
              </w:numPr>
              <w:spacing w:after="0" w:line="240" w:lineRule="auto"/>
              <w:jc w:val="both"/>
              <w:rPr>
                <w:sz w:val="18"/>
                <w:szCs w:val="18"/>
              </w:rPr>
            </w:pPr>
            <w:r w:rsidRPr="004B1DF2">
              <w:rPr>
                <w:sz w:val="18"/>
                <w:szCs w:val="18"/>
              </w:rPr>
              <w:t>Présenter une synthèse de manière cohérente complète et compréhensible, de manière écrite.</w:t>
            </w:r>
          </w:p>
        </w:tc>
      </w:tr>
      <w:tr w:rsidR="001A42B7" w:rsidRPr="00B97E62" w:rsidTr="00430A8A">
        <w:trPr>
          <w:trHeight w:val="567"/>
        </w:trPr>
        <w:tc>
          <w:tcPr>
            <w:tcW w:w="0" w:type="auto"/>
            <w:vAlign w:val="center"/>
          </w:tcPr>
          <w:p w:rsidR="001A42B7" w:rsidRPr="001A42B7" w:rsidRDefault="001A42B7" w:rsidP="002F5918">
            <w:pPr>
              <w:spacing w:after="0"/>
              <w:rPr>
                <w:sz w:val="18"/>
                <w:szCs w:val="18"/>
              </w:rPr>
            </w:pPr>
            <w:r w:rsidRPr="001A42B7">
              <w:rPr>
                <w:sz w:val="18"/>
                <w:szCs w:val="18"/>
              </w:rPr>
              <w:t>Conseils pour le déroulement de l’activité.</w:t>
            </w:r>
          </w:p>
          <w:p w:rsidR="001A42B7" w:rsidRPr="001A42B7" w:rsidRDefault="001A42B7" w:rsidP="002F5918">
            <w:pPr>
              <w:spacing w:after="0"/>
              <w:rPr>
                <w:color w:val="FF0000"/>
                <w:sz w:val="18"/>
                <w:szCs w:val="18"/>
              </w:rPr>
            </w:pPr>
          </w:p>
        </w:tc>
        <w:tc>
          <w:tcPr>
            <w:tcW w:w="0" w:type="auto"/>
          </w:tcPr>
          <w:p w:rsidR="00616143" w:rsidRDefault="00616143" w:rsidP="002F5918">
            <w:pPr>
              <w:pStyle w:val="Paragraphedeliste"/>
              <w:spacing w:after="0"/>
              <w:ind w:left="0"/>
              <w:rPr>
                <w:sz w:val="18"/>
                <w:szCs w:val="18"/>
              </w:rPr>
            </w:pPr>
            <w:r>
              <w:rPr>
                <w:sz w:val="18"/>
                <w:szCs w:val="18"/>
              </w:rPr>
              <w:t>5 minutes de lecture du sujet</w:t>
            </w:r>
          </w:p>
          <w:p w:rsidR="00616143" w:rsidRDefault="00616143" w:rsidP="002F5918">
            <w:pPr>
              <w:pStyle w:val="Paragraphedeliste"/>
              <w:spacing w:after="0"/>
              <w:ind w:left="0"/>
              <w:rPr>
                <w:sz w:val="18"/>
                <w:szCs w:val="18"/>
              </w:rPr>
            </w:pPr>
            <w:r>
              <w:rPr>
                <w:sz w:val="18"/>
                <w:szCs w:val="18"/>
              </w:rPr>
              <w:t xml:space="preserve">10 minutes pour écrire l’équation de la réaction </w:t>
            </w:r>
          </w:p>
          <w:p w:rsidR="00616143" w:rsidRDefault="00616143" w:rsidP="00616143">
            <w:pPr>
              <w:pStyle w:val="Paragraphedeliste"/>
              <w:spacing w:after="0"/>
              <w:ind w:left="0"/>
              <w:rPr>
                <w:sz w:val="18"/>
                <w:szCs w:val="18"/>
              </w:rPr>
            </w:pPr>
            <w:r>
              <w:rPr>
                <w:sz w:val="18"/>
                <w:szCs w:val="18"/>
              </w:rPr>
              <w:t>20 minutes pour les calculs de quantité de matière</w:t>
            </w:r>
          </w:p>
          <w:p w:rsidR="00616143" w:rsidRDefault="00616143" w:rsidP="00616143">
            <w:pPr>
              <w:pStyle w:val="Paragraphedeliste"/>
              <w:spacing w:after="0"/>
              <w:ind w:left="0"/>
              <w:rPr>
                <w:sz w:val="18"/>
                <w:szCs w:val="18"/>
              </w:rPr>
            </w:pPr>
            <w:r>
              <w:rPr>
                <w:sz w:val="18"/>
                <w:szCs w:val="18"/>
              </w:rPr>
              <w:t>20 minutes de rédaction</w:t>
            </w:r>
          </w:p>
          <w:p w:rsidR="00616143" w:rsidRPr="001A42B7" w:rsidRDefault="00616143" w:rsidP="00616143">
            <w:pPr>
              <w:pStyle w:val="Paragraphedeliste"/>
              <w:spacing w:after="0"/>
              <w:ind w:left="0"/>
              <w:rPr>
                <w:sz w:val="18"/>
                <w:szCs w:val="18"/>
              </w:rPr>
            </w:pPr>
          </w:p>
        </w:tc>
      </w:tr>
      <w:tr w:rsidR="001A42B7" w:rsidRPr="00B97E62" w:rsidTr="00430A8A">
        <w:trPr>
          <w:trHeight w:val="486"/>
        </w:trPr>
        <w:tc>
          <w:tcPr>
            <w:tcW w:w="0" w:type="auto"/>
            <w:vAlign w:val="center"/>
          </w:tcPr>
          <w:p w:rsidR="001A42B7" w:rsidRPr="001A42B7" w:rsidRDefault="001A42B7" w:rsidP="002F5918">
            <w:pPr>
              <w:spacing w:after="0"/>
              <w:jc w:val="center"/>
              <w:rPr>
                <w:sz w:val="18"/>
                <w:szCs w:val="18"/>
              </w:rPr>
            </w:pPr>
            <w:r w:rsidRPr="001A42B7">
              <w:rPr>
                <w:sz w:val="18"/>
                <w:szCs w:val="18"/>
              </w:rPr>
              <w:t>Modalités d'évaluation et critères de réussite.</w:t>
            </w:r>
          </w:p>
          <w:p w:rsidR="001A42B7" w:rsidRPr="001A42B7" w:rsidRDefault="001A42B7" w:rsidP="002F5918">
            <w:pPr>
              <w:spacing w:after="0"/>
              <w:jc w:val="center"/>
              <w:rPr>
                <w:sz w:val="18"/>
                <w:szCs w:val="18"/>
              </w:rPr>
            </w:pPr>
          </w:p>
        </w:tc>
        <w:tc>
          <w:tcPr>
            <w:tcW w:w="0" w:type="auto"/>
          </w:tcPr>
          <w:p w:rsidR="001A42B7" w:rsidRPr="001A42B7" w:rsidRDefault="001A42B7" w:rsidP="002F5918">
            <w:pPr>
              <w:pStyle w:val="Paragraphedeliste"/>
              <w:spacing w:after="0"/>
              <w:ind w:left="0"/>
              <w:jc w:val="both"/>
              <w:rPr>
                <w:sz w:val="18"/>
                <w:szCs w:val="18"/>
              </w:rPr>
            </w:pPr>
          </w:p>
        </w:tc>
      </w:tr>
    </w:tbl>
    <w:p w:rsidR="001A42B7" w:rsidRDefault="001A42B7" w:rsidP="00D6331D">
      <w:pPr>
        <w:shd w:val="clear" w:color="auto" w:fill="FFFFFF"/>
        <w:spacing w:after="161" w:line="390" w:lineRule="atLeast"/>
        <w:outlineLvl w:val="0"/>
        <w:rPr>
          <w:rFonts w:eastAsia="Times New Roman" w:cs="Helvetica"/>
          <w:b/>
          <w:bCs/>
          <w:kern w:val="36"/>
          <w:sz w:val="18"/>
          <w:szCs w:val="18"/>
          <w:lang w:eastAsia="fr-FR"/>
        </w:rPr>
      </w:pPr>
    </w:p>
    <w:p w:rsidR="002F5918" w:rsidRDefault="002F5918" w:rsidP="00D6331D">
      <w:pPr>
        <w:shd w:val="clear" w:color="auto" w:fill="FFFFFF"/>
        <w:spacing w:after="161" w:line="390" w:lineRule="atLeast"/>
        <w:outlineLvl w:val="0"/>
        <w:rPr>
          <w:rFonts w:eastAsia="Times New Roman" w:cs="Helvetica"/>
          <w:b/>
          <w:bCs/>
          <w:kern w:val="36"/>
          <w:sz w:val="18"/>
          <w:szCs w:val="18"/>
          <w:lang w:eastAsia="fr-FR"/>
        </w:rPr>
      </w:pPr>
    </w:p>
    <w:p w:rsidR="002F5918" w:rsidRDefault="002F5918" w:rsidP="00D6331D">
      <w:pPr>
        <w:shd w:val="clear" w:color="auto" w:fill="FFFFFF"/>
        <w:spacing w:after="161" w:line="390" w:lineRule="atLeast"/>
        <w:outlineLvl w:val="0"/>
        <w:rPr>
          <w:rFonts w:eastAsia="Times New Roman" w:cs="Helvetica"/>
          <w:b/>
          <w:bCs/>
          <w:kern w:val="36"/>
          <w:sz w:val="18"/>
          <w:szCs w:val="18"/>
          <w:lang w:eastAsia="fr-FR"/>
        </w:rPr>
      </w:pPr>
    </w:p>
    <w:p w:rsidR="002F5918" w:rsidRDefault="002F5918" w:rsidP="00D6331D">
      <w:pPr>
        <w:shd w:val="clear" w:color="auto" w:fill="FFFFFF"/>
        <w:spacing w:after="161" w:line="390" w:lineRule="atLeast"/>
        <w:outlineLvl w:val="0"/>
        <w:rPr>
          <w:rFonts w:eastAsia="Times New Roman" w:cs="Helvetica"/>
          <w:b/>
          <w:bCs/>
          <w:kern w:val="36"/>
          <w:sz w:val="18"/>
          <w:szCs w:val="18"/>
          <w:lang w:eastAsia="fr-FR"/>
        </w:rPr>
      </w:pPr>
    </w:p>
    <w:p w:rsidR="002F5918" w:rsidRDefault="002F5918" w:rsidP="00D6331D">
      <w:pPr>
        <w:shd w:val="clear" w:color="auto" w:fill="FFFFFF"/>
        <w:spacing w:after="161" w:line="390" w:lineRule="atLeast"/>
        <w:outlineLvl w:val="0"/>
        <w:rPr>
          <w:rFonts w:eastAsia="Times New Roman" w:cs="Helvetica"/>
          <w:b/>
          <w:bCs/>
          <w:kern w:val="36"/>
          <w:sz w:val="18"/>
          <w:szCs w:val="18"/>
          <w:lang w:eastAsia="fr-FR"/>
        </w:rPr>
      </w:pPr>
    </w:p>
    <w:p w:rsidR="002F5918" w:rsidRDefault="002F5918" w:rsidP="00D6331D">
      <w:pPr>
        <w:shd w:val="clear" w:color="auto" w:fill="FFFFFF"/>
        <w:spacing w:after="161" w:line="390" w:lineRule="atLeast"/>
        <w:outlineLvl w:val="0"/>
        <w:rPr>
          <w:rFonts w:eastAsia="Times New Roman" w:cs="Helvetica"/>
          <w:b/>
          <w:bCs/>
          <w:kern w:val="36"/>
          <w:sz w:val="18"/>
          <w:szCs w:val="18"/>
          <w:lang w:eastAsia="fr-FR"/>
        </w:rPr>
      </w:pPr>
    </w:p>
    <w:p w:rsidR="002F5918" w:rsidRDefault="002F5918" w:rsidP="00D6331D">
      <w:pPr>
        <w:shd w:val="clear" w:color="auto" w:fill="FFFFFF"/>
        <w:spacing w:after="161" w:line="390" w:lineRule="atLeast"/>
        <w:outlineLvl w:val="0"/>
        <w:rPr>
          <w:rFonts w:eastAsia="Times New Roman" w:cs="Helvetica"/>
          <w:b/>
          <w:bCs/>
          <w:kern w:val="36"/>
          <w:sz w:val="18"/>
          <w:szCs w:val="18"/>
          <w:lang w:eastAsia="fr-FR"/>
        </w:rPr>
      </w:pPr>
    </w:p>
    <w:p w:rsidR="002F5918" w:rsidRDefault="002F5918" w:rsidP="00D6331D">
      <w:pPr>
        <w:shd w:val="clear" w:color="auto" w:fill="FFFFFF"/>
        <w:spacing w:after="161" w:line="390" w:lineRule="atLeast"/>
        <w:outlineLvl w:val="0"/>
        <w:rPr>
          <w:rFonts w:eastAsia="Times New Roman" w:cs="Helvetica"/>
          <w:b/>
          <w:bCs/>
          <w:kern w:val="36"/>
          <w:sz w:val="18"/>
          <w:szCs w:val="18"/>
          <w:lang w:eastAsia="fr-FR"/>
        </w:rPr>
      </w:pPr>
    </w:p>
    <w:p w:rsidR="00D6331D" w:rsidRPr="00D6331D" w:rsidRDefault="00D6331D" w:rsidP="00D6331D">
      <w:pPr>
        <w:shd w:val="clear" w:color="auto" w:fill="FFFFFF"/>
        <w:spacing w:after="161" w:line="390" w:lineRule="atLeast"/>
        <w:outlineLvl w:val="0"/>
        <w:rPr>
          <w:rFonts w:eastAsia="Times New Roman" w:cs="Helvetica"/>
          <w:b/>
          <w:bCs/>
          <w:kern w:val="36"/>
          <w:sz w:val="18"/>
          <w:szCs w:val="18"/>
          <w:lang w:eastAsia="fr-FR"/>
        </w:rPr>
      </w:pPr>
      <w:r w:rsidRPr="00C0300C">
        <w:rPr>
          <w:rFonts w:eastAsia="Times New Roman" w:cs="Helvetica"/>
          <w:b/>
          <w:bCs/>
          <w:noProof/>
          <w:kern w:val="36"/>
          <w:sz w:val="38"/>
          <w:szCs w:val="38"/>
          <w:lang w:eastAsia="fr-FR"/>
        </w:rPr>
        <w:lastRenderedPageBreak/>
        <mc:AlternateContent>
          <mc:Choice Requires="wps">
            <w:drawing>
              <wp:anchor distT="0" distB="0" distL="114300" distR="114300" simplePos="0" relativeHeight="251659264" behindDoc="0" locked="0" layoutInCell="1" allowOverlap="1" wp14:anchorId="05721DD3" wp14:editId="05EEDAC2">
                <wp:simplePos x="0" y="0"/>
                <wp:positionH relativeFrom="column">
                  <wp:posOffset>40640</wp:posOffset>
                </wp:positionH>
                <wp:positionV relativeFrom="paragraph">
                  <wp:posOffset>86360</wp:posOffset>
                </wp:positionV>
                <wp:extent cx="6619875" cy="1686560"/>
                <wp:effectExtent l="0" t="0" r="28575" b="2794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686560"/>
                        </a:xfrm>
                        <a:prstGeom prst="rect">
                          <a:avLst/>
                        </a:prstGeom>
                        <a:solidFill>
                          <a:srgbClr val="FFFFFF"/>
                        </a:solidFill>
                        <a:ln w="9525">
                          <a:solidFill>
                            <a:srgbClr val="000000"/>
                          </a:solidFill>
                          <a:miter lim="800000"/>
                          <a:headEnd/>
                          <a:tailEnd/>
                        </a:ln>
                      </wps:spPr>
                      <wps:txbx>
                        <w:txbxContent>
                          <w:p w:rsidR="00D9716D" w:rsidRPr="00D9716D" w:rsidRDefault="00D9716D" w:rsidP="00EA6A34">
                            <w:pPr>
                              <w:spacing w:after="0"/>
                              <w:rPr>
                                <w:b/>
                                <w:sz w:val="18"/>
                                <w:szCs w:val="18"/>
                              </w:rPr>
                            </w:pPr>
                            <w:r w:rsidRPr="00D9716D">
                              <w:rPr>
                                <w:b/>
                                <w:sz w:val="18"/>
                                <w:szCs w:val="18"/>
                              </w:rPr>
                              <w:t xml:space="preserve"> </w:t>
                            </w:r>
                            <w:r w:rsidR="00D23C30">
                              <w:rPr>
                                <w:b/>
                                <w:sz w:val="18"/>
                                <w:szCs w:val="18"/>
                              </w:rPr>
                              <w:t xml:space="preserve">CONTEXTE : </w:t>
                            </w:r>
                            <w:r w:rsidRPr="00D9716D">
                              <w:rPr>
                                <w:b/>
                                <w:sz w:val="18"/>
                                <w:szCs w:val="18"/>
                              </w:rPr>
                              <w:t xml:space="preserve">Intoxication dans un centre de loisirs marseillais. </w:t>
                            </w:r>
                          </w:p>
                          <w:p w:rsidR="00D9716D" w:rsidRPr="00D9716D" w:rsidRDefault="00D9716D" w:rsidP="00EA6A34">
                            <w:pPr>
                              <w:spacing w:after="0"/>
                              <w:rPr>
                                <w:sz w:val="18"/>
                                <w:szCs w:val="18"/>
                              </w:rPr>
                            </w:pPr>
                            <w:r w:rsidRPr="00D9716D">
                              <w:rPr>
                                <w:sz w:val="18"/>
                                <w:szCs w:val="18"/>
                              </w:rPr>
                              <w:t xml:space="preserve">Une quinzaine d'enfants et un de leurs accompagnateurs ont été incommodés par des émanations de vapeurs toxiques dans un centre d'animation du 14e arrondissement. Sept d'entre eux ont dû être hospitalisés. L'alerte a été donnée ce mercredi en fin de matinée. Quarante-cinq marins pompiers de Marseille ont été dépêchés vers un centre d'animation de la ville en raison de vapeurs toxiques dans les toilettes. "Plusieurs enfants et même l’un de leurs accompagnateurs, rassemblés au centre social Font-Obscur, présentaient plusieurs signes inquiétants d’intoxication d’origine chimique", selon La Provence.  </w:t>
                            </w:r>
                          </w:p>
                          <w:p w:rsidR="00D9716D" w:rsidRPr="00D9716D" w:rsidRDefault="00D9716D" w:rsidP="00EA6A34">
                            <w:pPr>
                              <w:spacing w:after="0"/>
                              <w:rPr>
                                <w:b/>
                                <w:sz w:val="18"/>
                                <w:szCs w:val="18"/>
                              </w:rPr>
                            </w:pPr>
                            <w:r w:rsidRPr="00D9716D">
                              <w:rPr>
                                <w:b/>
                                <w:sz w:val="18"/>
                                <w:szCs w:val="18"/>
                              </w:rPr>
                              <w:t>A cause d'une réaction chimique ?</w:t>
                            </w:r>
                          </w:p>
                          <w:p w:rsidR="00D9716D" w:rsidRPr="00D9716D" w:rsidRDefault="00F607A8" w:rsidP="00D9716D">
                            <w:pPr>
                              <w:spacing w:after="0"/>
                              <w:rPr>
                                <w:sz w:val="18"/>
                                <w:szCs w:val="18"/>
                              </w:rPr>
                            </w:pPr>
                            <w:r>
                              <w:rPr>
                                <w:sz w:val="18"/>
                                <w:szCs w:val="18"/>
                              </w:rPr>
                              <w:t>D</w:t>
                            </w:r>
                            <w:r w:rsidR="00D9716D" w:rsidRPr="00D9716D">
                              <w:rPr>
                                <w:sz w:val="18"/>
                                <w:szCs w:val="18"/>
                              </w:rPr>
                              <w:t xml:space="preserve">es vapeurs </w:t>
                            </w:r>
                            <w:r>
                              <w:rPr>
                                <w:sz w:val="18"/>
                                <w:szCs w:val="18"/>
                              </w:rPr>
                              <w:t xml:space="preserve">de </w:t>
                            </w:r>
                            <w:proofErr w:type="spellStart"/>
                            <w:r>
                              <w:rPr>
                                <w:sz w:val="18"/>
                                <w:szCs w:val="18"/>
                              </w:rPr>
                              <w:t>dichlore</w:t>
                            </w:r>
                            <w:proofErr w:type="spellEnd"/>
                            <w:r>
                              <w:rPr>
                                <w:sz w:val="18"/>
                                <w:szCs w:val="18"/>
                              </w:rPr>
                              <w:t xml:space="preserve"> </w:t>
                            </w:r>
                            <w:r w:rsidR="00D9716D" w:rsidRPr="00D9716D">
                              <w:rPr>
                                <w:sz w:val="18"/>
                                <w:szCs w:val="18"/>
                              </w:rPr>
                              <w:t>seraient apparemment dues à une réaction chimique entre deux produits dans les toilettes, mais les analyses étaient toujours en cours mercredi en début de soirée.</w:t>
                            </w:r>
                            <w:r>
                              <w:rPr>
                                <w:sz w:val="18"/>
                                <w:szCs w:val="18"/>
                              </w:rPr>
                              <w:t xml:space="preserve"> </w:t>
                            </w:r>
                          </w:p>
                          <w:p w:rsidR="00D9716D" w:rsidRPr="00D9716D" w:rsidRDefault="00FC674F" w:rsidP="00D9716D">
                            <w:pPr>
                              <w:rPr>
                                <w:sz w:val="18"/>
                                <w:szCs w:val="18"/>
                              </w:rPr>
                            </w:pPr>
                            <w:hyperlink r:id="rId7" w:history="1">
                              <w:r w:rsidR="00D9716D" w:rsidRPr="00D9716D">
                                <w:rPr>
                                  <w:rStyle w:val="Lienhypertexte"/>
                                  <w:sz w:val="18"/>
                                  <w:szCs w:val="18"/>
                                </w:rPr>
                                <w:t>http://www.metronews.fr/marseille/intoxication-dans-un-centre-de-loisirs-sept-personnes-hospitalisees/mnhu!q9OeYivMoPao/</w:t>
                              </w:r>
                            </w:hyperlink>
                          </w:p>
                          <w:p w:rsidR="00D9716D" w:rsidRDefault="00D9716D" w:rsidP="00D971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2pt;margin-top:6.8pt;width:521.25pt;height:1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">
                <v:textbox>
                  <w:txbxContent>
                    <w:p w:rsidR="00D9716D" w:rsidRPr="00D9716D" w:rsidRDefault="00D9716D" w:rsidP="00EA6A34">
                      <w:pPr>
                        <w:spacing w:after="0"/>
                        <w:rPr>
                          <w:b/>
                          <w:sz w:val="18"/>
                          <w:szCs w:val="18"/>
                        </w:rPr>
                      </w:pPr>
                      <w:r w:rsidRPr="00D9716D">
                        <w:rPr>
                          <w:b/>
                          <w:sz w:val="18"/>
                          <w:szCs w:val="18"/>
                        </w:rPr>
                        <w:t xml:space="preserve"> </w:t>
                      </w:r>
                      <w:r w:rsidR="00D23C30">
                        <w:rPr>
                          <w:b/>
                          <w:sz w:val="18"/>
                          <w:szCs w:val="18"/>
                        </w:rPr>
                        <w:t xml:space="preserve">CONTEXTE : </w:t>
                      </w:r>
                      <w:r w:rsidRPr="00D9716D">
                        <w:rPr>
                          <w:b/>
                          <w:sz w:val="18"/>
                          <w:szCs w:val="18"/>
                        </w:rPr>
                        <w:t xml:space="preserve">Intoxication dans un centre de loisirs marseillais. </w:t>
                      </w:r>
                    </w:p>
                    <w:p w:rsidR="00D9716D" w:rsidRPr="00D9716D" w:rsidRDefault="00D9716D" w:rsidP="00EA6A34">
                      <w:pPr>
                        <w:spacing w:after="0"/>
                        <w:rPr>
                          <w:sz w:val="18"/>
                          <w:szCs w:val="18"/>
                        </w:rPr>
                      </w:pPr>
                      <w:r w:rsidRPr="00D9716D">
                        <w:rPr>
                          <w:sz w:val="18"/>
                          <w:szCs w:val="18"/>
                        </w:rPr>
                        <w:t xml:space="preserve">Une quinzaine d'enfants et un de leurs accompagnateurs ont été incommodés par des émanations de vapeurs toxiques dans un centre d'animation du 14e arrondissement. Sept d'entre eux ont dû être hospitalisés. L'alerte a été donnée ce mercredi en fin de matinée. Quarante-cinq marins pompiers de Marseille ont été dépêchés vers un centre d'animation de la ville en raison de vapeurs toxiques dans les toilettes. "Plusieurs enfants et même l’un de leurs accompagnateurs, rassemblés au centre social Font-Obscur, présentaient plusieurs signes inquiétants d’intoxication d’origine chimique", selon La Provence.  </w:t>
                      </w:r>
                    </w:p>
                    <w:p w:rsidR="00D9716D" w:rsidRPr="00D9716D" w:rsidRDefault="00D9716D" w:rsidP="00EA6A34">
                      <w:pPr>
                        <w:spacing w:after="0"/>
                        <w:rPr>
                          <w:b/>
                          <w:sz w:val="18"/>
                          <w:szCs w:val="18"/>
                        </w:rPr>
                      </w:pPr>
                      <w:r w:rsidRPr="00D9716D">
                        <w:rPr>
                          <w:b/>
                          <w:sz w:val="18"/>
                          <w:szCs w:val="18"/>
                        </w:rPr>
                        <w:t>A cause d'une réaction chimique ?</w:t>
                      </w:r>
                    </w:p>
                    <w:p w:rsidR="00D9716D" w:rsidRPr="00D9716D" w:rsidRDefault="00F607A8" w:rsidP="00D9716D">
                      <w:pPr>
                        <w:spacing w:after="0"/>
                        <w:rPr>
                          <w:sz w:val="18"/>
                          <w:szCs w:val="18"/>
                        </w:rPr>
                      </w:pPr>
                      <w:r>
                        <w:rPr>
                          <w:sz w:val="18"/>
                          <w:szCs w:val="18"/>
                        </w:rPr>
                        <w:t>D</w:t>
                      </w:r>
                      <w:r w:rsidR="00D9716D" w:rsidRPr="00D9716D">
                        <w:rPr>
                          <w:sz w:val="18"/>
                          <w:szCs w:val="18"/>
                        </w:rPr>
                        <w:t xml:space="preserve">es vapeurs </w:t>
                      </w:r>
                      <w:r>
                        <w:rPr>
                          <w:sz w:val="18"/>
                          <w:szCs w:val="18"/>
                        </w:rPr>
                        <w:t xml:space="preserve">de </w:t>
                      </w:r>
                      <w:proofErr w:type="spellStart"/>
                      <w:r>
                        <w:rPr>
                          <w:sz w:val="18"/>
                          <w:szCs w:val="18"/>
                        </w:rPr>
                        <w:t>dichlore</w:t>
                      </w:r>
                      <w:proofErr w:type="spellEnd"/>
                      <w:r>
                        <w:rPr>
                          <w:sz w:val="18"/>
                          <w:szCs w:val="18"/>
                        </w:rPr>
                        <w:t xml:space="preserve"> </w:t>
                      </w:r>
                      <w:r w:rsidR="00D9716D" w:rsidRPr="00D9716D">
                        <w:rPr>
                          <w:sz w:val="18"/>
                          <w:szCs w:val="18"/>
                        </w:rPr>
                        <w:t>seraient apparemment dues à une réaction chimique entre deux produits dans les toilettes, mais les analyses étaient toujours en cours mercredi en début de soirée.</w:t>
                      </w:r>
                      <w:r>
                        <w:rPr>
                          <w:sz w:val="18"/>
                          <w:szCs w:val="18"/>
                        </w:rPr>
                        <w:t xml:space="preserve"> </w:t>
                      </w:r>
                    </w:p>
                    <w:p w:rsidR="00D9716D" w:rsidRPr="00D9716D" w:rsidRDefault="004B1DF2" w:rsidP="00D9716D">
                      <w:pPr>
                        <w:rPr>
                          <w:sz w:val="18"/>
                          <w:szCs w:val="18"/>
                        </w:rPr>
                      </w:pPr>
                      <w:hyperlink r:id="rId8" w:history="1">
                        <w:r w:rsidR="00D9716D" w:rsidRPr="00D9716D">
                          <w:rPr>
                            <w:rStyle w:val="Lienhypertexte"/>
                            <w:sz w:val="18"/>
                            <w:szCs w:val="18"/>
                          </w:rPr>
                          <w:t>http://www.metronews.fr/marseille/intoxication-dans-un-centre-de-loisirs-sept-personnes-hospitalisees/mnhu!q9OeYivMoPao/</w:t>
                        </w:r>
                      </w:hyperlink>
                    </w:p>
                    <w:p w:rsidR="00D9716D" w:rsidRDefault="00D9716D" w:rsidP="00D9716D"/>
                  </w:txbxContent>
                </v:textbox>
              </v:shape>
            </w:pict>
          </mc:Fallback>
        </mc:AlternateContent>
      </w:r>
    </w:p>
    <w:p w:rsidR="00D6331D" w:rsidRDefault="00D6331D" w:rsidP="00105AD1">
      <w:pPr>
        <w:shd w:val="clear" w:color="auto" w:fill="FFFFFF"/>
        <w:spacing w:after="161" w:line="390" w:lineRule="atLeast"/>
        <w:jc w:val="center"/>
        <w:outlineLvl w:val="0"/>
        <w:rPr>
          <w:rFonts w:eastAsia="Times New Roman" w:cs="Helvetica"/>
          <w:b/>
          <w:bCs/>
          <w:kern w:val="36"/>
          <w:sz w:val="38"/>
          <w:szCs w:val="38"/>
          <w:lang w:eastAsia="fr-FR"/>
        </w:rPr>
      </w:pPr>
    </w:p>
    <w:p w:rsidR="00D6331D" w:rsidRPr="00C0300C" w:rsidRDefault="00D6331D" w:rsidP="00105AD1">
      <w:pPr>
        <w:shd w:val="clear" w:color="auto" w:fill="FFFFFF"/>
        <w:spacing w:after="161" w:line="390" w:lineRule="atLeast"/>
        <w:jc w:val="center"/>
        <w:outlineLvl w:val="0"/>
        <w:rPr>
          <w:rFonts w:eastAsia="Times New Roman" w:cs="Helvetica"/>
          <w:b/>
          <w:bCs/>
          <w:kern w:val="36"/>
          <w:sz w:val="38"/>
          <w:szCs w:val="38"/>
          <w:lang w:eastAsia="fr-FR"/>
        </w:rPr>
      </w:pPr>
    </w:p>
    <w:p w:rsidR="00D9716D" w:rsidRDefault="00D9716D" w:rsidP="00DC565C">
      <w:pPr>
        <w:shd w:val="clear" w:color="auto" w:fill="FFFFFF"/>
        <w:spacing w:after="161" w:line="390" w:lineRule="atLeast"/>
        <w:outlineLvl w:val="0"/>
        <w:rPr>
          <w:rFonts w:ascii="Helvetica" w:eastAsia="Times New Roman" w:hAnsi="Helvetica" w:cs="Helvetica"/>
          <w:b/>
          <w:bCs/>
          <w:kern w:val="36"/>
          <w:sz w:val="38"/>
          <w:szCs w:val="38"/>
          <w:lang w:eastAsia="fr-FR"/>
        </w:rPr>
      </w:pPr>
    </w:p>
    <w:p w:rsidR="00D9716D" w:rsidRDefault="00D9716D" w:rsidP="00DC565C">
      <w:pPr>
        <w:shd w:val="clear" w:color="auto" w:fill="FFFFFF"/>
        <w:spacing w:after="161" w:line="390" w:lineRule="atLeast"/>
        <w:outlineLvl w:val="0"/>
        <w:rPr>
          <w:rFonts w:ascii="Helvetica" w:eastAsia="Times New Roman" w:hAnsi="Helvetica" w:cs="Helvetica"/>
          <w:b/>
          <w:bCs/>
          <w:kern w:val="36"/>
          <w:sz w:val="38"/>
          <w:szCs w:val="38"/>
          <w:lang w:eastAsia="fr-FR"/>
        </w:rPr>
      </w:pPr>
    </w:p>
    <w:p w:rsidR="00EB72E9" w:rsidRDefault="00FD169F" w:rsidP="00D23C30">
      <w:pPr>
        <w:shd w:val="clear" w:color="auto" w:fill="FFFFFF"/>
        <w:spacing w:after="0" w:line="240" w:lineRule="auto"/>
        <w:outlineLvl w:val="0"/>
        <w:rPr>
          <w:rFonts w:eastAsia="Times New Roman" w:cs="Helvetica"/>
          <w:b/>
          <w:bCs/>
          <w:kern w:val="36"/>
          <w:sz w:val="18"/>
          <w:szCs w:val="18"/>
          <w:lang w:eastAsia="fr-FR"/>
        </w:rPr>
      </w:pPr>
      <w:r>
        <w:rPr>
          <w:rFonts w:eastAsia="Times New Roman" w:cs="Helvetica"/>
          <w:b/>
          <w:bCs/>
          <w:kern w:val="36"/>
          <w:sz w:val="18"/>
          <w:szCs w:val="18"/>
          <w:lang w:eastAsia="fr-FR"/>
        </w:rPr>
        <w:t>L’adjudant des marins pompiers, spécialisé dans l’h</w:t>
      </w:r>
      <w:r w:rsidR="00EB72E9">
        <w:rPr>
          <w:rFonts w:eastAsia="Times New Roman" w:cs="Helvetica"/>
          <w:b/>
          <w:bCs/>
          <w:kern w:val="36"/>
          <w:sz w:val="18"/>
          <w:szCs w:val="18"/>
          <w:lang w:eastAsia="fr-FR"/>
        </w:rPr>
        <w:t xml:space="preserve">ygiène et la sécurité, doit </w:t>
      </w:r>
      <w:r>
        <w:rPr>
          <w:rFonts w:eastAsia="Times New Roman" w:cs="Helvetica"/>
          <w:b/>
          <w:bCs/>
          <w:kern w:val="36"/>
          <w:sz w:val="18"/>
          <w:szCs w:val="18"/>
          <w:lang w:eastAsia="fr-FR"/>
        </w:rPr>
        <w:t>rédige</w:t>
      </w:r>
      <w:r w:rsidR="00EB72E9">
        <w:rPr>
          <w:rFonts w:eastAsia="Times New Roman" w:cs="Helvetica"/>
          <w:b/>
          <w:bCs/>
          <w:kern w:val="36"/>
          <w:sz w:val="18"/>
          <w:szCs w:val="18"/>
          <w:lang w:eastAsia="fr-FR"/>
        </w:rPr>
        <w:t>r</w:t>
      </w:r>
      <w:r>
        <w:rPr>
          <w:rFonts w:eastAsia="Times New Roman" w:cs="Helvetica"/>
          <w:b/>
          <w:bCs/>
          <w:kern w:val="36"/>
          <w:sz w:val="18"/>
          <w:szCs w:val="18"/>
          <w:lang w:eastAsia="fr-FR"/>
        </w:rPr>
        <w:t xml:space="preserve"> un </w:t>
      </w:r>
      <w:r w:rsidR="00EB72E9">
        <w:rPr>
          <w:rFonts w:eastAsia="Times New Roman" w:cs="Helvetica"/>
          <w:b/>
          <w:bCs/>
          <w:kern w:val="36"/>
          <w:sz w:val="18"/>
          <w:szCs w:val="18"/>
          <w:lang w:eastAsia="fr-FR"/>
        </w:rPr>
        <w:t>rapport d’</w:t>
      </w:r>
      <w:r>
        <w:rPr>
          <w:rFonts w:eastAsia="Times New Roman" w:cs="Helvetica"/>
          <w:b/>
          <w:bCs/>
          <w:kern w:val="36"/>
          <w:sz w:val="18"/>
          <w:szCs w:val="18"/>
          <w:lang w:eastAsia="fr-FR"/>
        </w:rPr>
        <w:t>incident</w:t>
      </w:r>
      <w:r w:rsidR="00EB72E9">
        <w:rPr>
          <w:rFonts w:eastAsia="Times New Roman" w:cs="Helvetica"/>
          <w:b/>
          <w:bCs/>
          <w:kern w:val="36"/>
          <w:sz w:val="18"/>
          <w:szCs w:val="18"/>
          <w:lang w:eastAsia="fr-FR"/>
        </w:rPr>
        <w:t xml:space="preserve"> pour expliquer le danger lié au </w:t>
      </w:r>
      <w:r w:rsidR="00EB72E9" w:rsidRPr="00EA6A34">
        <w:rPr>
          <w:rFonts w:eastAsia="Times New Roman" w:cs="Helvetica"/>
          <w:b/>
          <w:bCs/>
          <w:kern w:val="36"/>
          <w:sz w:val="18"/>
          <w:szCs w:val="18"/>
          <w:lang w:eastAsia="fr-FR"/>
        </w:rPr>
        <w:t>mélange des produits ménagers, eau de javel (désinfectant) et acide chlorhydrique (détartrant)</w:t>
      </w:r>
      <w:r>
        <w:rPr>
          <w:rFonts w:eastAsia="Times New Roman" w:cs="Helvetica"/>
          <w:b/>
          <w:bCs/>
          <w:kern w:val="36"/>
          <w:sz w:val="18"/>
          <w:szCs w:val="18"/>
          <w:lang w:eastAsia="fr-FR"/>
        </w:rPr>
        <w:t>.</w:t>
      </w:r>
      <w:r w:rsidR="00EB72E9">
        <w:rPr>
          <w:rFonts w:eastAsia="Times New Roman" w:cs="Helvetica"/>
          <w:b/>
          <w:bCs/>
          <w:kern w:val="36"/>
          <w:sz w:val="18"/>
          <w:szCs w:val="18"/>
          <w:lang w:eastAsia="fr-FR"/>
        </w:rPr>
        <w:t xml:space="preserve"> Pourriez-vous l’aider </w:t>
      </w:r>
      <w:r w:rsidR="00F607A8">
        <w:rPr>
          <w:rFonts w:eastAsia="Times New Roman" w:cs="Helvetica"/>
          <w:b/>
          <w:bCs/>
          <w:kern w:val="36"/>
          <w:sz w:val="18"/>
          <w:szCs w:val="18"/>
          <w:lang w:eastAsia="fr-FR"/>
        </w:rPr>
        <w:t xml:space="preserve">à montrer que la valeur limite d’exposition au </w:t>
      </w:r>
      <w:proofErr w:type="spellStart"/>
      <w:r w:rsidR="00F607A8">
        <w:rPr>
          <w:rFonts w:eastAsia="Times New Roman" w:cs="Helvetica"/>
          <w:b/>
          <w:bCs/>
          <w:kern w:val="36"/>
          <w:sz w:val="18"/>
          <w:szCs w:val="18"/>
          <w:lang w:eastAsia="fr-FR"/>
        </w:rPr>
        <w:t>dichlore</w:t>
      </w:r>
      <w:proofErr w:type="spellEnd"/>
      <w:r w:rsidR="00F607A8">
        <w:rPr>
          <w:rFonts w:eastAsia="Times New Roman" w:cs="Helvetica"/>
          <w:b/>
          <w:bCs/>
          <w:kern w:val="36"/>
          <w:sz w:val="18"/>
          <w:szCs w:val="18"/>
          <w:lang w:eastAsia="fr-FR"/>
        </w:rPr>
        <w:t xml:space="preserve"> </w:t>
      </w:r>
      <w:r w:rsidR="00EB72E9">
        <w:rPr>
          <w:rFonts w:eastAsia="Times New Roman" w:cs="Helvetica"/>
          <w:b/>
          <w:bCs/>
          <w:kern w:val="36"/>
          <w:sz w:val="18"/>
          <w:szCs w:val="18"/>
          <w:lang w:eastAsia="fr-FR"/>
        </w:rPr>
        <w:t>?</w:t>
      </w:r>
    </w:p>
    <w:p w:rsidR="00D9716D" w:rsidRDefault="007628AC" w:rsidP="00D23C30">
      <w:pPr>
        <w:shd w:val="clear" w:color="auto" w:fill="FFFFFF"/>
        <w:spacing w:after="0" w:line="240" w:lineRule="auto"/>
        <w:outlineLvl w:val="0"/>
        <w:rPr>
          <w:rFonts w:eastAsia="Times New Roman" w:cs="Helvetica"/>
          <w:b/>
          <w:bCs/>
          <w:kern w:val="36"/>
          <w:sz w:val="18"/>
          <w:szCs w:val="18"/>
          <w:lang w:eastAsia="fr-FR"/>
        </w:rPr>
      </w:pPr>
      <w:r w:rsidRPr="00EA6A34">
        <w:rPr>
          <w:rFonts w:eastAsia="Times New Roman" w:cs="Helvetica"/>
          <w:b/>
          <w:bCs/>
          <w:kern w:val="36"/>
          <w:sz w:val="18"/>
          <w:szCs w:val="18"/>
          <w:lang w:eastAsia="fr-FR"/>
        </w:rPr>
        <w:t>Vous écrirez la transformation chimique du contexte</w:t>
      </w:r>
      <w:r w:rsidR="00D23C30">
        <w:rPr>
          <w:rFonts w:eastAsia="Times New Roman" w:cs="Helvetica"/>
          <w:b/>
          <w:bCs/>
          <w:kern w:val="36"/>
          <w:sz w:val="18"/>
          <w:szCs w:val="18"/>
          <w:lang w:eastAsia="fr-FR"/>
        </w:rPr>
        <w:t xml:space="preserve"> et vous raisonnerez sur un litre de chaque produit ménager.</w:t>
      </w:r>
    </w:p>
    <w:p w:rsidR="00D23C30" w:rsidRDefault="00D23C30" w:rsidP="00D23C30">
      <w:pPr>
        <w:shd w:val="clear" w:color="auto" w:fill="FFFFFF"/>
        <w:spacing w:after="0" w:line="240" w:lineRule="auto"/>
        <w:outlineLvl w:val="0"/>
        <w:rPr>
          <w:rFonts w:eastAsia="Times New Roman" w:cs="Helvetica"/>
          <w:bCs/>
          <w:kern w:val="36"/>
          <w:sz w:val="18"/>
          <w:szCs w:val="18"/>
          <w:lang w:eastAsia="fr-FR"/>
        </w:rPr>
      </w:pPr>
      <w:r w:rsidRPr="00D23C30">
        <w:rPr>
          <w:rFonts w:eastAsia="Times New Roman" w:cs="Helvetica"/>
          <w:b/>
          <w:bCs/>
          <w:kern w:val="36"/>
          <w:sz w:val="18"/>
          <w:szCs w:val="18"/>
          <w:lang w:eastAsia="fr-FR"/>
        </w:rPr>
        <w:t>(</w:t>
      </w:r>
      <w:r w:rsidRPr="00D23C30">
        <w:rPr>
          <w:rFonts w:eastAsia="Times New Roman" w:cs="Helvetica"/>
          <w:bCs/>
          <w:i/>
          <w:kern w:val="36"/>
          <w:sz w:val="18"/>
          <w:szCs w:val="18"/>
          <w:lang w:eastAsia="fr-FR"/>
        </w:rPr>
        <w:t>La qualité de la rédaction, la structuration de l’argumentation, la rigueur des calculs, ainsi que toute initiative prise pour mener à bien la résolution</w:t>
      </w:r>
      <w:r>
        <w:rPr>
          <w:rFonts w:eastAsia="Times New Roman" w:cs="Helvetica"/>
          <w:bCs/>
          <w:i/>
          <w:kern w:val="36"/>
          <w:sz w:val="18"/>
          <w:szCs w:val="18"/>
          <w:lang w:eastAsia="fr-FR"/>
        </w:rPr>
        <w:t xml:space="preserve"> du problème seront valorisées)</w:t>
      </w:r>
    </w:p>
    <w:p w:rsidR="009D5EED" w:rsidRPr="009D5EED" w:rsidRDefault="009D5EED" w:rsidP="00D23C30">
      <w:pPr>
        <w:shd w:val="clear" w:color="auto" w:fill="FFFFFF"/>
        <w:spacing w:after="0" w:line="240" w:lineRule="auto"/>
        <w:outlineLvl w:val="0"/>
        <w:rPr>
          <w:rFonts w:eastAsia="Times New Roman" w:cs="Helvetica"/>
          <w:bCs/>
          <w:kern w:val="36"/>
          <w:sz w:val="18"/>
          <w:szCs w:val="18"/>
          <w:lang w:eastAsia="fr-FR"/>
        </w:rPr>
      </w:pPr>
    </w:p>
    <w:p w:rsidR="00EB72E9" w:rsidRPr="00D23C30" w:rsidRDefault="00622569" w:rsidP="00D23C30">
      <w:pPr>
        <w:shd w:val="clear" w:color="auto" w:fill="FFFFFF"/>
        <w:spacing w:after="0" w:line="240" w:lineRule="auto"/>
        <w:outlineLvl w:val="0"/>
        <w:rPr>
          <w:rFonts w:eastAsia="Times New Roman" w:cs="Helvetica"/>
          <w:bCs/>
          <w:i/>
          <w:kern w:val="36"/>
          <w:sz w:val="18"/>
          <w:szCs w:val="18"/>
          <w:lang w:eastAsia="fr-FR"/>
        </w:rPr>
      </w:pPr>
      <w:r>
        <w:rPr>
          <w:noProof/>
          <w:lang w:eastAsia="fr-FR"/>
        </w:rPr>
        <mc:AlternateContent>
          <mc:Choice Requires="wps">
            <w:drawing>
              <wp:anchor distT="0" distB="0" distL="114300" distR="114300" simplePos="0" relativeHeight="251664384" behindDoc="0" locked="0" layoutInCell="1" allowOverlap="1" wp14:anchorId="02BF16D9" wp14:editId="77DC3807">
                <wp:simplePos x="0" y="0"/>
                <wp:positionH relativeFrom="column">
                  <wp:posOffset>2829560</wp:posOffset>
                </wp:positionH>
                <wp:positionV relativeFrom="paragraph">
                  <wp:posOffset>33655</wp:posOffset>
                </wp:positionV>
                <wp:extent cx="3830955" cy="2616200"/>
                <wp:effectExtent l="0" t="0" r="17145" b="1270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955" cy="2616200"/>
                        </a:xfrm>
                        <a:prstGeom prst="rect">
                          <a:avLst/>
                        </a:prstGeom>
                        <a:solidFill>
                          <a:srgbClr val="FFFFFF"/>
                        </a:solidFill>
                        <a:ln w="9525">
                          <a:solidFill>
                            <a:srgbClr val="000000"/>
                          </a:solidFill>
                          <a:miter lim="800000"/>
                          <a:headEnd/>
                          <a:tailEnd/>
                        </a:ln>
                      </wps:spPr>
                      <wps:txbx>
                        <w:txbxContent>
                          <w:p w:rsidR="00EF5FFC" w:rsidRPr="00622569" w:rsidRDefault="00EF5FFC" w:rsidP="00EF5FFC">
                            <w:pPr>
                              <w:spacing w:after="0"/>
                              <w:rPr>
                                <w:b/>
                                <w:sz w:val="18"/>
                                <w:szCs w:val="18"/>
                              </w:rPr>
                            </w:pPr>
                            <w:r w:rsidRPr="00622569">
                              <w:rPr>
                                <w:b/>
                                <w:sz w:val="18"/>
                                <w:szCs w:val="18"/>
                              </w:rPr>
                              <w:t xml:space="preserve">Document </w:t>
                            </w:r>
                            <w:r w:rsidR="00E45350" w:rsidRPr="00622569">
                              <w:rPr>
                                <w:b/>
                                <w:sz w:val="18"/>
                                <w:szCs w:val="18"/>
                              </w:rPr>
                              <w:t>2</w:t>
                            </w:r>
                            <w:r w:rsidRPr="00622569">
                              <w:rPr>
                                <w:b/>
                                <w:sz w:val="18"/>
                                <w:szCs w:val="18"/>
                              </w:rPr>
                              <w:t> : Eau de javel</w:t>
                            </w:r>
                          </w:p>
                          <w:p w:rsidR="00EF5FFC" w:rsidRPr="00622569" w:rsidRDefault="00EF5FFC" w:rsidP="00EF5FFC">
                            <w:pPr>
                              <w:spacing w:after="0"/>
                              <w:rPr>
                                <w:sz w:val="18"/>
                                <w:szCs w:val="18"/>
                              </w:rPr>
                            </w:pPr>
                            <w:r w:rsidRPr="00622569">
                              <w:rPr>
                                <w:sz w:val="18"/>
                                <w:szCs w:val="18"/>
                              </w:rPr>
                              <w:t xml:space="preserve">L'eau de Javel (appelée aussi Javel) est une solution liquide oxydante fréquemment utilisée comme désinfectant et comme décolorant. </w:t>
                            </w:r>
                            <w:r w:rsidR="00622569" w:rsidRPr="00622569">
                              <w:rPr>
                                <w:sz w:val="18"/>
                                <w:szCs w:val="18"/>
                              </w:rPr>
                              <w:t>E</w:t>
                            </w:r>
                            <w:r w:rsidRPr="00622569">
                              <w:rPr>
                                <w:sz w:val="18"/>
                                <w:szCs w:val="18"/>
                              </w:rPr>
                              <w:t>lle est composée d'hypochlorite de sodium pur (</w:t>
                            </w:r>
                            <w:proofErr w:type="spellStart"/>
                            <w:r w:rsidRPr="00622569">
                              <w:rPr>
                                <w:sz w:val="18"/>
                                <w:szCs w:val="18"/>
                              </w:rPr>
                              <w:t>NaClO</w:t>
                            </w:r>
                            <w:proofErr w:type="spellEnd"/>
                            <w:r w:rsidRPr="00622569">
                              <w:rPr>
                                <w:sz w:val="18"/>
                                <w:szCs w:val="18"/>
                              </w:rPr>
                              <w:t>), en solution aqueuse avec du sel (</w:t>
                            </w:r>
                            <w:proofErr w:type="spellStart"/>
                            <w:r w:rsidRPr="00622569">
                              <w:rPr>
                                <w:sz w:val="18"/>
                                <w:szCs w:val="18"/>
                              </w:rPr>
                              <w:t>NaCl</w:t>
                            </w:r>
                            <w:proofErr w:type="spellEnd"/>
                            <w:r w:rsidRPr="00622569">
                              <w:rPr>
                                <w:sz w:val="18"/>
                                <w:szCs w:val="18"/>
                              </w:rPr>
                              <w:t>), résiduel du procédé de fabrication.</w:t>
                            </w:r>
                            <w:r w:rsidR="00622569" w:rsidRPr="00622569">
                              <w:rPr>
                                <w:sz w:val="18"/>
                                <w:szCs w:val="18"/>
                              </w:rPr>
                              <w:t xml:space="preserve"> </w:t>
                            </w:r>
                            <w:r w:rsidRPr="00622569">
                              <w:rPr>
                                <w:sz w:val="18"/>
                                <w:szCs w:val="18"/>
                              </w:rPr>
                              <w:t>On considère que les ions Cl</w:t>
                            </w:r>
                            <w:r w:rsidRPr="00622569">
                              <w:rPr>
                                <w:sz w:val="18"/>
                                <w:szCs w:val="18"/>
                                <w:vertAlign w:val="superscript"/>
                              </w:rPr>
                              <w:t>-</w:t>
                            </w:r>
                            <w:r w:rsidRPr="00622569">
                              <w:rPr>
                                <w:sz w:val="18"/>
                                <w:szCs w:val="18"/>
                              </w:rPr>
                              <w:t xml:space="preserve">, </w:t>
                            </w:r>
                            <w:proofErr w:type="spellStart"/>
                            <w:r w:rsidRPr="00622569">
                              <w:rPr>
                                <w:sz w:val="18"/>
                                <w:szCs w:val="18"/>
                              </w:rPr>
                              <w:t>ClO</w:t>
                            </w:r>
                            <w:proofErr w:type="spellEnd"/>
                            <w:r w:rsidRPr="00622569">
                              <w:rPr>
                                <w:sz w:val="18"/>
                                <w:szCs w:val="18"/>
                                <w:vertAlign w:val="superscript"/>
                              </w:rPr>
                              <w:t>-</w:t>
                            </w:r>
                            <w:r w:rsidRPr="00622569">
                              <w:rPr>
                                <w:sz w:val="18"/>
                                <w:szCs w:val="18"/>
                              </w:rPr>
                              <w:t xml:space="preserve"> et ClO</w:t>
                            </w:r>
                            <w:r w:rsidRPr="00622569">
                              <w:rPr>
                                <w:sz w:val="18"/>
                                <w:szCs w:val="18"/>
                                <w:vertAlign w:val="subscript"/>
                              </w:rPr>
                              <w:t>3</w:t>
                            </w:r>
                            <w:r w:rsidRPr="00622569">
                              <w:rPr>
                                <w:sz w:val="18"/>
                                <w:szCs w:val="18"/>
                                <w:vertAlign w:val="superscript"/>
                              </w:rPr>
                              <w:t>-</w:t>
                            </w:r>
                            <w:r w:rsidRPr="00622569">
                              <w:rPr>
                                <w:sz w:val="18"/>
                                <w:szCs w:val="18"/>
                              </w:rPr>
                              <w:t xml:space="preserve"> sont présents.</w:t>
                            </w:r>
                          </w:p>
                          <w:p w:rsidR="00D6331D" w:rsidRPr="00622569" w:rsidRDefault="004A5A27" w:rsidP="00EF5FFC">
                            <w:pPr>
                              <w:spacing w:after="0"/>
                              <w:rPr>
                                <w:sz w:val="18"/>
                                <w:szCs w:val="18"/>
                              </w:rPr>
                            </w:pPr>
                            <w:r w:rsidRPr="00622569">
                              <w:rPr>
                                <w:sz w:val="18"/>
                                <w:szCs w:val="18"/>
                              </w:rPr>
                              <w:t xml:space="preserve">L’eau de javel du commerce est irritante. Il ne faut pas la mélanger avec de l’acide chlorhydrique car il se dégage du </w:t>
                            </w:r>
                            <w:proofErr w:type="spellStart"/>
                            <w:r w:rsidRPr="00622569">
                              <w:rPr>
                                <w:sz w:val="18"/>
                                <w:szCs w:val="18"/>
                              </w:rPr>
                              <w:t>dichlore</w:t>
                            </w:r>
                            <w:proofErr w:type="spellEnd"/>
                            <w:r w:rsidRPr="00622569">
                              <w:rPr>
                                <w:sz w:val="18"/>
                                <w:szCs w:val="18"/>
                              </w:rPr>
                              <w:t xml:space="preserve"> très nocif.</w:t>
                            </w:r>
                            <w:r w:rsidR="00E45350" w:rsidRPr="00622569">
                              <w:rPr>
                                <w:sz w:val="18"/>
                                <w:szCs w:val="18"/>
                              </w:rPr>
                              <w:t xml:space="preserve"> </w:t>
                            </w:r>
                            <w:r w:rsidR="00D6331D" w:rsidRPr="00622569">
                              <w:rPr>
                                <w:sz w:val="18"/>
                                <w:szCs w:val="18"/>
                              </w:rPr>
                              <w:t>Une eau de javel est caractérisée par son degré chlorométrique (°</w:t>
                            </w:r>
                            <w:proofErr w:type="spellStart"/>
                            <w:r w:rsidR="00D6331D" w:rsidRPr="00622569">
                              <w:rPr>
                                <w:sz w:val="18"/>
                                <w:szCs w:val="18"/>
                              </w:rPr>
                              <w:t>chl</w:t>
                            </w:r>
                            <w:proofErr w:type="spellEnd"/>
                            <w:r w:rsidR="00D6331D" w:rsidRPr="00622569">
                              <w:rPr>
                                <w:sz w:val="18"/>
                                <w:szCs w:val="18"/>
                              </w:rPr>
                              <w:t xml:space="preserve">) égal au volume (en litre) de </w:t>
                            </w:r>
                            <w:proofErr w:type="spellStart"/>
                            <w:r w:rsidR="00D6331D" w:rsidRPr="00622569">
                              <w:rPr>
                                <w:sz w:val="18"/>
                                <w:szCs w:val="18"/>
                              </w:rPr>
                              <w:t>dichlore</w:t>
                            </w:r>
                            <w:proofErr w:type="spellEnd"/>
                            <w:r w:rsidR="00D6331D" w:rsidRPr="00622569">
                              <w:rPr>
                                <w:sz w:val="18"/>
                                <w:szCs w:val="18"/>
                              </w:rPr>
                              <w:t xml:space="preserve"> gazeux que peut libérer 1.0 L d’eau de javel.</w:t>
                            </w:r>
                          </w:p>
                          <w:p w:rsidR="00AA37E9" w:rsidRPr="00EF5FFC" w:rsidRDefault="00AA37E9" w:rsidP="00EF5FFC">
                            <w:pPr>
                              <w:spacing w:after="0"/>
                              <w:rPr>
                                <w:sz w:val="20"/>
                                <w:szCs w:val="20"/>
                              </w:rPr>
                            </w:pPr>
                            <w:r>
                              <w:rPr>
                                <w:rFonts w:ascii="Arial" w:hAnsi="Arial" w:cs="Arial"/>
                                <w:noProof/>
                                <w:sz w:val="20"/>
                                <w:szCs w:val="20"/>
                                <w:lang w:eastAsia="fr-FR"/>
                              </w:rPr>
                              <w:drawing>
                                <wp:inline distT="0" distB="0" distL="0" distR="0" wp14:anchorId="23E44087" wp14:editId="068C4214">
                                  <wp:extent cx="777240" cy="929434"/>
                                  <wp:effectExtent l="0" t="0" r="3810" b="4445"/>
                                  <wp:docPr id="11" name="il_fi" descr="http://www.chimie.ens-cachan.fr/servlet/com.univ.collaboratif.utils.LectureFichiergw?CODE_FICHIER=1362590338398&amp;ID_FICHE=89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imie.ens-cachan.fr/servlet/com.univ.collaboratif.utils.LectureFichiergw?CODE_FICHIER=1362590338398&amp;ID_FICHE=89206"/>
                                          <pic:cNvPicPr>
                                            <a:picLocks noChangeAspect="1" noChangeArrowheads="1"/>
                                          </pic:cNvPicPr>
                                        </pic:nvPicPr>
                                        <pic:blipFill rotWithShape="1">
                                          <a:blip r:embed="rId9">
                                            <a:extLst>
                                              <a:ext uri="{28A0092B-C50C-407E-A947-70E740481C1C}">
                                                <a14:useLocalDpi xmlns:a14="http://schemas.microsoft.com/office/drawing/2010/main" val="0"/>
                                              </a:ext>
                                            </a:extLst>
                                          </a:blip>
                                          <a:srcRect l="79544" b="52127"/>
                                          <a:stretch/>
                                        </pic:blipFill>
                                        <pic:spPr bwMode="auto">
                                          <a:xfrm>
                                            <a:off x="0" y="0"/>
                                            <a:ext cx="779470" cy="932101"/>
                                          </a:xfrm>
                                          <a:prstGeom prst="rect">
                                            <a:avLst/>
                                          </a:prstGeom>
                                          <a:noFill/>
                                          <a:ln>
                                            <a:noFill/>
                                          </a:ln>
                                          <a:extLst>
                                            <a:ext uri="{53640926-AAD7-44D8-BBD7-CCE9431645EC}">
                                              <a14:shadowObscured xmlns:a14="http://schemas.microsoft.com/office/drawing/2010/main"/>
                                            </a:ext>
                                          </a:extLst>
                                        </pic:spPr>
                                      </pic:pic>
                                    </a:graphicData>
                                  </a:graphic>
                                </wp:inline>
                              </w:drawing>
                            </w:r>
                            <w:r w:rsidR="008F2EA3">
                              <w:rPr>
                                <w:rFonts w:ascii="Arial" w:hAnsi="Arial" w:cs="Arial"/>
                                <w:noProof/>
                                <w:sz w:val="20"/>
                                <w:szCs w:val="20"/>
                                <w:lang w:eastAsia="fr-FR"/>
                              </w:rPr>
                              <w:drawing>
                                <wp:inline distT="0" distB="0" distL="0" distR="0" wp14:anchorId="4DCFB43C" wp14:editId="344239C4">
                                  <wp:extent cx="731520" cy="933320"/>
                                  <wp:effectExtent l="0" t="0" r="0" b="635"/>
                                  <wp:docPr id="13" name="il_fi" descr="http://www.chimie.ens-cachan.fr/servlet/com.univ.collaboratif.utils.LectureFichiergw?CODE_FICHIER=1362590338398&amp;ID_FICHE=89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imie.ens-cachan.fr/servlet/com.univ.collaboratif.utils.LectureFichiergw?CODE_FICHIER=1362590338398&amp;ID_FICHE=89206"/>
                                          <pic:cNvPicPr>
                                            <a:picLocks noChangeAspect="1" noChangeArrowheads="1"/>
                                          </pic:cNvPicPr>
                                        </pic:nvPicPr>
                                        <pic:blipFill rotWithShape="1">
                                          <a:blip r:embed="rId9">
                                            <a:extLst>
                                              <a:ext uri="{28A0092B-C50C-407E-A947-70E740481C1C}">
                                                <a14:useLocalDpi xmlns:a14="http://schemas.microsoft.com/office/drawing/2010/main" val="0"/>
                                              </a:ext>
                                            </a:extLst>
                                          </a:blip>
                                          <a:srcRect l="59794" t="47518" r="19188"/>
                                          <a:stretch/>
                                        </pic:blipFill>
                                        <pic:spPr bwMode="auto">
                                          <a:xfrm>
                                            <a:off x="0" y="0"/>
                                            <a:ext cx="733603" cy="93597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2.8pt;margin-top:2.65pt;width:301.65pt;height:2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">
                <v:textbox>
                  <w:txbxContent>
                    <w:p w:rsidR="00EF5FFC" w:rsidRPr="00622569" w:rsidRDefault="00EF5FFC" w:rsidP="00EF5FFC">
                      <w:pPr>
                        <w:spacing w:after="0"/>
                        <w:rPr>
                          <w:b/>
                          <w:sz w:val="18"/>
                          <w:szCs w:val="18"/>
                        </w:rPr>
                      </w:pPr>
                      <w:r w:rsidRPr="00622569">
                        <w:rPr>
                          <w:b/>
                          <w:sz w:val="18"/>
                          <w:szCs w:val="18"/>
                        </w:rPr>
                        <w:t xml:space="preserve">Document </w:t>
                      </w:r>
                      <w:r w:rsidR="00E45350" w:rsidRPr="00622569">
                        <w:rPr>
                          <w:b/>
                          <w:sz w:val="18"/>
                          <w:szCs w:val="18"/>
                        </w:rPr>
                        <w:t>2</w:t>
                      </w:r>
                      <w:r w:rsidRPr="00622569">
                        <w:rPr>
                          <w:b/>
                          <w:sz w:val="18"/>
                          <w:szCs w:val="18"/>
                        </w:rPr>
                        <w:t> : Eau de javel</w:t>
                      </w:r>
                    </w:p>
                    <w:p w:rsidR="00EF5FFC" w:rsidRPr="00622569" w:rsidRDefault="00EF5FFC" w:rsidP="00EF5FFC">
                      <w:pPr>
                        <w:spacing w:after="0"/>
                        <w:rPr>
                          <w:sz w:val="18"/>
                          <w:szCs w:val="18"/>
                        </w:rPr>
                      </w:pPr>
                      <w:r w:rsidRPr="00622569">
                        <w:rPr>
                          <w:sz w:val="18"/>
                          <w:szCs w:val="18"/>
                        </w:rPr>
                        <w:t xml:space="preserve">L'eau de Javel (appelée aussi Javel) est une solution liquide oxydante fréquemment utilisée comme désinfectant et comme décolorant. </w:t>
                      </w:r>
                      <w:r w:rsidR="00622569" w:rsidRPr="00622569">
                        <w:rPr>
                          <w:sz w:val="18"/>
                          <w:szCs w:val="18"/>
                        </w:rPr>
                        <w:t>E</w:t>
                      </w:r>
                      <w:r w:rsidRPr="00622569">
                        <w:rPr>
                          <w:sz w:val="18"/>
                          <w:szCs w:val="18"/>
                        </w:rPr>
                        <w:t>lle est composée d'hypochlorite de sodium pur (</w:t>
                      </w:r>
                      <w:proofErr w:type="spellStart"/>
                      <w:r w:rsidRPr="00622569">
                        <w:rPr>
                          <w:sz w:val="18"/>
                          <w:szCs w:val="18"/>
                        </w:rPr>
                        <w:t>NaClO</w:t>
                      </w:r>
                      <w:proofErr w:type="spellEnd"/>
                      <w:r w:rsidRPr="00622569">
                        <w:rPr>
                          <w:sz w:val="18"/>
                          <w:szCs w:val="18"/>
                        </w:rPr>
                        <w:t>), en solution aqueuse avec du sel (</w:t>
                      </w:r>
                      <w:proofErr w:type="spellStart"/>
                      <w:r w:rsidRPr="00622569">
                        <w:rPr>
                          <w:sz w:val="18"/>
                          <w:szCs w:val="18"/>
                        </w:rPr>
                        <w:t>NaCl</w:t>
                      </w:r>
                      <w:proofErr w:type="spellEnd"/>
                      <w:r w:rsidRPr="00622569">
                        <w:rPr>
                          <w:sz w:val="18"/>
                          <w:szCs w:val="18"/>
                        </w:rPr>
                        <w:t>), résiduel du procédé de fabrication.</w:t>
                      </w:r>
                      <w:r w:rsidR="00622569" w:rsidRPr="00622569">
                        <w:rPr>
                          <w:sz w:val="18"/>
                          <w:szCs w:val="18"/>
                        </w:rPr>
                        <w:t xml:space="preserve"> </w:t>
                      </w:r>
                      <w:r w:rsidRPr="00622569">
                        <w:rPr>
                          <w:sz w:val="18"/>
                          <w:szCs w:val="18"/>
                        </w:rPr>
                        <w:t>On considère que les ions Cl</w:t>
                      </w:r>
                      <w:r w:rsidRPr="00622569">
                        <w:rPr>
                          <w:sz w:val="18"/>
                          <w:szCs w:val="18"/>
                          <w:vertAlign w:val="superscript"/>
                        </w:rPr>
                        <w:t>-</w:t>
                      </w:r>
                      <w:r w:rsidRPr="00622569">
                        <w:rPr>
                          <w:sz w:val="18"/>
                          <w:szCs w:val="18"/>
                        </w:rPr>
                        <w:t xml:space="preserve">, </w:t>
                      </w:r>
                      <w:proofErr w:type="spellStart"/>
                      <w:r w:rsidRPr="00622569">
                        <w:rPr>
                          <w:sz w:val="18"/>
                          <w:szCs w:val="18"/>
                        </w:rPr>
                        <w:t>ClO</w:t>
                      </w:r>
                      <w:proofErr w:type="spellEnd"/>
                      <w:r w:rsidRPr="00622569">
                        <w:rPr>
                          <w:sz w:val="18"/>
                          <w:szCs w:val="18"/>
                          <w:vertAlign w:val="superscript"/>
                        </w:rPr>
                        <w:t>-</w:t>
                      </w:r>
                      <w:r w:rsidRPr="00622569">
                        <w:rPr>
                          <w:sz w:val="18"/>
                          <w:szCs w:val="18"/>
                        </w:rPr>
                        <w:t xml:space="preserve"> et ClO</w:t>
                      </w:r>
                      <w:r w:rsidRPr="00622569">
                        <w:rPr>
                          <w:sz w:val="18"/>
                          <w:szCs w:val="18"/>
                          <w:vertAlign w:val="subscript"/>
                        </w:rPr>
                        <w:t>3</w:t>
                      </w:r>
                      <w:r w:rsidRPr="00622569">
                        <w:rPr>
                          <w:sz w:val="18"/>
                          <w:szCs w:val="18"/>
                          <w:vertAlign w:val="superscript"/>
                        </w:rPr>
                        <w:t>-</w:t>
                      </w:r>
                      <w:r w:rsidRPr="00622569">
                        <w:rPr>
                          <w:sz w:val="18"/>
                          <w:szCs w:val="18"/>
                        </w:rPr>
                        <w:t xml:space="preserve"> sont présents.</w:t>
                      </w:r>
                    </w:p>
                    <w:p w:rsidR="00D6331D" w:rsidRPr="00622569" w:rsidRDefault="004A5A27" w:rsidP="00EF5FFC">
                      <w:pPr>
                        <w:spacing w:after="0"/>
                        <w:rPr>
                          <w:sz w:val="18"/>
                          <w:szCs w:val="18"/>
                        </w:rPr>
                      </w:pPr>
                      <w:r w:rsidRPr="00622569">
                        <w:rPr>
                          <w:sz w:val="18"/>
                          <w:szCs w:val="18"/>
                        </w:rPr>
                        <w:t xml:space="preserve">L’eau de javel du commerce est irritante. Il ne faut pas la mélanger avec de l’acide chlorhydrique car il se dégage du </w:t>
                      </w:r>
                      <w:proofErr w:type="spellStart"/>
                      <w:r w:rsidRPr="00622569">
                        <w:rPr>
                          <w:sz w:val="18"/>
                          <w:szCs w:val="18"/>
                        </w:rPr>
                        <w:t>dichlore</w:t>
                      </w:r>
                      <w:proofErr w:type="spellEnd"/>
                      <w:r w:rsidRPr="00622569">
                        <w:rPr>
                          <w:sz w:val="18"/>
                          <w:szCs w:val="18"/>
                        </w:rPr>
                        <w:t xml:space="preserve"> très nocif.</w:t>
                      </w:r>
                      <w:r w:rsidR="00E45350" w:rsidRPr="00622569">
                        <w:rPr>
                          <w:sz w:val="18"/>
                          <w:szCs w:val="18"/>
                        </w:rPr>
                        <w:t xml:space="preserve"> </w:t>
                      </w:r>
                      <w:r w:rsidR="00D6331D" w:rsidRPr="00622569">
                        <w:rPr>
                          <w:sz w:val="18"/>
                          <w:szCs w:val="18"/>
                        </w:rPr>
                        <w:t>Une eau de javel est caractérisée par son degré chlorométrique (°</w:t>
                      </w:r>
                      <w:proofErr w:type="spellStart"/>
                      <w:r w:rsidR="00D6331D" w:rsidRPr="00622569">
                        <w:rPr>
                          <w:sz w:val="18"/>
                          <w:szCs w:val="18"/>
                        </w:rPr>
                        <w:t>chl</w:t>
                      </w:r>
                      <w:proofErr w:type="spellEnd"/>
                      <w:r w:rsidR="00D6331D" w:rsidRPr="00622569">
                        <w:rPr>
                          <w:sz w:val="18"/>
                          <w:szCs w:val="18"/>
                        </w:rPr>
                        <w:t xml:space="preserve">) égal au volume (en litre) de </w:t>
                      </w:r>
                      <w:proofErr w:type="spellStart"/>
                      <w:r w:rsidR="00D6331D" w:rsidRPr="00622569">
                        <w:rPr>
                          <w:sz w:val="18"/>
                          <w:szCs w:val="18"/>
                        </w:rPr>
                        <w:t>dichlore</w:t>
                      </w:r>
                      <w:proofErr w:type="spellEnd"/>
                      <w:r w:rsidR="00D6331D" w:rsidRPr="00622569">
                        <w:rPr>
                          <w:sz w:val="18"/>
                          <w:szCs w:val="18"/>
                        </w:rPr>
                        <w:t xml:space="preserve"> gazeux que peut libérer 1.0 L d’eau de javel.</w:t>
                      </w:r>
                    </w:p>
                    <w:p w:rsidR="00AA37E9" w:rsidRPr="00EF5FFC" w:rsidRDefault="00AA37E9" w:rsidP="00EF5FFC">
                      <w:pPr>
                        <w:spacing w:after="0"/>
                        <w:rPr>
                          <w:sz w:val="20"/>
                          <w:szCs w:val="20"/>
                        </w:rPr>
                      </w:pPr>
                      <w:r>
                        <w:rPr>
                          <w:rFonts w:ascii="Arial" w:hAnsi="Arial" w:cs="Arial"/>
                          <w:noProof/>
                          <w:sz w:val="20"/>
                          <w:szCs w:val="20"/>
                          <w:lang w:eastAsia="fr-FR"/>
                        </w:rPr>
                        <w:drawing>
                          <wp:inline distT="0" distB="0" distL="0" distR="0" wp14:anchorId="23E44087" wp14:editId="068C4214">
                            <wp:extent cx="777240" cy="929434"/>
                            <wp:effectExtent l="0" t="0" r="3810" b="4445"/>
                            <wp:docPr id="11" name="il_fi" descr="http://www.chimie.ens-cachan.fr/servlet/com.univ.collaboratif.utils.LectureFichiergw?CODE_FICHIER=1362590338398&amp;ID_FICHE=89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imie.ens-cachan.fr/servlet/com.univ.collaboratif.utils.LectureFichiergw?CODE_FICHIER=1362590338398&amp;ID_FICHE=89206"/>
                                    <pic:cNvPicPr>
                                      <a:picLocks noChangeAspect="1" noChangeArrowheads="1"/>
                                    </pic:cNvPicPr>
                                  </pic:nvPicPr>
                                  <pic:blipFill rotWithShape="1">
                                    <a:blip r:embed="rId10">
                                      <a:extLst>
                                        <a:ext uri="{28A0092B-C50C-407E-A947-70E740481C1C}">
                                          <a14:useLocalDpi xmlns:a14="http://schemas.microsoft.com/office/drawing/2010/main" val="0"/>
                                        </a:ext>
                                      </a:extLst>
                                    </a:blip>
                                    <a:srcRect l="79544" b="52127"/>
                                    <a:stretch/>
                                  </pic:blipFill>
                                  <pic:spPr bwMode="auto">
                                    <a:xfrm>
                                      <a:off x="0" y="0"/>
                                      <a:ext cx="779470" cy="932101"/>
                                    </a:xfrm>
                                    <a:prstGeom prst="rect">
                                      <a:avLst/>
                                    </a:prstGeom>
                                    <a:noFill/>
                                    <a:ln>
                                      <a:noFill/>
                                    </a:ln>
                                    <a:extLst>
                                      <a:ext uri="{53640926-AAD7-44D8-BBD7-CCE9431645EC}">
                                        <a14:shadowObscured xmlns:a14="http://schemas.microsoft.com/office/drawing/2010/main"/>
                                      </a:ext>
                                    </a:extLst>
                                  </pic:spPr>
                                </pic:pic>
                              </a:graphicData>
                            </a:graphic>
                          </wp:inline>
                        </w:drawing>
                      </w:r>
                      <w:r w:rsidR="008F2EA3">
                        <w:rPr>
                          <w:rFonts w:ascii="Arial" w:hAnsi="Arial" w:cs="Arial"/>
                          <w:noProof/>
                          <w:sz w:val="20"/>
                          <w:szCs w:val="20"/>
                          <w:lang w:eastAsia="fr-FR"/>
                        </w:rPr>
                        <w:drawing>
                          <wp:inline distT="0" distB="0" distL="0" distR="0" wp14:anchorId="4DCFB43C" wp14:editId="344239C4">
                            <wp:extent cx="731520" cy="933320"/>
                            <wp:effectExtent l="0" t="0" r="0" b="635"/>
                            <wp:docPr id="13" name="il_fi" descr="http://www.chimie.ens-cachan.fr/servlet/com.univ.collaboratif.utils.LectureFichiergw?CODE_FICHIER=1362590338398&amp;ID_FICHE=89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imie.ens-cachan.fr/servlet/com.univ.collaboratif.utils.LectureFichiergw?CODE_FICHIER=1362590338398&amp;ID_FICHE=89206"/>
                                    <pic:cNvPicPr>
                                      <a:picLocks noChangeAspect="1" noChangeArrowheads="1"/>
                                    </pic:cNvPicPr>
                                  </pic:nvPicPr>
                                  <pic:blipFill rotWithShape="1">
                                    <a:blip r:embed="rId10">
                                      <a:extLst>
                                        <a:ext uri="{28A0092B-C50C-407E-A947-70E740481C1C}">
                                          <a14:useLocalDpi xmlns:a14="http://schemas.microsoft.com/office/drawing/2010/main" val="0"/>
                                        </a:ext>
                                      </a:extLst>
                                    </a:blip>
                                    <a:srcRect l="59794" t="47518" r="19188"/>
                                    <a:stretch/>
                                  </pic:blipFill>
                                  <pic:spPr bwMode="auto">
                                    <a:xfrm>
                                      <a:off x="0" y="0"/>
                                      <a:ext cx="733603" cy="93597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14:anchorId="3274326E" wp14:editId="2EBF7A2F">
                <wp:simplePos x="0" y="0"/>
                <wp:positionH relativeFrom="column">
                  <wp:posOffset>5080</wp:posOffset>
                </wp:positionH>
                <wp:positionV relativeFrom="paragraph">
                  <wp:posOffset>32385</wp:posOffset>
                </wp:positionV>
                <wp:extent cx="2773680" cy="1844040"/>
                <wp:effectExtent l="0" t="0" r="26670" b="2286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1844040"/>
                        </a:xfrm>
                        <a:prstGeom prst="rect">
                          <a:avLst/>
                        </a:prstGeom>
                        <a:solidFill>
                          <a:srgbClr val="FFFFFF"/>
                        </a:solidFill>
                        <a:ln w="9525">
                          <a:solidFill>
                            <a:srgbClr val="000000"/>
                          </a:solidFill>
                          <a:miter lim="800000"/>
                          <a:headEnd/>
                          <a:tailEnd/>
                        </a:ln>
                      </wps:spPr>
                      <wps:txbx>
                        <w:txbxContent>
                          <w:p w:rsidR="00D9716D" w:rsidRPr="00622569" w:rsidRDefault="00D9716D" w:rsidP="00B3472D">
                            <w:pPr>
                              <w:spacing w:after="0"/>
                              <w:rPr>
                                <w:b/>
                                <w:sz w:val="18"/>
                                <w:szCs w:val="18"/>
                              </w:rPr>
                            </w:pPr>
                            <w:r w:rsidRPr="00622569">
                              <w:rPr>
                                <w:b/>
                                <w:sz w:val="18"/>
                                <w:szCs w:val="18"/>
                              </w:rPr>
                              <w:t xml:space="preserve">Document </w:t>
                            </w:r>
                            <w:r w:rsidR="00E45350" w:rsidRPr="00622569">
                              <w:rPr>
                                <w:b/>
                                <w:sz w:val="18"/>
                                <w:szCs w:val="18"/>
                              </w:rPr>
                              <w:t>1</w:t>
                            </w:r>
                            <w:r w:rsidRPr="00622569">
                              <w:rPr>
                                <w:b/>
                                <w:sz w:val="18"/>
                                <w:szCs w:val="18"/>
                              </w:rPr>
                              <w:t> : Acide chlorhydrique</w:t>
                            </w:r>
                            <w:r w:rsidR="00B3472D" w:rsidRPr="00622569">
                              <w:rPr>
                                <w:b/>
                                <w:sz w:val="18"/>
                                <w:szCs w:val="18"/>
                              </w:rPr>
                              <w:t xml:space="preserve"> (</w:t>
                            </w:r>
                            <w:proofErr w:type="spellStart"/>
                            <w:r w:rsidR="00B3472D" w:rsidRPr="00622569">
                              <w:rPr>
                                <w:b/>
                                <w:sz w:val="18"/>
                                <w:szCs w:val="18"/>
                              </w:rPr>
                              <w:t>HCl</w:t>
                            </w:r>
                            <w:proofErr w:type="spellEnd"/>
                            <w:r w:rsidR="00B3472D" w:rsidRPr="00622569">
                              <w:rPr>
                                <w:b/>
                                <w:sz w:val="18"/>
                                <w:szCs w:val="18"/>
                              </w:rPr>
                              <w:t>)</w:t>
                            </w:r>
                          </w:p>
                          <w:p w:rsidR="00D9716D" w:rsidRPr="00622569" w:rsidRDefault="00D9716D" w:rsidP="00B3472D">
                            <w:pPr>
                              <w:spacing w:after="0"/>
                              <w:rPr>
                                <w:sz w:val="18"/>
                                <w:szCs w:val="18"/>
                              </w:rPr>
                            </w:pPr>
                            <w:r w:rsidRPr="00622569">
                              <w:rPr>
                                <w:sz w:val="18"/>
                                <w:szCs w:val="18"/>
                              </w:rPr>
                              <w:t>Nom du produit : ACIDE CHLORHYDRIQUE</w:t>
                            </w:r>
                          </w:p>
                          <w:p w:rsidR="00D9716D" w:rsidRPr="00622569" w:rsidRDefault="00D9716D" w:rsidP="00B3472D">
                            <w:pPr>
                              <w:spacing w:after="0"/>
                              <w:rPr>
                                <w:sz w:val="18"/>
                                <w:szCs w:val="18"/>
                              </w:rPr>
                            </w:pPr>
                            <w:r w:rsidRPr="00622569">
                              <w:rPr>
                                <w:sz w:val="18"/>
                                <w:szCs w:val="18"/>
                              </w:rPr>
                              <w:t>Nomenclature UICPA : Acide Chlorhydrique</w:t>
                            </w:r>
                          </w:p>
                          <w:p w:rsidR="00622569" w:rsidRPr="00622569" w:rsidRDefault="00EF5FFC" w:rsidP="00B3472D">
                            <w:pPr>
                              <w:spacing w:after="0"/>
                              <w:rPr>
                                <w:sz w:val="18"/>
                                <w:szCs w:val="18"/>
                              </w:rPr>
                            </w:pPr>
                            <w:r w:rsidRPr="00622569">
                              <w:rPr>
                                <w:sz w:val="18"/>
                                <w:szCs w:val="18"/>
                              </w:rPr>
                              <w:t>De</w:t>
                            </w:r>
                            <w:r w:rsidR="00622569" w:rsidRPr="00622569">
                              <w:rPr>
                                <w:sz w:val="18"/>
                                <w:szCs w:val="18"/>
                              </w:rPr>
                              <w:t xml:space="preserve">nsité d=1,15      </w:t>
                            </w:r>
                            <w:r w:rsidRPr="00622569">
                              <w:rPr>
                                <w:sz w:val="18"/>
                                <w:szCs w:val="18"/>
                              </w:rPr>
                              <w:t>Masse molaire M= 36,46 g.mol</w:t>
                            </w:r>
                            <w:r w:rsidRPr="00622569">
                              <w:rPr>
                                <w:sz w:val="18"/>
                                <w:szCs w:val="18"/>
                                <w:vertAlign w:val="superscript"/>
                              </w:rPr>
                              <w:t>-1</w:t>
                            </w:r>
                            <w:r w:rsidR="00622569" w:rsidRPr="00622569">
                              <w:rPr>
                                <w:sz w:val="18"/>
                                <w:szCs w:val="18"/>
                              </w:rPr>
                              <w:t xml:space="preserve">            </w:t>
                            </w:r>
                          </w:p>
                          <w:p w:rsidR="00EF5FFC" w:rsidRPr="00622569" w:rsidRDefault="00EF5FFC" w:rsidP="00B3472D">
                            <w:pPr>
                              <w:spacing w:after="0"/>
                              <w:rPr>
                                <w:sz w:val="18"/>
                                <w:szCs w:val="18"/>
                              </w:rPr>
                            </w:pPr>
                            <w:r w:rsidRPr="00622569">
                              <w:rPr>
                                <w:sz w:val="18"/>
                                <w:szCs w:val="18"/>
                              </w:rPr>
                              <w:t>Pureté 36%</w:t>
                            </w:r>
                          </w:p>
                          <w:p w:rsidR="00B3472D" w:rsidRPr="00D9716D" w:rsidRDefault="00622569" w:rsidP="00B3472D">
                            <w:pPr>
                              <w:rPr>
                                <w:b/>
                              </w:rPr>
                            </w:pPr>
                            <w:r w:rsidRPr="00E45350">
                              <w:rPr>
                                <w:noProof/>
                                <w:lang w:eastAsia="fr-FR"/>
                              </w:rPr>
                              <w:drawing>
                                <wp:inline distT="0" distB="0" distL="0" distR="0" wp14:anchorId="0336621F" wp14:editId="585EF210">
                                  <wp:extent cx="853440" cy="1016370"/>
                                  <wp:effectExtent l="0" t="0" r="381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4476" cy="1017603"/>
                                          </a:xfrm>
                                          <a:prstGeom prst="rect">
                                            <a:avLst/>
                                          </a:prstGeom>
                                          <a:noFill/>
                                          <a:ln>
                                            <a:noFill/>
                                          </a:ln>
                                        </pic:spPr>
                                      </pic:pic>
                                    </a:graphicData>
                                  </a:graphic>
                                </wp:inline>
                              </w:drawing>
                            </w:r>
                            <w:r w:rsidRPr="00E45350">
                              <w:rPr>
                                <w:noProof/>
                                <w:lang w:eastAsia="fr-FR"/>
                              </w:rPr>
                              <w:drawing>
                                <wp:inline distT="0" distB="0" distL="0" distR="0" wp14:anchorId="4D792F7F" wp14:editId="3D200A42">
                                  <wp:extent cx="853440" cy="1010034"/>
                                  <wp:effectExtent l="0" t="0" r="381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5009" cy="101189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pt;margin-top:2.55pt;width:218.4pt;height:1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">
                <v:textbox>
                  <w:txbxContent>
                    <w:p w:rsidR="00D9716D" w:rsidRPr="00622569" w:rsidRDefault="00D9716D" w:rsidP="00B3472D">
                      <w:pPr>
                        <w:spacing w:after="0"/>
                        <w:rPr>
                          <w:b/>
                          <w:sz w:val="18"/>
                          <w:szCs w:val="18"/>
                        </w:rPr>
                      </w:pPr>
                      <w:r w:rsidRPr="00622569">
                        <w:rPr>
                          <w:b/>
                          <w:sz w:val="18"/>
                          <w:szCs w:val="18"/>
                        </w:rPr>
                        <w:t xml:space="preserve">Document </w:t>
                      </w:r>
                      <w:r w:rsidR="00E45350" w:rsidRPr="00622569">
                        <w:rPr>
                          <w:b/>
                          <w:sz w:val="18"/>
                          <w:szCs w:val="18"/>
                        </w:rPr>
                        <w:t>1</w:t>
                      </w:r>
                      <w:r w:rsidRPr="00622569">
                        <w:rPr>
                          <w:b/>
                          <w:sz w:val="18"/>
                          <w:szCs w:val="18"/>
                        </w:rPr>
                        <w:t> : Acide chlorhydrique</w:t>
                      </w:r>
                      <w:r w:rsidR="00B3472D" w:rsidRPr="00622569">
                        <w:rPr>
                          <w:b/>
                          <w:sz w:val="18"/>
                          <w:szCs w:val="18"/>
                        </w:rPr>
                        <w:t xml:space="preserve"> (</w:t>
                      </w:r>
                      <w:proofErr w:type="spellStart"/>
                      <w:r w:rsidR="00B3472D" w:rsidRPr="00622569">
                        <w:rPr>
                          <w:b/>
                          <w:sz w:val="18"/>
                          <w:szCs w:val="18"/>
                        </w:rPr>
                        <w:t>HCl</w:t>
                      </w:r>
                      <w:proofErr w:type="spellEnd"/>
                      <w:r w:rsidR="00B3472D" w:rsidRPr="00622569">
                        <w:rPr>
                          <w:b/>
                          <w:sz w:val="18"/>
                          <w:szCs w:val="18"/>
                        </w:rPr>
                        <w:t>)</w:t>
                      </w:r>
                    </w:p>
                    <w:p w:rsidR="00D9716D" w:rsidRPr="00622569" w:rsidRDefault="00D9716D" w:rsidP="00B3472D">
                      <w:pPr>
                        <w:spacing w:after="0"/>
                        <w:rPr>
                          <w:sz w:val="18"/>
                          <w:szCs w:val="18"/>
                        </w:rPr>
                      </w:pPr>
                      <w:r w:rsidRPr="00622569">
                        <w:rPr>
                          <w:sz w:val="18"/>
                          <w:szCs w:val="18"/>
                        </w:rPr>
                        <w:t>Nom du produit : ACIDE CHLORHYDRIQUE</w:t>
                      </w:r>
                    </w:p>
                    <w:p w:rsidR="00D9716D" w:rsidRPr="00622569" w:rsidRDefault="00D9716D" w:rsidP="00B3472D">
                      <w:pPr>
                        <w:spacing w:after="0"/>
                        <w:rPr>
                          <w:sz w:val="18"/>
                          <w:szCs w:val="18"/>
                        </w:rPr>
                      </w:pPr>
                      <w:r w:rsidRPr="00622569">
                        <w:rPr>
                          <w:sz w:val="18"/>
                          <w:szCs w:val="18"/>
                        </w:rPr>
                        <w:t>Nomenclature UICPA : Acide Chlorhydrique</w:t>
                      </w:r>
                    </w:p>
                    <w:p w:rsidR="00622569" w:rsidRPr="00622569" w:rsidRDefault="00EF5FFC" w:rsidP="00B3472D">
                      <w:pPr>
                        <w:spacing w:after="0"/>
                        <w:rPr>
                          <w:sz w:val="18"/>
                          <w:szCs w:val="18"/>
                        </w:rPr>
                      </w:pPr>
                      <w:r w:rsidRPr="00622569">
                        <w:rPr>
                          <w:sz w:val="18"/>
                          <w:szCs w:val="18"/>
                        </w:rPr>
                        <w:t>De</w:t>
                      </w:r>
                      <w:r w:rsidR="00622569" w:rsidRPr="00622569">
                        <w:rPr>
                          <w:sz w:val="18"/>
                          <w:szCs w:val="18"/>
                        </w:rPr>
                        <w:t xml:space="preserve">nsité d=1,15      </w:t>
                      </w:r>
                      <w:r w:rsidRPr="00622569">
                        <w:rPr>
                          <w:sz w:val="18"/>
                          <w:szCs w:val="18"/>
                        </w:rPr>
                        <w:t>Masse molaire M= 36,46 g.mol</w:t>
                      </w:r>
                      <w:r w:rsidRPr="00622569">
                        <w:rPr>
                          <w:sz w:val="18"/>
                          <w:szCs w:val="18"/>
                          <w:vertAlign w:val="superscript"/>
                        </w:rPr>
                        <w:t>-1</w:t>
                      </w:r>
                      <w:r w:rsidR="00622569" w:rsidRPr="00622569">
                        <w:rPr>
                          <w:sz w:val="18"/>
                          <w:szCs w:val="18"/>
                        </w:rPr>
                        <w:t xml:space="preserve">            </w:t>
                      </w:r>
                    </w:p>
                    <w:p w:rsidR="00EF5FFC" w:rsidRPr="00622569" w:rsidRDefault="00EF5FFC" w:rsidP="00B3472D">
                      <w:pPr>
                        <w:spacing w:after="0"/>
                        <w:rPr>
                          <w:sz w:val="18"/>
                          <w:szCs w:val="18"/>
                        </w:rPr>
                      </w:pPr>
                      <w:r w:rsidRPr="00622569">
                        <w:rPr>
                          <w:sz w:val="18"/>
                          <w:szCs w:val="18"/>
                        </w:rPr>
                        <w:t>Pureté 36%</w:t>
                      </w:r>
                    </w:p>
                    <w:p w:rsidR="00B3472D" w:rsidRPr="00D9716D" w:rsidRDefault="00622569" w:rsidP="00B3472D">
                      <w:pPr>
                        <w:rPr>
                          <w:b/>
                        </w:rPr>
                      </w:pPr>
                      <w:r w:rsidRPr="00E45350">
                        <w:rPr>
                          <w:noProof/>
                          <w:lang w:eastAsia="fr-FR"/>
                        </w:rPr>
                        <w:drawing>
                          <wp:inline distT="0" distB="0" distL="0" distR="0" wp14:anchorId="0336621F" wp14:editId="585EF210">
                            <wp:extent cx="853440" cy="1016370"/>
                            <wp:effectExtent l="0" t="0" r="381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4476" cy="1017603"/>
                                    </a:xfrm>
                                    <a:prstGeom prst="rect">
                                      <a:avLst/>
                                    </a:prstGeom>
                                    <a:noFill/>
                                    <a:ln>
                                      <a:noFill/>
                                    </a:ln>
                                  </pic:spPr>
                                </pic:pic>
                              </a:graphicData>
                            </a:graphic>
                          </wp:inline>
                        </w:drawing>
                      </w:r>
                      <w:r w:rsidRPr="00E45350">
                        <w:rPr>
                          <w:noProof/>
                          <w:lang w:eastAsia="fr-FR"/>
                        </w:rPr>
                        <w:drawing>
                          <wp:inline distT="0" distB="0" distL="0" distR="0" wp14:anchorId="4D792F7F" wp14:editId="3D200A42">
                            <wp:extent cx="853440" cy="1010034"/>
                            <wp:effectExtent l="0" t="0" r="381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5009" cy="1011891"/>
                                    </a:xfrm>
                                    <a:prstGeom prst="rect">
                                      <a:avLst/>
                                    </a:prstGeom>
                                    <a:noFill/>
                                    <a:ln>
                                      <a:noFill/>
                                    </a:ln>
                                  </pic:spPr>
                                </pic:pic>
                              </a:graphicData>
                            </a:graphic>
                          </wp:inline>
                        </w:drawing>
                      </w:r>
                    </w:p>
                  </w:txbxContent>
                </v:textbox>
              </v:shape>
            </w:pict>
          </mc:Fallback>
        </mc:AlternateContent>
      </w:r>
    </w:p>
    <w:p w:rsidR="00D6331D" w:rsidRPr="00E45350" w:rsidRDefault="00D6331D" w:rsidP="00DC565C">
      <w:pPr>
        <w:shd w:val="clear" w:color="auto" w:fill="FFFFFF"/>
        <w:spacing w:after="161" w:line="390" w:lineRule="atLeast"/>
        <w:outlineLvl w:val="0"/>
        <w:rPr>
          <w:rFonts w:eastAsia="Times New Roman" w:cs="Helvetica"/>
          <w:b/>
          <w:bCs/>
          <w:kern w:val="36"/>
          <w:sz w:val="18"/>
          <w:szCs w:val="18"/>
          <w:lang w:eastAsia="fr-FR"/>
        </w:rPr>
      </w:pPr>
    </w:p>
    <w:p w:rsidR="00D6331D" w:rsidRPr="00E45350" w:rsidRDefault="00D6331D" w:rsidP="00DC565C">
      <w:pPr>
        <w:shd w:val="clear" w:color="auto" w:fill="FFFFFF"/>
        <w:spacing w:after="161" w:line="390" w:lineRule="atLeast"/>
        <w:outlineLvl w:val="0"/>
        <w:rPr>
          <w:rFonts w:eastAsia="Times New Roman" w:cs="Helvetica"/>
          <w:b/>
          <w:bCs/>
          <w:kern w:val="36"/>
          <w:sz w:val="18"/>
          <w:szCs w:val="18"/>
          <w:lang w:eastAsia="fr-FR"/>
        </w:rPr>
      </w:pPr>
    </w:p>
    <w:p w:rsidR="00D6331D" w:rsidRPr="00E45350" w:rsidRDefault="00D6331D" w:rsidP="00DC565C">
      <w:pPr>
        <w:shd w:val="clear" w:color="auto" w:fill="FFFFFF"/>
        <w:spacing w:after="161" w:line="390" w:lineRule="atLeast"/>
        <w:outlineLvl w:val="0"/>
        <w:rPr>
          <w:rFonts w:eastAsia="Times New Roman" w:cs="Helvetica"/>
          <w:b/>
          <w:bCs/>
          <w:kern w:val="36"/>
          <w:sz w:val="18"/>
          <w:szCs w:val="18"/>
          <w:lang w:eastAsia="fr-FR"/>
        </w:rPr>
      </w:pPr>
    </w:p>
    <w:p w:rsidR="00D6331D" w:rsidRPr="00E45350" w:rsidRDefault="00D6331D" w:rsidP="00DC565C">
      <w:pPr>
        <w:shd w:val="clear" w:color="auto" w:fill="FFFFFF"/>
        <w:spacing w:after="161" w:line="390" w:lineRule="atLeast"/>
        <w:outlineLvl w:val="0"/>
        <w:rPr>
          <w:rFonts w:eastAsia="Times New Roman" w:cs="Helvetica"/>
          <w:b/>
          <w:bCs/>
          <w:kern w:val="36"/>
          <w:sz w:val="18"/>
          <w:szCs w:val="18"/>
          <w:lang w:eastAsia="fr-FR"/>
        </w:rPr>
      </w:pPr>
    </w:p>
    <w:p w:rsidR="00D6331D" w:rsidRPr="00E45350" w:rsidRDefault="00D6331D" w:rsidP="00DC565C">
      <w:pPr>
        <w:shd w:val="clear" w:color="auto" w:fill="FFFFFF"/>
        <w:spacing w:after="161" w:line="390" w:lineRule="atLeast"/>
        <w:outlineLvl w:val="0"/>
        <w:rPr>
          <w:rFonts w:ascii="Helvetica" w:eastAsia="Times New Roman" w:hAnsi="Helvetica" w:cs="Helvetica"/>
          <w:b/>
          <w:bCs/>
          <w:kern w:val="36"/>
          <w:sz w:val="18"/>
          <w:szCs w:val="18"/>
          <w:lang w:eastAsia="fr-FR"/>
        </w:rPr>
      </w:pPr>
    </w:p>
    <w:p w:rsidR="00D6331D" w:rsidRDefault="00622569" w:rsidP="00DC565C">
      <w:pPr>
        <w:shd w:val="clear" w:color="auto" w:fill="FFFFFF"/>
        <w:spacing w:after="161" w:line="390" w:lineRule="atLeast"/>
        <w:outlineLvl w:val="0"/>
        <w:rPr>
          <w:rFonts w:ascii="Helvetica" w:eastAsia="Times New Roman" w:hAnsi="Helvetica" w:cs="Helvetica"/>
          <w:b/>
          <w:bCs/>
          <w:kern w:val="36"/>
          <w:sz w:val="38"/>
          <w:szCs w:val="38"/>
          <w:lang w:eastAsia="fr-FR"/>
        </w:rPr>
      </w:pPr>
      <w:r>
        <w:rPr>
          <w:noProof/>
          <w:lang w:eastAsia="fr-FR"/>
        </w:rPr>
        <mc:AlternateContent>
          <mc:Choice Requires="wps">
            <w:drawing>
              <wp:anchor distT="0" distB="0" distL="114300" distR="114300" simplePos="0" relativeHeight="251667456" behindDoc="0" locked="0" layoutInCell="1" allowOverlap="1" wp14:anchorId="2B9D86AC" wp14:editId="55443F09">
                <wp:simplePos x="0" y="0"/>
                <wp:positionH relativeFrom="column">
                  <wp:posOffset>5080</wp:posOffset>
                </wp:positionH>
                <wp:positionV relativeFrom="paragraph">
                  <wp:posOffset>19050</wp:posOffset>
                </wp:positionV>
                <wp:extent cx="2773680" cy="1579880"/>
                <wp:effectExtent l="0" t="0" r="26670" b="2032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1579880"/>
                        </a:xfrm>
                        <a:prstGeom prst="rect">
                          <a:avLst/>
                        </a:prstGeom>
                        <a:solidFill>
                          <a:srgbClr val="FFFFFF"/>
                        </a:solidFill>
                        <a:ln w="9525">
                          <a:solidFill>
                            <a:srgbClr val="000000"/>
                          </a:solidFill>
                          <a:miter lim="800000"/>
                          <a:headEnd/>
                          <a:tailEnd/>
                        </a:ln>
                      </wps:spPr>
                      <wps:txbx>
                        <w:txbxContent>
                          <w:p w:rsidR="00435AE5" w:rsidRDefault="00435AE5">
                            <w:pPr>
                              <w:rPr>
                                <w:b/>
                                <w:noProof/>
                                <w:sz w:val="18"/>
                                <w:szCs w:val="18"/>
                                <w:lang w:eastAsia="fr-FR"/>
                              </w:rPr>
                            </w:pPr>
                            <w:r w:rsidRPr="00622569">
                              <w:rPr>
                                <w:b/>
                                <w:noProof/>
                                <w:sz w:val="18"/>
                                <w:szCs w:val="18"/>
                                <w:lang w:eastAsia="fr-FR"/>
                              </w:rPr>
                              <w:t>Document 3</w:t>
                            </w:r>
                            <w:r w:rsidR="00622569">
                              <w:rPr>
                                <w:b/>
                                <w:noProof/>
                                <w:sz w:val="18"/>
                                <w:szCs w:val="18"/>
                                <w:lang w:eastAsia="fr-FR"/>
                              </w:rPr>
                              <w:t xml:space="preserve"> : </w:t>
                            </w:r>
                            <w:r w:rsidR="00622569" w:rsidRPr="00622569">
                              <w:rPr>
                                <w:b/>
                                <w:noProof/>
                                <w:sz w:val="18"/>
                                <w:szCs w:val="18"/>
                                <w:lang w:eastAsia="fr-FR"/>
                              </w:rPr>
                              <w:t xml:space="preserve">Valeurs </w:t>
                            </w:r>
                            <w:r w:rsidR="00622569">
                              <w:rPr>
                                <w:b/>
                                <w:noProof/>
                                <w:sz w:val="18"/>
                                <w:szCs w:val="18"/>
                                <w:lang w:eastAsia="fr-FR"/>
                              </w:rPr>
                              <w:t xml:space="preserve">Limites d’exposition professionnelle </w:t>
                            </w:r>
                            <w:r w:rsidR="00F607A8">
                              <w:rPr>
                                <w:b/>
                                <w:noProof/>
                                <w:sz w:val="18"/>
                                <w:szCs w:val="18"/>
                                <w:lang w:eastAsia="fr-FR"/>
                              </w:rPr>
                              <w:t xml:space="preserve">(V.L.E.P.) </w:t>
                            </w:r>
                            <w:r w:rsidR="00622569">
                              <w:rPr>
                                <w:b/>
                                <w:noProof/>
                                <w:sz w:val="18"/>
                                <w:szCs w:val="18"/>
                                <w:lang w:eastAsia="fr-FR"/>
                              </w:rPr>
                              <w:t>au dichlore Cl</w:t>
                            </w:r>
                            <w:r w:rsidR="00622569">
                              <w:rPr>
                                <w:b/>
                                <w:noProof/>
                                <w:sz w:val="18"/>
                                <w:szCs w:val="18"/>
                                <w:vertAlign w:val="subscript"/>
                                <w:lang w:eastAsia="fr-FR"/>
                              </w:rPr>
                              <w:t>2 </w:t>
                            </w:r>
                            <w:r w:rsidR="00622569">
                              <w:rPr>
                                <w:b/>
                                <w:noProof/>
                                <w:sz w:val="18"/>
                                <w:szCs w:val="18"/>
                                <w:lang w:eastAsia="fr-FR"/>
                              </w:rPr>
                              <w:t>.</w:t>
                            </w:r>
                          </w:p>
                          <w:tbl>
                            <w:tblPr>
                              <w:tblStyle w:val="Grilledutableau"/>
                              <w:tblW w:w="0" w:type="auto"/>
                              <w:tblLook w:val="04A0" w:firstRow="1" w:lastRow="0" w:firstColumn="1" w:lastColumn="0" w:noHBand="0" w:noVBand="1"/>
                            </w:tblPr>
                            <w:tblGrid>
                              <w:gridCol w:w="1360"/>
                              <w:gridCol w:w="1360"/>
                            </w:tblGrid>
                            <w:tr w:rsidR="00F607A8" w:rsidRPr="00F607A8" w:rsidTr="00622569">
                              <w:tc>
                                <w:tcPr>
                                  <w:tcW w:w="1360" w:type="dxa"/>
                                </w:tcPr>
                                <w:p w:rsidR="00F607A8" w:rsidRPr="00F607A8" w:rsidRDefault="00F607A8" w:rsidP="00F607A8">
                                  <w:pPr>
                                    <w:rPr>
                                      <w:noProof/>
                                      <w:sz w:val="18"/>
                                      <w:szCs w:val="18"/>
                                      <w:vertAlign w:val="superscript"/>
                                      <w:lang w:eastAsia="fr-FR"/>
                                    </w:rPr>
                                  </w:pPr>
                                  <w:r w:rsidRPr="00F607A8">
                                    <w:rPr>
                                      <w:noProof/>
                                      <w:sz w:val="18"/>
                                      <w:szCs w:val="18"/>
                                      <w:lang w:eastAsia="fr-FR"/>
                                    </w:rPr>
                                    <w:t>V.L.E.P.</w:t>
                                  </w:r>
                                  <w:r>
                                    <w:rPr>
                                      <w:noProof/>
                                      <w:sz w:val="18"/>
                                      <w:szCs w:val="18"/>
                                      <w:lang w:eastAsia="fr-FR"/>
                                    </w:rPr>
                                    <w:t xml:space="preserve"> </w:t>
                                  </w:r>
                                </w:p>
                              </w:tc>
                              <w:tc>
                                <w:tcPr>
                                  <w:tcW w:w="1360" w:type="dxa"/>
                                </w:tcPr>
                                <w:p w:rsidR="00F607A8" w:rsidRPr="00F607A8" w:rsidRDefault="00F607A8" w:rsidP="00F607A8">
                                  <w:pPr>
                                    <w:rPr>
                                      <w:noProof/>
                                      <w:sz w:val="18"/>
                                      <w:szCs w:val="18"/>
                                      <w:lang w:eastAsia="fr-FR"/>
                                    </w:rPr>
                                  </w:pPr>
                                  <w:r w:rsidRPr="00F607A8">
                                    <w:rPr>
                                      <w:noProof/>
                                      <w:sz w:val="18"/>
                                      <w:szCs w:val="18"/>
                                      <w:lang w:eastAsia="fr-FR"/>
                                    </w:rPr>
                                    <w:t>Co</w:t>
                                  </w:r>
                                  <w:r>
                                    <w:rPr>
                                      <w:noProof/>
                                      <w:sz w:val="18"/>
                                      <w:szCs w:val="18"/>
                                      <w:lang w:eastAsia="fr-FR"/>
                                    </w:rPr>
                                    <w:t>ncentration en mg.</w:t>
                                  </w:r>
                                  <w:r w:rsidRPr="00F607A8">
                                    <w:rPr>
                                      <w:noProof/>
                                      <w:sz w:val="18"/>
                                      <w:szCs w:val="18"/>
                                      <w:lang w:eastAsia="fr-FR"/>
                                    </w:rPr>
                                    <w:t>m</w:t>
                                  </w:r>
                                  <w:r>
                                    <w:rPr>
                                      <w:noProof/>
                                      <w:sz w:val="18"/>
                                      <w:szCs w:val="18"/>
                                      <w:vertAlign w:val="superscript"/>
                                      <w:lang w:eastAsia="fr-FR"/>
                                    </w:rPr>
                                    <w:t>-3</w:t>
                                  </w:r>
                                  <w:r w:rsidRPr="00F607A8">
                                    <w:rPr>
                                      <w:noProof/>
                                      <w:sz w:val="18"/>
                                      <w:szCs w:val="18"/>
                                      <w:lang w:eastAsia="fr-FR"/>
                                    </w:rPr>
                                    <w:t xml:space="preserve"> </w:t>
                                  </w:r>
                                  <w:r>
                                    <w:rPr>
                                      <w:noProof/>
                                      <w:sz w:val="18"/>
                                      <w:szCs w:val="18"/>
                                      <w:lang w:eastAsia="fr-FR"/>
                                    </w:rPr>
                                    <w:t>pour une courte exposition</w:t>
                                  </w:r>
                                </w:p>
                              </w:tc>
                            </w:tr>
                            <w:tr w:rsidR="00F607A8" w:rsidRPr="00F607A8" w:rsidTr="00622569">
                              <w:tc>
                                <w:tcPr>
                                  <w:tcW w:w="1360" w:type="dxa"/>
                                </w:tcPr>
                                <w:p w:rsidR="00F607A8" w:rsidRPr="00F607A8" w:rsidRDefault="00F607A8">
                                  <w:pPr>
                                    <w:rPr>
                                      <w:noProof/>
                                      <w:sz w:val="18"/>
                                      <w:szCs w:val="18"/>
                                      <w:lang w:eastAsia="fr-FR"/>
                                    </w:rPr>
                                  </w:pPr>
                                  <w:r w:rsidRPr="00F607A8">
                                    <w:rPr>
                                      <w:noProof/>
                                      <w:sz w:val="18"/>
                                      <w:szCs w:val="18"/>
                                      <w:lang w:eastAsia="fr-FR"/>
                                    </w:rPr>
                                    <w:t>France</w:t>
                                  </w:r>
                                </w:p>
                              </w:tc>
                              <w:tc>
                                <w:tcPr>
                                  <w:tcW w:w="1360" w:type="dxa"/>
                                </w:tcPr>
                                <w:p w:rsidR="00F607A8" w:rsidRPr="00F607A8" w:rsidRDefault="00F607A8">
                                  <w:pPr>
                                    <w:rPr>
                                      <w:noProof/>
                                      <w:sz w:val="18"/>
                                      <w:szCs w:val="18"/>
                                      <w:lang w:eastAsia="fr-FR"/>
                                    </w:rPr>
                                  </w:pPr>
                                  <w:r>
                                    <w:rPr>
                                      <w:noProof/>
                                      <w:sz w:val="18"/>
                                      <w:szCs w:val="18"/>
                                      <w:lang w:eastAsia="fr-FR"/>
                                    </w:rPr>
                                    <w:t>1,5</w:t>
                                  </w:r>
                                </w:p>
                              </w:tc>
                            </w:tr>
                            <w:tr w:rsidR="00F607A8" w:rsidRPr="00F607A8" w:rsidTr="00622569">
                              <w:tc>
                                <w:tcPr>
                                  <w:tcW w:w="1360" w:type="dxa"/>
                                </w:tcPr>
                                <w:p w:rsidR="00F607A8" w:rsidRPr="00F607A8" w:rsidRDefault="00F607A8">
                                  <w:pPr>
                                    <w:rPr>
                                      <w:noProof/>
                                      <w:sz w:val="18"/>
                                      <w:szCs w:val="18"/>
                                      <w:lang w:eastAsia="fr-FR"/>
                                    </w:rPr>
                                  </w:pPr>
                                  <w:r w:rsidRPr="00F607A8">
                                    <w:rPr>
                                      <w:noProof/>
                                      <w:sz w:val="18"/>
                                      <w:szCs w:val="18"/>
                                      <w:lang w:eastAsia="fr-FR"/>
                                    </w:rPr>
                                    <w:t>Etats-Unis</w:t>
                                  </w:r>
                                </w:p>
                              </w:tc>
                              <w:tc>
                                <w:tcPr>
                                  <w:tcW w:w="1360" w:type="dxa"/>
                                </w:tcPr>
                                <w:p w:rsidR="00F607A8" w:rsidRPr="00F607A8" w:rsidRDefault="00F607A8">
                                  <w:pPr>
                                    <w:rPr>
                                      <w:noProof/>
                                      <w:sz w:val="18"/>
                                      <w:szCs w:val="18"/>
                                      <w:lang w:eastAsia="fr-FR"/>
                                    </w:rPr>
                                  </w:pPr>
                                  <w:r>
                                    <w:rPr>
                                      <w:noProof/>
                                      <w:sz w:val="18"/>
                                      <w:szCs w:val="18"/>
                                      <w:lang w:eastAsia="fr-FR"/>
                                    </w:rPr>
                                    <w:t>2,9</w:t>
                                  </w:r>
                                </w:p>
                              </w:tc>
                            </w:tr>
                          </w:tbl>
                          <w:p w:rsidR="00D610A2" w:rsidRPr="00622569" w:rsidRDefault="00FC674F">
                            <w:pPr>
                              <w:rPr>
                                <w:noProof/>
                                <w:sz w:val="18"/>
                                <w:szCs w:val="18"/>
                                <w:lang w:eastAsia="fr-FR"/>
                              </w:rPr>
                            </w:pPr>
                            <w:hyperlink r:id="rId15" w:history="1">
                              <w:r w:rsidR="002C213D" w:rsidRPr="00622569">
                                <w:rPr>
                                  <w:rStyle w:val="Lienhypertexte"/>
                                  <w:noProof/>
                                  <w:sz w:val="18"/>
                                  <w:szCs w:val="18"/>
                                  <w:lang w:eastAsia="fr-FR"/>
                                </w:rPr>
                                <w:t>www.inrs.fr</w:t>
                              </w:r>
                            </w:hyperlink>
                          </w:p>
                          <w:p w:rsidR="002C213D" w:rsidRPr="00622569" w:rsidRDefault="002C213D">
                            <w:pPr>
                              <w:rPr>
                                <w:noProof/>
                                <w:sz w:val="18"/>
                                <w:szCs w:val="18"/>
                                <w:lang w:eastAsia="fr-FR"/>
                              </w:rPr>
                            </w:pPr>
                          </w:p>
                          <w:p w:rsidR="00D97335" w:rsidRPr="00622569" w:rsidRDefault="00D9733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pt;margin-top:1.5pt;width:218.4pt;height:12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">
                <v:textbox>
                  <w:txbxContent>
                    <w:p w:rsidR="00435AE5" w:rsidRDefault="00435AE5">
                      <w:pPr>
                        <w:rPr>
                          <w:b/>
                          <w:noProof/>
                          <w:sz w:val="18"/>
                          <w:szCs w:val="18"/>
                          <w:lang w:eastAsia="fr-FR"/>
                        </w:rPr>
                      </w:pPr>
                      <w:r w:rsidRPr="00622569">
                        <w:rPr>
                          <w:b/>
                          <w:noProof/>
                          <w:sz w:val="18"/>
                          <w:szCs w:val="18"/>
                          <w:lang w:eastAsia="fr-FR"/>
                        </w:rPr>
                        <w:t>Document 3</w:t>
                      </w:r>
                      <w:r w:rsidR="00622569">
                        <w:rPr>
                          <w:b/>
                          <w:noProof/>
                          <w:sz w:val="18"/>
                          <w:szCs w:val="18"/>
                          <w:lang w:eastAsia="fr-FR"/>
                        </w:rPr>
                        <w:t xml:space="preserve"> : </w:t>
                      </w:r>
                      <w:r w:rsidR="00622569" w:rsidRPr="00622569">
                        <w:rPr>
                          <w:b/>
                          <w:noProof/>
                          <w:sz w:val="18"/>
                          <w:szCs w:val="18"/>
                          <w:lang w:eastAsia="fr-FR"/>
                        </w:rPr>
                        <w:t xml:space="preserve">Valeurs </w:t>
                      </w:r>
                      <w:r w:rsidR="00622569">
                        <w:rPr>
                          <w:b/>
                          <w:noProof/>
                          <w:sz w:val="18"/>
                          <w:szCs w:val="18"/>
                          <w:lang w:eastAsia="fr-FR"/>
                        </w:rPr>
                        <w:t xml:space="preserve">Limites d’exposition professionnelle </w:t>
                      </w:r>
                      <w:r w:rsidR="00F607A8">
                        <w:rPr>
                          <w:b/>
                          <w:noProof/>
                          <w:sz w:val="18"/>
                          <w:szCs w:val="18"/>
                          <w:lang w:eastAsia="fr-FR"/>
                        </w:rPr>
                        <w:t xml:space="preserve">(V.L.E.P.) </w:t>
                      </w:r>
                      <w:r w:rsidR="00622569">
                        <w:rPr>
                          <w:b/>
                          <w:noProof/>
                          <w:sz w:val="18"/>
                          <w:szCs w:val="18"/>
                          <w:lang w:eastAsia="fr-FR"/>
                        </w:rPr>
                        <w:t>au dichlore Cl</w:t>
                      </w:r>
                      <w:r w:rsidR="00622569">
                        <w:rPr>
                          <w:b/>
                          <w:noProof/>
                          <w:sz w:val="18"/>
                          <w:szCs w:val="18"/>
                          <w:vertAlign w:val="subscript"/>
                          <w:lang w:eastAsia="fr-FR"/>
                        </w:rPr>
                        <w:t>2 </w:t>
                      </w:r>
                      <w:r w:rsidR="00622569">
                        <w:rPr>
                          <w:b/>
                          <w:noProof/>
                          <w:sz w:val="18"/>
                          <w:szCs w:val="18"/>
                          <w:lang w:eastAsia="fr-FR"/>
                        </w:rPr>
                        <w:t>.</w:t>
                      </w:r>
                    </w:p>
                    <w:tbl>
                      <w:tblPr>
                        <w:tblStyle w:val="Grilledutableau"/>
                        <w:tblW w:w="0" w:type="auto"/>
                        <w:tblLook w:val="04A0" w:firstRow="1" w:lastRow="0" w:firstColumn="1" w:lastColumn="0" w:noHBand="0" w:noVBand="1"/>
                      </w:tblPr>
                      <w:tblGrid>
                        <w:gridCol w:w="1360"/>
                        <w:gridCol w:w="1360"/>
                      </w:tblGrid>
                      <w:tr w:rsidR="00F607A8" w:rsidRPr="00F607A8" w:rsidTr="00622569">
                        <w:tc>
                          <w:tcPr>
                            <w:tcW w:w="1360" w:type="dxa"/>
                          </w:tcPr>
                          <w:p w:rsidR="00F607A8" w:rsidRPr="00F607A8" w:rsidRDefault="00F607A8" w:rsidP="00F607A8">
                            <w:pPr>
                              <w:rPr>
                                <w:noProof/>
                                <w:sz w:val="18"/>
                                <w:szCs w:val="18"/>
                                <w:vertAlign w:val="superscript"/>
                                <w:lang w:eastAsia="fr-FR"/>
                              </w:rPr>
                            </w:pPr>
                            <w:r w:rsidRPr="00F607A8">
                              <w:rPr>
                                <w:noProof/>
                                <w:sz w:val="18"/>
                                <w:szCs w:val="18"/>
                                <w:lang w:eastAsia="fr-FR"/>
                              </w:rPr>
                              <w:t>V.L.E.P.</w:t>
                            </w:r>
                            <w:r>
                              <w:rPr>
                                <w:noProof/>
                                <w:sz w:val="18"/>
                                <w:szCs w:val="18"/>
                                <w:lang w:eastAsia="fr-FR"/>
                              </w:rPr>
                              <w:t xml:space="preserve"> </w:t>
                            </w:r>
                          </w:p>
                        </w:tc>
                        <w:tc>
                          <w:tcPr>
                            <w:tcW w:w="1360" w:type="dxa"/>
                          </w:tcPr>
                          <w:p w:rsidR="00F607A8" w:rsidRPr="00F607A8" w:rsidRDefault="00F607A8" w:rsidP="00F607A8">
                            <w:pPr>
                              <w:rPr>
                                <w:noProof/>
                                <w:sz w:val="18"/>
                                <w:szCs w:val="18"/>
                                <w:lang w:eastAsia="fr-FR"/>
                              </w:rPr>
                            </w:pPr>
                            <w:r w:rsidRPr="00F607A8">
                              <w:rPr>
                                <w:noProof/>
                                <w:sz w:val="18"/>
                                <w:szCs w:val="18"/>
                                <w:lang w:eastAsia="fr-FR"/>
                              </w:rPr>
                              <w:t>Co</w:t>
                            </w:r>
                            <w:r>
                              <w:rPr>
                                <w:noProof/>
                                <w:sz w:val="18"/>
                                <w:szCs w:val="18"/>
                                <w:lang w:eastAsia="fr-FR"/>
                              </w:rPr>
                              <w:t>ncentration en mg.</w:t>
                            </w:r>
                            <w:r w:rsidRPr="00F607A8">
                              <w:rPr>
                                <w:noProof/>
                                <w:sz w:val="18"/>
                                <w:szCs w:val="18"/>
                                <w:lang w:eastAsia="fr-FR"/>
                              </w:rPr>
                              <w:t>m</w:t>
                            </w:r>
                            <w:r>
                              <w:rPr>
                                <w:noProof/>
                                <w:sz w:val="18"/>
                                <w:szCs w:val="18"/>
                                <w:vertAlign w:val="superscript"/>
                                <w:lang w:eastAsia="fr-FR"/>
                              </w:rPr>
                              <w:t>-3</w:t>
                            </w:r>
                            <w:r w:rsidRPr="00F607A8">
                              <w:rPr>
                                <w:noProof/>
                                <w:sz w:val="18"/>
                                <w:szCs w:val="18"/>
                                <w:lang w:eastAsia="fr-FR"/>
                              </w:rPr>
                              <w:t xml:space="preserve"> </w:t>
                            </w:r>
                            <w:r>
                              <w:rPr>
                                <w:noProof/>
                                <w:sz w:val="18"/>
                                <w:szCs w:val="18"/>
                                <w:lang w:eastAsia="fr-FR"/>
                              </w:rPr>
                              <w:t>pour une courte exposition</w:t>
                            </w:r>
                          </w:p>
                        </w:tc>
                      </w:tr>
                      <w:tr w:rsidR="00F607A8" w:rsidRPr="00F607A8" w:rsidTr="00622569">
                        <w:tc>
                          <w:tcPr>
                            <w:tcW w:w="1360" w:type="dxa"/>
                          </w:tcPr>
                          <w:p w:rsidR="00F607A8" w:rsidRPr="00F607A8" w:rsidRDefault="00F607A8">
                            <w:pPr>
                              <w:rPr>
                                <w:noProof/>
                                <w:sz w:val="18"/>
                                <w:szCs w:val="18"/>
                                <w:lang w:eastAsia="fr-FR"/>
                              </w:rPr>
                            </w:pPr>
                            <w:r w:rsidRPr="00F607A8">
                              <w:rPr>
                                <w:noProof/>
                                <w:sz w:val="18"/>
                                <w:szCs w:val="18"/>
                                <w:lang w:eastAsia="fr-FR"/>
                              </w:rPr>
                              <w:t>France</w:t>
                            </w:r>
                          </w:p>
                        </w:tc>
                        <w:tc>
                          <w:tcPr>
                            <w:tcW w:w="1360" w:type="dxa"/>
                          </w:tcPr>
                          <w:p w:rsidR="00F607A8" w:rsidRPr="00F607A8" w:rsidRDefault="00F607A8">
                            <w:pPr>
                              <w:rPr>
                                <w:noProof/>
                                <w:sz w:val="18"/>
                                <w:szCs w:val="18"/>
                                <w:lang w:eastAsia="fr-FR"/>
                              </w:rPr>
                            </w:pPr>
                            <w:r>
                              <w:rPr>
                                <w:noProof/>
                                <w:sz w:val="18"/>
                                <w:szCs w:val="18"/>
                                <w:lang w:eastAsia="fr-FR"/>
                              </w:rPr>
                              <w:t>1,5</w:t>
                            </w:r>
                          </w:p>
                        </w:tc>
                      </w:tr>
                      <w:tr w:rsidR="00F607A8" w:rsidRPr="00F607A8" w:rsidTr="00622569">
                        <w:tc>
                          <w:tcPr>
                            <w:tcW w:w="1360" w:type="dxa"/>
                          </w:tcPr>
                          <w:p w:rsidR="00F607A8" w:rsidRPr="00F607A8" w:rsidRDefault="00F607A8">
                            <w:pPr>
                              <w:rPr>
                                <w:noProof/>
                                <w:sz w:val="18"/>
                                <w:szCs w:val="18"/>
                                <w:lang w:eastAsia="fr-FR"/>
                              </w:rPr>
                            </w:pPr>
                            <w:r w:rsidRPr="00F607A8">
                              <w:rPr>
                                <w:noProof/>
                                <w:sz w:val="18"/>
                                <w:szCs w:val="18"/>
                                <w:lang w:eastAsia="fr-FR"/>
                              </w:rPr>
                              <w:t>Etats-Unis</w:t>
                            </w:r>
                          </w:p>
                        </w:tc>
                        <w:tc>
                          <w:tcPr>
                            <w:tcW w:w="1360" w:type="dxa"/>
                          </w:tcPr>
                          <w:p w:rsidR="00F607A8" w:rsidRPr="00F607A8" w:rsidRDefault="00F607A8">
                            <w:pPr>
                              <w:rPr>
                                <w:noProof/>
                                <w:sz w:val="18"/>
                                <w:szCs w:val="18"/>
                                <w:lang w:eastAsia="fr-FR"/>
                              </w:rPr>
                            </w:pPr>
                            <w:r>
                              <w:rPr>
                                <w:noProof/>
                                <w:sz w:val="18"/>
                                <w:szCs w:val="18"/>
                                <w:lang w:eastAsia="fr-FR"/>
                              </w:rPr>
                              <w:t>2,9</w:t>
                            </w:r>
                          </w:p>
                        </w:tc>
                      </w:tr>
                    </w:tbl>
                    <w:p w:rsidR="00D610A2" w:rsidRPr="00622569" w:rsidRDefault="00FC674F">
                      <w:pPr>
                        <w:rPr>
                          <w:noProof/>
                          <w:sz w:val="18"/>
                          <w:szCs w:val="18"/>
                          <w:lang w:eastAsia="fr-FR"/>
                        </w:rPr>
                      </w:pPr>
                      <w:hyperlink r:id="rId16" w:history="1">
                        <w:r w:rsidR="002C213D" w:rsidRPr="00622569">
                          <w:rPr>
                            <w:rStyle w:val="Lienhypertexte"/>
                            <w:noProof/>
                            <w:sz w:val="18"/>
                            <w:szCs w:val="18"/>
                            <w:lang w:eastAsia="fr-FR"/>
                          </w:rPr>
                          <w:t>www.inrs.fr</w:t>
                        </w:r>
                      </w:hyperlink>
                    </w:p>
                    <w:p w:rsidR="002C213D" w:rsidRPr="00622569" w:rsidRDefault="002C213D">
                      <w:pPr>
                        <w:rPr>
                          <w:noProof/>
                          <w:sz w:val="18"/>
                          <w:szCs w:val="18"/>
                          <w:lang w:eastAsia="fr-FR"/>
                        </w:rPr>
                      </w:pPr>
                    </w:p>
                    <w:p w:rsidR="00D97335" w:rsidRPr="00622569" w:rsidRDefault="00D97335">
                      <w:pPr>
                        <w:rPr>
                          <w:sz w:val="18"/>
                          <w:szCs w:val="18"/>
                        </w:rPr>
                      </w:pPr>
                    </w:p>
                  </w:txbxContent>
                </v:textbox>
              </v:shape>
            </w:pict>
          </mc:Fallback>
        </mc:AlternateContent>
      </w:r>
    </w:p>
    <w:p w:rsidR="00D6331D" w:rsidRDefault="00D6331D" w:rsidP="00DC565C">
      <w:pPr>
        <w:shd w:val="clear" w:color="auto" w:fill="FFFFFF"/>
        <w:spacing w:after="161" w:line="390" w:lineRule="atLeast"/>
        <w:outlineLvl w:val="0"/>
        <w:rPr>
          <w:rFonts w:ascii="Helvetica" w:eastAsia="Times New Roman" w:hAnsi="Helvetica" w:cs="Helvetica"/>
          <w:b/>
          <w:bCs/>
          <w:kern w:val="36"/>
          <w:sz w:val="38"/>
          <w:szCs w:val="38"/>
          <w:lang w:eastAsia="fr-FR"/>
        </w:rPr>
      </w:pPr>
    </w:p>
    <w:p w:rsidR="00D6331D" w:rsidRDefault="00D6331D" w:rsidP="00DC565C">
      <w:pPr>
        <w:shd w:val="clear" w:color="auto" w:fill="FFFFFF"/>
        <w:spacing w:after="161" w:line="390" w:lineRule="atLeast"/>
        <w:outlineLvl w:val="0"/>
        <w:rPr>
          <w:rFonts w:ascii="Helvetica" w:eastAsia="Times New Roman" w:hAnsi="Helvetica" w:cs="Helvetica"/>
          <w:b/>
          <w:bCs/>
          <w:kern w:val="36"/>
          <w:sz w:val="38"/>
          <w:szCs w:val="38"/>
          <w:lang w:eastAsia="fr-FR"/>
        </w:rPr>
      </w:pPr>
    </w:p>
    <w:p w:rsidR="00D6331D" w:rsidRDefault="00D6331D" w:rsidP="00DC565C">
      <w:pPr>
        <w:shd w:val="clear" w:color="auto" w:fill="FFFFFF"/>
        <w:spacing w:after="161" w:line="390" w:lineRule="atLeast"/>
        <w:outlineLvl w:val="0"/>
        <w:rPr>
          <w:rFonts w:ascii="Helvetica" w:eastAsia="Times New Roman" w:hAnsi="Helvetica" w:cs="Helvetica"/>
          <w:b/>
          <w:bCs/>
          <w:kern w:val="36"/>
          <w:sz w:val="38"/>
          <w:szCs w:val="38"/>
          <w:lang w:eastAsia="fr-FR"/>
        </w:rPr>
      </w:pPr>
    </w:p>
    <w:p w:rsidR="00243551" w:rsidRDefault="00243551" w:rsidP="000D4484">
      <w:pPr>
        <w:spacing w:after="0"/>
        <w:rPr>
          <w:b/>
          <w:sz w:val="18"/>
          <w:szCs w:val="18"/>
        </w:rPr>
      </w:pPr>
    </w:p>
    <w:p w:rsidR="009D5EED" w:rsidRDefault="009D5EED" w:rsidP="000D4484">
      <w:pPr>
        <w:spacing w:after="0"/>
        <w:rPr>
          <w:b/>
          <w:sz w:val="18"/>
          <w:szCs w:val="18"/>
        </w:rPr>
      </w:pPr>
    </w:p>
    <w:p w:rsidR="009D5EED" w:rsidRDefault="009D5EED" w:rsidP="000D4484">
      <w:pPr>
        <w:spacing w:after="0"/>
        <w:rPr>
          <w:b/>
          <w:sz w:val="18"/>
          <w:szCs w:val="18"/>
        </w:rPr>
      </w:pPr>
    </w:p>
    <w:p w:rsidR="009D5EED" w:rsidRDefault="009D5EED" w:rsidP="000D4484">
      <w:pPr>
        <w:spacing w:after="0"/>
        <w:rPr>
          <w:b/>
          <w:sz w:val="18"/>
          <w:szCs w:val="18"/>
        </w:rPr>
      </w:pPr>
    </w:p>
    <w:p w:rsidR="009D5EED" w:rsidRDefault="009D5EED" w:rsidP="000D4484">
      <w:pPr>
        <w:spacing w:after="0"/>
        <w:rPr>
          <w:b/>
          <w:sz w:val="18"/>
          <w:szCs w:val="18"/>
        </w:rPr>
      </w:pPr>
    </w:p>
    <w:p w:rsidR="009D5EED" w:rsidRDefault="009D5EED" w:rsidP="000D4484">
      <w:pPr>
        <w:spacing w:after="0"/>
        <w:rPr>
          <w:b/>
          <w:sz w:val="18"/>
          <w:szCs w:val="18"/>
        </w:rPr>
      </w:pPr>
    </w:p>
    <w:p w:rsidR="009D5EED" w:rsidRDefault="009D5EED" w:rsidP="000D4484">
      <w:pPr>
        <w:spacing w:after="0"/>
        <w:rPr>
          <w:b/>
          <w:sz w:val="18"/>
          <w:szCs w:val="18"/>
        </w:rPr>
      </w:pPr>
    </w:p>
    <w:p w:rsidR="000D4484" w:rsidRPr="000D4484" w:rsidRDefault="00D6331D" w:rsidP="000D4484">
      <w:pPr>
        <w:spacing w:after="0"/>
        <w:rPr>
          <w:b/>
          <w:sz w:val="18"/>
          <w:szCs w:val="18"/>
        </w:rPr>
      </w:pPr>
      <w:r w:rsidRPr="000D4484">
        <w:rPr>
          <w:b/>
          <w:sz w:val="18"/>
          <w:szCs w:val="18"/>
        </w:rPr>
        <w:t>Données :</w:t>
      </w:r>
      <w:r w:rsidR="008B60EF" w:rsidRPr="000D4484">
        <w:rPr>
          <w:b/>
          <w:sz w:val="18"/>
          <w:szCs w:val="18"/>
        </w:rPr>
        <w:t xml:space="preserve"> </w:t>
      </w:r>
    </w:p>
    <w:p w:rsidR="001D0E1D" w:rsidRDefault="00D6331D" w:rsidP="000D4484">
      <w:pPr>
        <w:spacing w:after="0"/>
        <w:rPr>
          <w:sz w:val="18"/>
          <w:szCs w:val="18"/>
        </w:rPr>
      </w:pPr>
      <w:r w:rsidRPr="000D4484">
        <w:rPr>
          <w:sz w:val="18"/>
          <w:szCs w:val="18"/>
        </w:rPr>
        <w:t>Couples en oxydoréduction</w:t>
      </w:r>
      <w:r w:rsidR="008B60EF" w:rsidRPr="000D4484">
        <w:rPr>
          <w:sz w:val="18"/>
          <w:szCs w:val="18"/>
        </w:rPr>
        <w:t xml:space="preserve">     </w:t>
      </w:r>
      <w:proofErr w:type="spellStart"/>
      <w:r w:rsidRPr="000D4484">
        <w:rPr>
          <w:sz w:val="18"/>
          <w:szCs w:val="18"/>
        </w:rPr>
        <w:t>HClO</w:t>
      </w:r>
      <w:proofErr w:type="spellEnd"/>
      <w:r w:rsidRPr="000D4484">
        <w:rPr>
          <w:sz w:val="18"/>
          <w:szCs w:val="18"/>
        </w:rPr>
        <w:t xml:space="preserve"> / Cl</w:t>
      </w:r>
      <w:r w:rsidRPr="000D4484">
        <w:rPr>
          <w:sz w:val="18"/>
          <w:szCs w:val="18"/>
          <w:vertAlign w:val="subscript"/>
        </w:rPr>
        <w:t>2</w:t>
      </w:r>
      <w:r w:rsidR="008B60EF" w:rsidRPr="000D4484">
        <w:rPr>
          <w:sz w:val="18"/>
          <w:szCs w:val="18"/>
        </w:rPr>
        <w:t xml:space="preserve">   </w:t>
      </w:r>
      <w:r w:rsidRPr="000D4484">
        <w:rPr>
          <w:sz w:val="18"/>
          <w:szCs w:val="18"/>
        </w:rPr>
        <w:t>Cl</w:t>
      </w:r>
      <w:r w:rsidRPr="000D4484">
        <w:rPr>
          <w:sz w:val="18"/>
          <w:szCs w:val="18"/>
          <w:vertAlign w:val="subscript"/>
        </w:rPr>
        <w:t>2</w:t>
      </w:r>
      <w:r w:rsidRPr="000D4484">
        <w:rPr>
          <w:sz w:val="18"/>
          <w:szCs w:val="18"/>
        </w:rPr>
        <w:t>/Cl</w:t>
      </w:r>
      <w:r w:rsidRPr="000D4484">
        <w:rPr>
          <w:sz w:val="18"/>
          <w:szCs w:val="18"/>
          <w:vertAlign w:val="superscript"/>
        </w:rPr>
        <w:t>-</w:t>
      </w:r>
      <w:r w:rsidR="008B60EF" w:rsidRPr="000D4484">
        <w:rPr>
          <w:sz w:val="18"/>
          <w:szCs w:val="18"/>
        </w:rPr>
        <w:t xml:space="preserve">   </w:t>
      </w:r>
    </w:p>
    <w:p w:rsidR="00684617" w:rsidRPr="000D4484" w:rsidRDefault="008B60EF" w:rsidP="000D4484">
      <w:pPr>
        <w:spacing w:after="0"/>
        <w:rPr>
          <w:sz w:val="18"/>
          <w:szCs w:val="18"/>
        </w:rPr>
      </w:pPr>
      <w:r w:rsidRPr="000D4484">
        <w:rPr>
          <w:sz w:val="18"/>
          <w:szCs w:val="18"/>
        </w:rPr>
        <w:t xml:space="preserve">Volume d’une mole de gaz à 25°C </w:t>
      </w:r>
      <w:r w:rsidR="000D4484">
        <w:rPr>
          <w:sz w:val="18"/>
          <w:szCs w:val="18"/>
        </w:rPr>
        <w:t xml:space="preserve"> </w:t>
      </w:r>
      <w:proofErr w:type="spellStart"/>
      <w:r w:rsidR="000D4484">
        <w:rPr>
          <w:sz w:val="18"/>
          <w:szCs w:val="18"/>
        </w:rPr>
        <w:t>Vm</w:t>
      </w:r>
      <w:proofErr w:type="spellEnd"/>
      <w:r w:rsidR="000D4484">
        <w:rPr>
          <w:sz w:val="18"/>
          <w:szCs w:val="18"/>
        </w:rPr>
        <w:t xml:space="preserve"> = </w:t>
      </w:r>
      <w:r w:rsidRPr="000D4484">
        <w:rPr>
          <w:sz w:val="18"/>
          <w:szCs w:val="18"/>
        </w:rPr>
        <w:t>24 L.mol</w:t>
      </w:r>
      <w:r w:rsidRPr="000D4484">
        <w:rPr>
          <w:sz w:val="18"/>
          <w:szCs w:val="18"/>
          <w:vertAlign w:val="superscript"/>
        </w:rPr>
        <w:t>-</w:t>
      </w:r>
      <w:r w:rsidR="009B1272" w:rsidRPr="000D4484">
        <w:rPr>
          <w:sz w:val="18"/>
          <w:szCs w:val="18"/>
          <w:vertAlign w:val="superscript"/>
        </w:rPr>
        <w:t>1</w:t>
      </w:r>
    </w:p>
    <w:p w:rsidR="00D23C30" w:rsidRDefault="00D23C30" w:rsidP="000D4484">
      <w:pPr>
        <w:spacing w:after="0"/>
        <w:rPr>
          <w:sz w:val="18"/>
          <w:szCs w:val="18"/>
        </w:rPr>
      </w:pPr>
      <w:r w:rsidRPr="000D4484">
        <w:rPr>
          <w:sz w:val="18"/>
          <w:szCs w:val="18"/>
        </w:rPr>
        <w:t>L’</w:t>
      </w:r>
      <w:r w:rsidR="000D4484" w:rsidRPr="000D4484">
        <w:rPr>
          <w:sz w:val="18"/>
          <w:szCs w:val="18"/>
        </w:rPr>
        <w:t xml:space="preserve">eau de javel utilisée </w:t>
      </w:r>
      <w:proofErr w:type="spellStart"/>
      <w:r w:rsidR="000D4484" w:rsidRPr="000D4484">
        <w:rPr>
          <w:sz w:val="18"/>
          <w:szCs w:val="18"/>
        </w:rPr>
        <w:t>a</w:t>
      </w:r>
      <w:proofErr w:type="spellEnd"/>
      <w:r w:rsidR="000D4484" w:rsidRPr="000D4484">
        <w:rPr>
          <w:sz w:val="18"/>
          <w:szCs w:val="18"/>
        </w:rPr>
        <w:t xml:space="preserve"> un degré chlorométrique de 8,0 °</w:t>
      </w:r>
      <w:proofErr w:type="spellStart"/>
      <w:r w:rsidR="000D4484" w:rsidRPr="000D4484">
        <w:rPr>
          <w:sz w:val="18"/>
          <w:szCs w:val="18"/>
        </w:rPr>
        <w:t>chl</w:t>
      </w:r>
      <w:proofErr w:type="spellEnd"/>
      <w:r w:rsidR="000D4484" w:rsidRPr="000D4484">
        <w:rPr>
          <w:sz w:val="18"/>
          <w:szCs w:val="18"/>
        </w:rPr>
        <w:t>.</w:t>
      </w:r>
    </w:p>
    <w:p w:rsidR="001D0E1D" w:rsidRDefault="005B3505" w:rsidP="000D4484">
      <w:pPr>
        <w:spacing w:after="0"/>
        <w:rPr>
          <w:sz w:val="18"/>
          <w:szCs w:val="18"/>
        </w:rPr>
      </w:pPr>
      <w:r>
        <w:rPr>
          <w:sz w:val="18"/>
          <w:szCs w:val="18"/>
        </w:rPr>
        <w:t xml:space="preserve">Masse volumique de l’eau </w:t>
      </w:r>
      <w:proofErr w:type="spellStart"/>
      <w:r>
        <w:rPr>
          <w:sz w:val="18"/>
          <w:szCs w:val="18"/>
        </w:rPr>
        <w:t>ρ</w:t>
      </w:r>
      <w:r w:rsidR="00CA51FB">
        <w:rPr>
          <w:sz w:val="18"/>
          <w:szCs w:val="18"/>
          <w:vertAlign w:val="subscript"/>
        </w:rPr>
        <w:t>eau</w:t>
      </w:r>
      <w:proofErr w:type="spellEnd"/>
      <w:r>
        <w:rPr>
          <w:sz w:val="18"/>
          <w:szCs w:val="18"/>
        </w:rPr>
        <w:t xml:space="preserve"> = 1,0 kg.L</w:t>
      </w:r>
      <w:r>
        <w:rPr>
          <w:sz w:val="18"/>
          <w:szCs w:val="18"/>
          <w:vertAlign w:val="superscript"/>
        </w:rPr>
        <w:t>-1</w:t>
      </w:r>
    </w:p>
    <w:p w:rsidR="00D97335" w:rsidRDefault="00D97335" w:rsidP="000D4484">
      <w:pPr>
        <w:spacing w:after="0"/>
        <w:rPr>
          <w:sz w:val="18"/>
          <w:szCs w:val="18"/>
        </w:rPr>
      </w:pPr>
      <w:r>
        <w:rPr>
          <w:sz w:val="18"/>
          <w:szCs w:val="18"/>
        </w:rPr>
        <w:t>Dimensions des sanitaires  L=10,0 ; l= 5,0 m ; H= 2,50 m</w:t>
      </w:r>
    </w:p>
    <w:p w:rsidR="00F607A8" w:rsidRDefault="00F607A8" w:rsidP="000D4484">
      <w:pPr>
        <w:spacing w:after="0"/>
        <w:rPr>
          <w:sz w:val="18"/>
          <w:szCs w:val="18"/>
        </w:rPr>
      </w:pPr>
    </w:p>
    <w:p w:rsidR="00F607A8" w:rsidRDefault="00F607A8" w:rsidP="000D4484">
      <w:pPr>
        <w:spacing w:after="0"/>
        <w:rPr>
          <w:sz w:val="18"/>
          <w:szCs w:val="18"/>
        </w:rPr>
      </w:pPr>
    </w:p>
    <w:p w:rsidR="00F607A8" w:rsidRDefault="00F607A8" w:rsidP="000D4484">
      <w:pPr>
        <w:spacing w:after="0"/>
        <w:rPr>
          <w:sz w:val="18"/>
          <w:szCs w:val="18"/>
        </w:rPr>
      </w:pPr>
    </w:p>
    <w:p w:rsidR="00F607A8" w:rsidRDefault="00F607A8" w:rsidP="000D4484">
      <w:pPr>
        <w:spacing w:after="0"/>
        <w:rPr>
          <w:sz w:val="18"/>
          <w:szCs w:val="18"/>
        </w:rPr>
      </w:pPr>
    </w:p>
    <w:p w:rsidR="00FC674F" w:rsidRDefault="00FC674F" w:rsidP="000D4484">
      <w:pPr>
        <w:spacing w:after="0"/>
        <w:rPr>
          <w:sz w:val="18"/>
          <w:szCs w:val="18"/>
        </w:rPr>
      </w:pPr>
    </w:p>
    <w:p w:rsidR="00FC674F" w:rsidRDefault="00FC674F" w:rsidP="000D4484">
      <w:pPr>
        <w:spacing w:after="0"/>
        <w:rPr>
          <w:sz w:val="18"/>
          <w:szCs w:val="18"/>
        </w:rPr>
      </w:pPr>
      <w:bookmarkStart w:id="0" w:name="_GoBack"/>
      <w:bookmarkEnd w:id="0"/>
    </w:p>
    <w:p w:rsidR="00F607A8" w:rsidRDefault="00F607A8" w:rsidP="000D4484">
      <w:pPr>
        <w:spacing w:after="0"/>
        <w:rPr>
          <w:sz w:val="18"/>
          <w:szCs w:val="18"/>
        </w:rPr>
      </w:pPr>
    </w:p>
    <w:p w:rsidR="00F607A8" w:rsidRDefault="00F607A8" w:rsidP="000D4484">
      <w:pPr>
        <w:spacing w:after="0"/>
        <w:rPr>
          <w:sz w:val="18"/>
          <w:szCs w:val="18"/>
        </w:rPr>
      </w:pPr>
    </w:p>
    <w:p w:rsidR="00694B0D" w:rsidRPr="00902BAE" w:rsidRDefault="00902BAE" w:rsidP="000D4484">
      <w:pPr>
        <w:spacing w:after="0"/>
        <w:rPr>
          <w:color w:val="FF0000"/>
          <w:sz w:val="18"/>
          <w:szCs w:val="18"/>
        </w:rPr>
      </w:pPr>
      <w:r>
        <w:rPr>
          <w:color w:val="FF0000"/>
          <w:sz w:val="18"/>
          <w:szCs w:val="18"/>
        </w:rPr>
        <w:lastRenderedPageBreak/>
        <w:t>Piste de résolution</w:t>
      </w:r>
      <w:r w:rsidR="00694B0D" w:rsidRPr="00902BAE">
        <w:rPr>
          <w:color w:val="FF0000"/>
          <w:sz w:val="18"/>
          <w:szCs w:val="18"/>
        </w:rPr>
        <w:t> :</w:t>
      </w:r>
    </w:p>
    <w:p w:rsidR="00694B0D" w:rsidRPr="00902BAE" w:rsidRDefault="00694B0D" w:rsidP="000D4484">
      <w:pPr>
        <w:spacing w:after="0"/>
        <w:rPr>
          <w:color w:val="FF0000"/>
          <w:sz w:val="18"/>
          <w:szCs w:val="18"/>
        </w:rPr>
      </w:pPr>
    </w:p>
    <w:p w:rsidR="00694B0D" w:rsidRPr="00902BAE" w:rsidRDefault="00694B0D" w:rsidP="000D4484">
      <w:pPr>
        <w:spacing w:after="0"/>
        <w:rPr>
          <w:color w:val="FF0000"/>
          <w:sz w:val="18"/>
          <w:szCs w:val="18"/>
        </w:rPr>
      </w:pPr>
      <w:r w:rsidRPr="00902BAE">
        <w:rPr>
          <w:color w:val="FF0000"/>
          <w:sz w:val="18"/>
          <w:szCs w:val="18"/>
        </w:rPr>
        <w:t>Equation de la réaction</w:t>
      </w:r>
      <w:r w:rsidR="00BA6C46" w:rsidRPr="00902BAE">
        <w:rPr>
          <w:color w:val="FF0000"/>
          <w:sz w:val="18"/>
          <w:szCs w:val="18"/>
        </w:rPr>
        <w:t xml:space="preserve"> en milieu acide</w:t>
      </w:r>
    </w:p>
    <w:p w:rsidR="00694B0D" w:rsidRPr="00902BAE" w:rsidRDefault="00694B0D" w:rsidP="000D4484">
      <w:pPr>
        <w:spacing w:after="0"/>
        <w:rPr>
          <w:color w:val="FF0000"/>
          <w:sz w:val="18"/>
          <w:szCs w:val="18"/>
        </w:rPr>
      </w:pPr>
      <w:r w:rsidRPr="00902BAE">
        <w:rPr>
          <w:noProof/>
          <w:color w:val="FF0000"/>
          <w:sz w:val="18"/>
          <w:szCs w:val="18"/>
          <w:lang w:eastAsia="fr-FR"/>
        </w:rPr>
        <mc:AlternateContent>
          <mc:Choice Requires="wps">
            <w:drawing>
              <wp:anchor distT="0" distB="0" distL="114300" distR="114300" simplePos="0" relativeHeight="251668480" behindDoc="0" locked="0" layoutInCell="1" allowOverlap="1" wp14:anchorId="7D916761" wp14:editId="4E37FEC8">
                <wp:simplePos x="0" y="0"/>
                <wp:positionH relativeFrom="column">
                  <wp:posOffset>1539240</wp:posOffset>
                </wp:positionH>
                <wp:positionV relativeFrom="paragraph">
                  <wp:posOffset>78740</wp:posOffset>
                </wp:positionV>
                <wp:extent cx="355600" cy="5080"/>
                <wp:effectExtent l="0" t="76200" r="25400" b="109220"/>
                <wp:wrapNone/>
                <wp:docPr id="3" name="Connecteur droit avec flèche 3"/>
                <wp:cNvGraphicFramePr/>
                <a:graphic xmlns:a="http://schemas.openxmlformats.org/drawingml/2006/main">
                  <a:graphicData uri="http://schemas.microsoft.com/office/word/2010/wordprocessingShape">
                    <wps:wsp>
                      <wps:cNvCnPr/>
                      <wps:spPr>
                        <a:xfrm flipV="1">
                          <a:off x="0" y="0"/>
                          <a:ext cx="355600" cy="50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3" o:spid="_x0000_s1026" type="#_x0000_t32" style="position:absolute;margin-left:121.2pt;margin-top:6.2pt;width:28pt;height:.4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" strokecolor="black [3213]">
                <v:stroke endarrow="open"/>
              </v:shape>
            </w:pict>
          </mc:Fallback>
        </mc:AlternateContent>
      </w:r>
      <w:proofErr w:type="spellStart"/>
      <w:proofErr w:type="gramStart"/>
      <w:r w:rsidRPr="00902BAE">
        <w:rPr>
          <w:color w:val="FF0000"/>
          <w:sz w:val="18"/>
          <w:szCs w:val="18"/>
        </w:rPr>
        <w:t>HClO</w:t>
      </w:r>
      <w:proofErr w:type="spellEnd"/>
      <w:r w:rsidRPr="00902BAE">
        <w:rPr>
          <w:color w:val="FF0000"/>
          <w:sz w:val="18"/>
          <w:szCs w:val="18"/>
        </w:rPr>
        <w:t>(</w:t>
      </w:r>
      <w:proofErr w:type="spellStart"/>
      <w:proofErr w:type="gramEnd"/>
      <w:r w:rsidRPr="00902BAE">
        <w:rPr>
          <w:color w:val="FF0000"/>
          <w:sz w:val="18"/>
          <w:szCs w:val="18"/>
        </w:rPr>
        <w:t>aq</w:t>
      </w:r>
      <w:proofErr w:type="spellEnd"/>
      <w:r w:rsidRPr="00902BAE">
        <w:rPr>
          <w:color w:val="FF0000"/>
          <w:sz w:val="18"/>
          <w:szCs w:val="18"/>
        </w:rPr>
        <w:t>)   + H</w:t>
      </w:r>
      <w:r w:rsidRPr="00902BAE">
        <w:rPr>
          <w:color w:val="FF0000"/>
          <w:sz w:val="18"/>
          <w:szCs w:val="18"/>
          <w:vertAlign w:val="superscript"/>
        </w:rPr>
        <w:t>+</w:t>
      </w:r>
      <w:r w:rsidRPr="00902BAE">
        <w:rPr>
          <w:color w:val="FF0000"/>
          <w:sz w:val="18"/>
          <w:szCs w:val="18"/>
        </w:rPr>
        <w:t>(</w:t>
      </w:r>
      <w:proofErr w:type="spellStart"/>
      <w:r w:rsidRPr="00902BAE">
        <w:rPr>
          <w:color w:val="FF0000"/>
          <w:sz w:val="18"/>
          <w:szCs w:val="18"/>
        </w:rPr>
        <w:t>aq</w:t>
      </w:r>
      <w:proofErr w:type="spellEnd"/>
      <w:r w:rsidRPr="00902BAE">
        <w:rPr>
          <w:color w:val="FF0000"/>
          <w:sz w:val="18"/>
          <w:szCs w:val="18"/>
        </w:rPr>
        <w:t>)  + Cl</w:t>
      </w:r>
      <w:r w:rsidRPr="00902BAE">
        <w:rPr>
          <w:color w:val="FF0000"/>
          <w:sz w:val="18"/>
          <w:szCs w:val="18"/>
          <w:vertAlign w:val="superscript"/>
        </w:rPr>
        <w:t>-</w:t>
      </w:r>
      <w:r w:rsidRPr="00902BAE">
        <w:rPr>
          <w:color w:val="FF0000"/>
          <w:sz w:val="18"/>
          <w:szCs w:val="18"/>
        </w:rPr>
        <w:t>(</w:t>
      </w:r>
      <w:proofErr w:type="spellStart"/>
      <w:r w:rsidRPr="00902BAE">
        <w:rPr>
          <w:color w:val="FF0000"/>
          <w:sz w:val="18"/>
          <w:szCs w:val="18"/>
        </w:rPr>
        <w:t>aq</w:t>
      </w:r>
      <w:proofErr w:type="spellEnd"/>
      <w:r w:rsidRPr="00902BAE">
        <w:rPr>
          <w:color w:val="FF0000"/>
          <w:sz w:val="18"/>
          <w:szCs w:val="18"/>
        </w:rPr>
        <w:t>)                                   Cl</w:t>
      </w:r>
      <w:r w:rsidRPr="00902BAE">
        <w:rPr>
          <w:color w:val="FF0000"/>
          <w:sz w:val="18"/>
          <w:szCs w:val="18"/>
          <w:vertAlign w:val="subscript"/>
        </w:rPr>
        <w:t>2</w:t>
      </w:r>
      <w:r w:rsidRPr="00902BAE">
        <w:rPr>
          <w:color w:val="FF0000"/>
          <w:sz w:val="18"/>
          <w:szCs w:val="18"/>
        </w:rPr>
        <w:t>(g)   + H</w:t>
      </w:r>
      <w:r w:rsidRPr="00902BAE">
        <w:rPr>
          <w:color w:val="FF0000"/>
          <w:sz w:val="18"/>
          <w:szCs w:val="18"/>
          <w:vertAlign w:val="subscript"/>
        </w:rPr>
        <w:t>2</w:t>
      </w:r>
      <w:r w:rsidRPr="00902BAE">
        <w:rPr>
          <w:color w:val="FF0000"/>
          <w:sz w:val="18"/>
          <w:szCs w:val="18"/>
        </w:rPr>
        <w:t>O(l)</w:t>
      </w:r>
    </w:p>
    <w:p w:rsidR="00694B0D" w:rsidRPr="00902BAE" w:rsidRDefault="00694B0D" w:rsidP="000D4484">
      <w:pPr>
        <w:spacing w:after="0"/>
        <w:rPr>
          <w:color w:val="FF0000"/>
          <w:sz w:val="18"/>
          <w:szCs w:val="18"/>
        </w:rPr>
      </w:pPr>
    </w:p>
    <w:p w:rsidR="00CA51FB" w:rsidRPr="00902BAE" w:rsidRDefault="00CA51FB" w:rsidP="000D4484">
      <w:pPr>
        <w:spacing w:after="0"/>
        <w:rPr>
          <w:color w:val="FF0000"/>
          <w:sz w:val="18"/>
          <w:szCs w:val="18"/>
        </w:rPr>
      </w:pPr>
      <w:r w:rsidRPr="00902BAE">
        <w:rPr>
          <w:color w:val="FF0000"/>
          <w:sz w:val="18"/>
          <w:szCs w:val="18"/>
        </w:rPr>
        <w:t>Pour un litre d’acide chlorhydrique</w:t>
      </w:r>
    </w:p>
    <w:p w:rsidR="00CA51FB" w:rsidRPr="00902BAE" w:rsidRDefault="00CA51FB" w:rsidP="000D4484">
      <w:pPr>
        <w:spacing w:after="0"/>
        <w:rPr>
          <w:color w:val="FF0000"/>
          <w:sz w:val="18"/>
          <w:szCs w:val="18"/>
        </w:rPr>
      </w:pPr>
      <w:proofErr w:type="gramStart"/>
      <w:r w:rsidRPr="00902BAE">
        <w:rPr>
          <w:color w:val="FF0000"/>
          <w:sz w:val="18"/>
          <w:szCs w:val="18"/>
        </w:rPr>
        <w:t>n(</w:t>
      </w:r>
      <w:proofErr w:type="gramEnd"/>
      <w:r w:rsidRPr="00902BAE">
        <w:rPr>
          <w:color w:val="FF0000"/>
          <w:sz w:val="18"/>
          <w:szCs w:val="18"/>
        </w:rPr>
        <w:t>H</w:t>
      </w:r>
      <w:r w:rsidRPr="00902BAE">
        <w:rPr>
          <w:color w:val="FF0000"/>
          <w:sz w:val="18"/>
          <w:szCs w:val="18"/>
          <w:vertAlign w:val="subscript"/>
        </w:rPr>
        <w:t>3</w:t>
      </w:r>
      <w:r w:rsidRPr="00902BAE">
        <w:rPr>
          <w:color w:val="FF0000"/>
          <w:sz w:val="18"/>
          <w:szCs w:val="18"/>
        </w:rPr>
        <w:t>O</w:t>
      </w:r>
      <w:r w:rsidRPr="00902BAE">
        <w:rPr>
          <w:color w:val="FF0000"/>
          <w:sz w:val="18"/>
          <w:szCs w:val="18"/>
          <w:vertAlign w:val="superscript"/>
        </w:rPr>
        <w:t>+</w:t>
      </w:r>
      <w:r w:rsidRPr="00902BAE">
        <w:rPr>
          <w:color w:val="FF0000"/>
          <w:sz w:val="18"/>
          <w:szCs w:val="18"/>
        </w:rPr>
        <w:t xml:space="preserve">)= p x d x </w:t>
      </w:r>
      <w:proofErr w:type="spellStart"/>
      <w:r w:rsidRPr="00902BAE">
        <w:rPr>
          <w:color w:val="FF0000"/>
          <w:sz w:val="18"/>
          <w:szCs w:val="18"/>
        </w:rPr>
        <w:t>ρ</w:t>
      </w:r>
      <w:r w:rsidRPr="00902BAE">
        <w:rPr>
          <w:color w:val="FF0000"/>
          <w:sz w:val="18"/>
          <w:szCs w:val="18"/>
          <w:vertAlign w:val="subscript"/>
        </w:rPr>
        <w:t>eau</w:t>
      </w:r>
      <w:proofErr w:type="spellEnd"/>
      <w:r w:rsidRPr="00902BAE">
        <w:rPr>
          <w:color w:val="FF0000"/>
          <w:sz w:val="18"/>
          <w:szCs w:val="18"/>
        </w:rPr>
        <w:t xml:space="preserve"> x 10</w:t>
      </w:r>
      <w:r w:rsidRPr="00902BAE">
        <w:rPr>
          <w:color w:val="FF0000"/>
          <w:sz w:val="18"/>
          <w:szCs w:val="18"/>
          <w:vertAlign w:val="superscript"/>
        </w:rPr>
        <w:t>+3</w:t>
      </w:r>
      <w:r w:rsidRPr="00902BAE">
        <w:rPr>
          <w:color w:val="FF0000"/>
          <w:sz w:val="18"/>
          <w:szCs w:val="18"/>
        </w:rPr>
        <w:t xml:space="preserve"> / </w:t>
      </w:r>
      <w:proofErr w:type="spellStart"/>
      <w:r w:rsidRPr="00902BAE">
        <w:rPr>
          <w:color w:val="FF0000"/>
          <w:sz w:val="18"/>
          <w:szCs w:val="18"/>
        </w:rPr>
        <w:t>M</w:t>
      </w:r>
      <w:r w:rsidRPr="00902BAE">
        <w:rPr>
          <w:color w:val="FF0000"/>
          <w:sz w:val="18"/>
          <w:szCs w:val="18"/>
          <w:vertAlign w:val="subscript"/>
        </w:rPr>
        <w:t>HCl</w:t>
      </w:r>
      <w:proofErr w:type="spellEnd"/>
      <w:r w:rsidR="00BA6C46" w:rsidRPr="00902BAE">
        <w:rPr>
          <w:color w:val="FF0000"/>
          <w:sz w:val="18"/>
          <w:szCs w:val="18"/>
        </w:rPr>
        <w:t xml:space="preserve"> = 11 mol</w:t>
      </w:r>
    </w:p>
    <w:p w:rsidR="00BA6C46" w:rsidRPr="00902BAE" w:rsidRDefault="00BA6C46" w:rsidP="000D4484">
      <w:pPr>
        <w:spacing w:after="0"/>
        <w:rPr>
          <w:color w:val="FF0000"/>
          <w:sz w:val="18"/>
          <w:szCs w:val="18"/>
        </w:rPr>
      </w:pPr>
    </w:p>
    <w:p w:rsidR="00BA6C46" w:rsidRPr="00902BAE" w:rsidRDefault="00BA6C46" w:rsidP="000D4484">
      <w:pPr>
        <w:spacing w:after="0"/>
        <w:rPr>
          <w:color w:val="FF0000"/>
          <w:sz w:val="18"/>
          <w:szCs w:val="18"/>
        </w:rPr>
      </w:pPr>
      <w:r w:rsidRPr="00902BAE">
        <w:rPr>
          <w:color w:val="FF0000"/>
          <w:sz w:val="18"/>
          <w:szCs w:val="18"/>
        </w:rPr>
        <w:t>Pour un litre d’eau de javel</w:t>
      </w:r>
    </w:p>
    <w:p w:rsidR="00BA6C46" w:rsidRPr="00902BAE" w:rsidRDefault="00BA6C46" w:rsidP="000D4484">
      <w:pPr>
        <w:spacing w:after="0"/>
        <w:rPr>
          <w:color w:val="FF0000"/>
          <w:sz w:val="18"/>
          <w:szCs w:val="18"/>
        </w:rPr>
      </w:pPr>
      <w:r w:rsidRPr="00902BAE">
        <w:rPr>
          <w:color w:val="FF0000"/>
          <w:sz w:val="18"/>
          <w:szCs w:val="18"/>
        </w:rPr>
        <w:t xml:space="preserve">D’après le degré chlorométrique, la quantité maximale de </w:t>
      </w:r>
      <w:proofErr w:type="spellStart"/>
      <w:r w:rsidRPr="00902BAE">
        <w:rPr>
          <w:color w:val="FF0000"/>
          <w:sz w:val="18"/>
          <w:szCs w:val="18"/>
        </w:rPr>
        <w:t>dichlore</w:t>
      </w:r>
      <w:proofErr w:type="spellEnd"/>
      <w:r w:rsidRPr="00902BAE">
        <w:rPr>
          <w:color w:val="FF0000"/>
          <w:sz w:val="18"/>
          <w:szCs w:val="18"/>
        </w:rPr>
        <w:t xml:space="preserve"> est n</w:t>
      </w:r>
      <w:r w:rsidRPr="00902BAE">
        <w:rPr>
          <w:color w:val="FF0000"/>
          <w:sz w:val="18"/>
          <w:szCs w:val="18"/>
          <w:vertAlign w:val="subscript"/>
        </w:rPr>
        <w:t>Cl2</w:t>
      </w:r>
      <w:r w:rsidRPr="00902BAE">
        <w:rPr>
          <w:color w:val="FF0000"/>
          <w:sz w:val="18"/>
          <w:szCs w:val="18"/>
        </w:rPr>
        <w:t>= °</w:t>
      </w:r>
      <w:proofErr w:type="spellStart"/>
      <w:r w:rsidRPr="00902BAE">
        <w:rPr>
          <w:color w:val="FF0000"/>
          <w:sz w:val="18"/>
          <w:szCs w:val="18"/>
        </w:rPr>
        <w:t>chl</w:t>
      </w:r>
      <w:proofErr w:type="spellEnd"/>
      <w:r w:rsidRPr="00902BAE">
        <w:rPr>
          <w:color w:val="FF0000"/>
          <w:sz w:val="18"/>
          <w:szCs w:val="18"/>
        </w:rPr>
        <w:t xml:space="preserve"> / </w:t>
      </w:r>
      <w:proofErr w:type="spellStart"/>
      <w:r w:rsidRPr="00902BAE">
        <w:rPr>
          <w:color w:val="FF0000"/>
          <w:sz w:val="18"/>
          <w:szCs w:val="18"/>
        </w:rPr>
        <w:t>Vm</w:t>
      </w:r>
      <w:proofErr w:type="spellEnd"/>
      <w:r w:rsidRPr="00902BAE">
        <w:rPr>
          <w:color w:val="FF0000"/>
          <w:sz w:val="18"/>
          <w:szCs w:val="18"/>
        </w:rPr>
        <w:t>= 0,33 mol= n(</w:t>
      </w:r>
      <w:proofErr w:type="spellStart"/>
      <w:r w:rsidRPr="00902BAE">
        <w:rPr>
          <w:color w:val="FF0000"/>
          <w:sz w:val="18"/>
          <w:szCs w:val="18"/>
        </w:rPr>
        <w:t>HClO</w:t>
      </w:r>
      <w:proofErr w:type="spellEnd"/>
      <w:r w:rsidRPr="00902BAE">
        <w:rPr>
          <w:color w:val="FF0000"/>
          <w:sz w:val="18"/>
          <w:szCs w:val="18"/>
        </w:rPr>
        <w:t>)</w:t>
      </w:r>
    </w:p>
    <w:p w:rsidR="00BA6C46" w:rsidRPr="00902BAE" w:rsidRDefault="00BA6C46" w:rsidP="000D4484">
      <w:pPr>
        <w:spacing w:after="0"/>
        <w:rPr>
          <w:color w:val="FF0000"/>
          <w:sz w:val="18"/>
          <w:szCs w:val="18"/>
        </w:rPr>
      </w:pPr>
    </w:p>
    <w:p w:rsidR="00BA6C46" w:rsidRPr="00902BAE" w:rsidRDefault="00BA6C46" w:rsidP="000D4484">
      <w:pPr>
        <w:spacing w:after="0"/>
        <w:rPr>
          <w:color w:val="FF0000"/>
          <w:sz w:val="18"/>
          <w:szCs w:val="18"/>
        </w:rPr>
      </w:pPr>
      <w:r w:rsidRPr="00902BAE">
        <w:rPr>
          <w:color w:val="FF0000"/>
          <w:sz w:val="18"/>
          <w:szCs w:val="18"/>
        </w:rPr>
        <w:t xml:space="preserve">Le réactif limitant est </w:t>
      </w:r>
      <w:proofErr w:type="spellStart"/>
      <w:r w:rsidRPr="00902BAE">
        <w:rPr>
          <w:color w:val="FF0000"/>
          <w:sz w:val="18"/>
          <w:szCs w:val="18"/>
        </w:rPr>
        <w:t>ClO</w:t>
      </w:r>
      <w:proofErr w:type="spellEnd"/>
      <w:r w:rsidRPr="00902BAE">
        <w:rPr>
          <w:color w:val="FF0000"/>
          <w:sz w:val="18"/>
          <w:szCs w:val="18"/>
          <w:vertAlign w:val="superscript"/>
        </w:rPr>
        <w:t>-</w:t>
      </w:r>
      <w:r w:rsidRPr="00902BAE">
        <w:rPr>
          <w:color w:val="FF0000"/>
          <w:sz w:val="18"/>
          <w:szCs w:val="18"/>
        </w:rPr>
        <w:t xml:space="preserve"> sous sa forme acide </w:t>
      </w:r>
      <w:proofErr w:type="spellStart"/>
      <w:r w:rsidRPr="00902BAE">
        <w:rPr>
          <w:color w:val="FF0000"/>
          <w:sz w:val="18"/>
          <w:szCs w:val="18"/>
        </w:rPr>
        <w:t>HClO</w:t>
      </w:r>
      <w:proofErr w:type="spellEnd"/>
    </w:p>
    <w:p w:rsidR="00BA6C46" w:rsidRPr="00902BAE" w:rsidRDefault="00BA6C46" w:rsidP="000D4484">
      <w:pPr>
        <w:spacing w:after="0"/>
        <w:rPr>
          <w:color w:val="FF0000"/>
          <w:sz w:val="18"/>
          <w:szCs w:val="18"/>
        </w:rPr>
      </w:pPr>
    </w:p>
    <w:p w:rsidR="00BA6C46" w:rsidRPr="00902BAE" w:rsidRDefault="00BA6C46" w:rsidP="000D4484">
      <w:pPr>
        <w:spacing w:after="0"/>
        <w:rPr>
          <w:color w:val="FF0000"/>
          <w:sz w:val="18"/>
          <w:szCs w:val="18"/>
        </w:rPr>
      </w:pPr>
      <w:r w:rsidRPr="00902BAE">
        <w:rPr>
          <w:color w:val="FF0000"/>
          <w:sz w:val="18"/>
          <w:szCs w:val="18"/>
        </w:rPr>
        <w:t xml:space="preserve">La masse de </w:t>
      </w:r>
      <w:proofErr w:type="spellStart"/>
      <w:r w:rsidRPr="00902BAE">
        <w:rPr>
          <w:color w:val="FF0000"/>
          <w:sz w:val="18"/>
          <w:szCs w:val="18"/>
        </w:rPr>
        <w:t>dichlore</w:t>
      </w:r>
      <w:proofErr w:type="spellEnd"/>
      <w:r w:rsidRPr="00902BAE">
        <w:rPr>
          <w:color w:val="FF0000"/>
          <w:sz w:val="18"/>
          <w:szCs w:val="18"/>
        </w:rPr>
        <w:t xml:space="preserve"> est donc m = n</w:t>
      </w:r>
      <w:r w:rsidRPr="00902BAE">
        <w:rPr>
          <w:color w:val="FF0000"/>
          <w:sz w:val="18"/>
          <w:szCs w:val="18"/>
          <w:vertAlign w:val="subscript"/>
        </w:rPr>
        <w:t>Cl2</w:t>
      </w:r>
      <w:r w:rsidRPr="00902BAE">
        <w:rPr>
          <w:color w:val="FF0000"/>
          <w:sz w:val="18"/>
          <w:szCs w:val="18"/>
        </w:rPr>
        <w:t xml:space="preserve"> x M</w:t>
      </w:r>
      <w:r w:rsidRPr="00902BAE">
        <w:rPr>
          <w:color w:val="FF0000"/>
          <w:sz w:val="18"/>
          <w:szCs w:val="18"/>
          <w:vertAlign w:val="subscript"/>
        </w:rPr>
        <w:t>Cl2</w:t>
      </w:r>
      <w:r w:rsidRPr="00902BAE">
        <w:rPr>
          <w:color w:val="FF0000"/>
          <w:sz w:val="18"/>
          <w:szCs w:val="18"/>
        </w:rPr>
        <w:t xml:space="preserve"> = 23 g.</w:t>
      </w:r>
    </w:p>
    <w:p w:rsidR="00BA6C46" w:rsidRPr="00902BAE" w:rsidRDefault="00BA6C46" w:rsidP="000D4484">
      <w:pPr>
        <w:spacing w:after="0"/>
        <w:rPr>
          <w:color w:val="FF0000"/>
          <w:sz w:val="18"/>
          <w:szCs w:val="18"/>
        </w:rPr>
      </w:pPr>
      <w:r w:rsidRPr="00902BAE">
        <w:rPr>
          <w:color w:val="FF0000"/>
          <w:sz w:val="18"/>
          <w:szCs w:val="18"/>
        </w:rPr>
        <w:t>Le volume de la pièce V = 5,0 x 10 x 2,50 =125 m</w:t>
      </w:r>
      <w:r w:rsidRPr="00902BAE">
        <w:rPr>
          <w:color w:val="FF0000"/>
          <w:sz w:val="18"/>
          <w:szCs w:val="18"/>
          <w:vertAlign w:val="superscript"/>
        </w:rPr>
        <w:t>3</w:t>
      </w:r>
    </w:p>
    <w:p w:rsidR="00BA6C46" w:rsidRPr="00902BAE" w:rsidRDefault="00BA6C46" w:rsidP="000D4484">
      <w:pPr>
        <w:spacing w:after="0"/>
        <w:rPr>
          <w:color w:val="FF0000"/>
          <w:sz w:val="18"/>
          <w:szCs w:val="18"/>
        </w:rPr>
      </w:pPr>
      <w:r w:rsidRPr="00902BAE">
        <w:rPr>
          <w:color w:val="FF0000"/>
          <w:sz w:val="18"/>
          <w:szCs w:val="18"/>
        </w:rPr>
        <w:t>La concentration est C =m/ V= 0,18 g.m</w:t>
      </w:r>
      <w:r w:rsidRPr="00902BAE">
        <w:rPr>
          <w:color w:val="FF0000"/>
          <w:sz w:val="18"/>
          <w:szCs w:val="18"/>
          <w:vertAlign w:val="superscript"/>
        </w:rPr>
        <w:t>-3</w:t>
      </w:r>
      <w:r w:rsidRPr="00902BAE">
        <w:rPr>
          <w:color w:val="FF0000"/>
          <w:sz w:val="18"/>
          <w:szCs w:val="18"/>
        </w:rPr>
        <w:t xml:space="preserve"> = 180 mg.m</w:t>
      </w:r>
      <w:r w:rsidRPr="00902BAE">
        <w:rPr>
          <w:color w:val="FF0000"/>
          <w:sz w:val="18"/>
          <w:szCs w:val="18"/>
          <w:vertAlign w:val="superscript"/>
        </w:rPr>
        <w:t>-3</w:t>
      </w:r>
      <w:r w:rsidRPr="00902BAE">
        <w:rPr>
          <w:color w:val="FF0000"/>
          <w:sz w:val="18"/>
          <w:szCs w:val="18"/>
        </w:rPr>
        <w:t xml:space="preserve"> &gt; V.L.E.P. </w:t>
      </w:r>
    </w:p>
    <w:p w:rsidR="00BA6C46" w:rsidRPr="00902BAE" w:rsidRDefault="00BA6C46" w:rsidP="000D4484">
      <w:pPr>
        <w:spacing w:after="0"/>
        <w:rPr>
          <w:color w:val="FF0000"/>
          <w:sz w:val="18"/>
          <w:szCs w:val="18"/>
        </w:rPr>
      </w:pPr>
    </w:p>
    <w:p w:rsidR="00BA6C46" w:rsidRPr="00902BAE" w:rsidRDefault="00BA6C46" w:rsidP="000D4484">
      <w:pPr>
        <w:spacing w:after="0"/>
        <w:rPr>
          <w:color w:val="FF0000"/>
          <w:sz w:val="18"/>
          <w:szCs w:val="18"/>
        </w:rPr>
      </w:pPr>
    </w:p>
    <w:p w:rsidR="00BA6C46" w:rsidRPr="00902BAE" w:rsidRDefault="00BA6C46" w:rsidP="000D4484">
      <w:pPr>
        <w:spacing w:after="0"/>
        <w:rPr>
          <w:color w:val="FF0000"/>
          <w:sz w:val="18"/>
          <w:szCs w:val="18"/>
        </w:rPr>
      </w:pPr>
    </w:p>
    <w:sectPr w:rsidR="00BA6C46" w:rsidRPr="00902BAE" w:rsidSect="00D971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0F6"/>
    <w:multiLevelType w:val="hybridMultilevel"/>
    <w:tmpl w:val="210AF8C2"/>
    <w:lvl w:ilvl="0" w:tplc="040C0001">
      <w:start w:val="1"/>
      <w:numFmt w:val="bullet"/>
      <w:lvlText w:val=""/>
      <w:lvlJc w:val="left"/>
      <w:pPr>
        <w:tabs>
          <w:tab w:val="num" w:pos="360"/>
        </w:tabs>
        <w:ind w:left="357" w:hanging="357"/>
      </w:pPr>
      <w:rPr>
        <w:rFonts w:ascii="Symbol" w:hAnsi="Symbol" w:cs="Symbol" w:hint="default"/>
      </w:rPr>
    </w:lvl>
    <w:lvl w:ilvl="1" w:tplc="09A21020" w:tentative="1">
      <w:start w:val="1"/>
      <w:numFmt w:val="bullet"/>
      <w:lvlText w:val="o"/>
      <w:lvlJc w:val="left"/>
      <w:pPr>
        <w:tabs>
          <w:tab w:val="num" w:pos="1440"/>
        </w:tabs>
        <w:ind w:left="1440" w:hanging="360"/>
      </w:pPr>
      <w:rPr>
        <w:rFonts w:ascii="Courier New" w:hAnsi="Courier New" w:cs="Courier New" w:hint="default"/>
      </w:rPr>
    </w:lvl>
    <w:lvl w:ilvl="2" w:tplc="05B41466" w:tentative="1">
      <w:start w:val="1"/>
      <w:numFmt w:val="bullet"/>
      <w:lvlText w:val=""/>
      <w:lvlJc w:val="left"/>
      <w:pPr>
        <w:tabs>
          <w:tab w:val="num" w:pos="2160"/>
        </w:tabs>
        <w:ind w:left="2160" w:hanging="360"/>
      </w:pPr>
      <w:rPr>
        <w:rFonts w:ascii="Wingdings" w:hAnsi="Wingdings" w:cs="Wingdings" w:hint="default"/>
      </w:rPr>
    </w:lvl>
    <w:lvl w:ilvl="3" w:tplc="DF66D020" w:tentative="1">
      <w:start w:val="1"/>
      <w:numFmt w:val="bullet"/>
      <w:lvlText w:val=""/>
      <w:lvlJc w:val="left"/>
      <w:pPr>
        <w:tabs>
          <w:tab w:val="num" w:pos="2880"/>
        </w:tabs>
        <w:ind w:left="2880" w:hanging="360"/>
      </w:pPr>
      <w:rPr>
        <w:rFonts w:ascii="Symbol" w:hAnsi="Symbol" w:cs="Symbol" w:hint="default"/>
      </w:rPr>
    </w:lvl>
    <w:lvl w:ilvl="4" w:tplc="02EEC2BE" w:tentative="1">
      <w:start w:val="1"/>
      <w:numFmt w:val="bullet"/>
      <w:lvlText w:val="o"/>
      <w:lvlJc w:val="left"/>
      <w:pPr>
        <w:tabs>
          <w:tab w:val="num" w:pos="3600"/>
        </w:tabs>
        <w:ind w:left="3600" w:hanging="360"/>
      </w:pPr>
      <w:rPr>
        <w:rFonts w:ascii="Courier New" w:hAnsi="Courier New" w:cs="Courier New" w:hint="default"/>
      </w:rPr>
    </w:lvl>
    <w:lvl w:ilvl="5" w:tplc="8BD637DE" w:tentative="1">
      <w:start w:val="1"/>
      <w:numFmt w:val="bullet"/>
      <w:lvlText w:val=""/>
      <w:lvlJc w:val="left"/>
      <w:pPr>
        <w:tabs>
          <w:tab w:val="num" w:pos="4320"/>
        </w:tabs>
        <w:ind w:left="4320" w:hanging="360"/>
      </w:pPr>
      <w:rPr>
        <w:rFonts w:ascii="Wingdings" w:hAnsi="Wingdings" w:cs="Wingdings" w:hint="default"/>
      </w:rPr>
    </w:lvl>
    <w:lvl w:ilvl="6" w:tplc="CF102590" w:tentative="1">
      <w:start w:val="1"/>
      <w:numFmt w:val="bullet"/>
      <w:lvlText w:val=""/>
      <w:lvlJc w:val="left"/>
      <w:pPr>
        <w:tabs>
          <w:tab w:val="num" w:pos="5040"/>
        </w:tabs>
        <w:ind w:left="5040" w:hanging="360"/>
      </w:pPr>
      <w:rPr>
        <w:rFonts w:ascii="Symbol" w:hAnsi="Symbol" w:cs="Symbol" w:hint="default"/>
      </w:rPr>
    </w:lvl>
    <w:lvl w:ilvl="7" w:tplc="4B8A4884" w:tentative="1">
      <w:start w:val="1"/>
      <w:numFmt w:val="bullet"/>
      <w:lvlText w:val="o"/>
      <w:lvlJc w:val="left"/>
      <w:pPr>
        <w:tabs>
          <w:tab w:val="num" w:pos="5760"/>
        </w:tabs>
        <w:ind w:left="5760" w:hanging="360"/>
      </w:pPr>
      <w:rPr>
        <w:rFonts w:ascii="Courier New" w:hAnsi="Courier New" w:cs="Courier New" w:hint="default"/>
      </w:rPr>
    </w:lvl>
    <w:lvl w:ilvl="8" w:tplc="81B6ADB4"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4BB77DD"/>
    <w:multiLevelType w:val="hybridMultilevel"/>
    <w:tmpl w:val="B7AA88CE"/>
    <w:lvl w:ilvl="0" w:tplc="4BFC5D98">
      <w:numFmt w:val="bullet"/>
      <w:lvlText w:val="-"/>
      <w:lvlJc w:val="left"/>
      <w:pPr>
        <w:tabs>
          <w:tab w:val="num" w:pos="360"/>
        </w:tabs>
        <w:ind w:left="360" w:hanging="360"/>
      </w:pPr>
      <w:rPr>
        <w:rFonts w:ascii="Arial Narrow" w:eastAsia="Times New Roman" w:hAnsi="Arial Narrow"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36C7F66"/>
    <w:multiLevelType w:val="hybridMultilevel"/>
    <w:tmpl w:val="9226535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C81693C"/>
    <w:multiLevelType w:val="hybridMultilevel"/>
    <w:tmpl w:val="D52A4086"/>
    <w:lvl w:ilvl="0" w:tplc="040C0001">
      <w:start w:val="1"/>
      <w:numFmt w:val="bullet"/>
      <w:lvlText w:val=""/>
      <w:lvlJc w:val="left"/>
      <w:pPr>
        <w:tabs>
          <w:tab w:val="num" w:pos="360"/>
        </w:tabs>
        <w:ind w:left="357" w:hanging="357"/>
      </w:pPr>
      <w:rPr>
        <w:rFonts w:ascii="Symbol" w:hAnsi="Symbol" w:cs="Symbol" w:hint="default"/>
      </w:rPr>
    </w:lvl>
    <w:lvl w:ilvl="1" w:tplc="8E22280E" w:tentative="1">
      <w:start w:val="1"/>
      <w:numFmt w:val="bullet"/>
      <w:lvlText w:val="o"/>
      <w:lvlJc w:val="left"/>
      <w:pPr>
        <w:tabs>
          <w:tab w:val="num" w:pos="1440"/>
        </w:tabs>
        <w:ind w:left="1440" w:hanging="360"/>
      </w:pPr>
      <w:rPr>
        <w:rFonts w:ascii="Courier New" w:hAnsi="Courier New" w:cs="Courier New" w:hint="default"/>
      </w:rPr>
    </w:lvl>
    <w:lvl w:ilvl="2" w:tplc="1D28E416" w:tentative="1">
      <w:start w:val="1"/>
      <w:numFmt w:val="bullet"/>
      <w:lvlText w:val=""/>
      <w:lvlJc w:val="left"/>
      <w:pPr>
        <w:tabs>
          <w:tab w:val="num" w:pos="2160"/>
        </w:tabs>
        <w:ind w:left="2160" w:hanging="360"/>
      </w:pPr>
      <w:rPr>
        <w:rFonts w:ascii="Wingdings" w:hAnsi="Wingdings" w:cs="Wingdings" w:hint="default"/>
      </w:rPr>
    </w:lvl>
    <w:lvl w:ilvl="3" w:tplc="E4AE8186" w:tentative="1">
      <w:start w:val="1"/>
      <w:numFmt w:val="bullet"/>
      <w:lvlText w:val=""/>
      <w:lvlJc w:val="left"/>
      <w:pPr>
        <w:tabs>
          <w:tab w:val="num" w:pos="2880"/>
        </w:tabs>
        <w:ind w:left="2880" w:hanging="360"/>
      </w:pPr>
      <w:rPr>
        <w:rFonts w:ascii="Symbol" w:hAnsi="Symbol" w:cs="Symbol" w:hint="default"/>
      </w:rPr>
    </w:lvl>
    <w:lvl w:ilvl="4" w:tplc="7BA0497C" w:tentative="1">
      <w:start w:val="1"/>
      <w:numFmt w:val="bullet"/>
      <w:lvlText w:val="o"/>
      <w:lvlJc w:val="left"/>
      <w:pPr>
        <w:tabs>
          <w:tab w:val="num" w:pos="3600"/>
        </w:tabs>
        <w:ind w:left="3600" w:hanging="360"/>
      </w:pPr>
      <w:rPr>
        <w:rFonts w:ascii="Courier New" w:hAnsi="Courier New" w:cs="Courier New" w:hint="default"/>
      </w:rPr>
    </w:lvl>
    <w:lvl w:ilvl="5" w:tplc="6A4A1312" w:tentative="1">
      <w:start w:val="1"/>
      <w:numFmt w:val="bullet"/>
      <w:lvlText w:val=""/>
      <w:lvlJc w:val="left"/>
      <w:pPr>
        <w:tabs>
          <w:tab w:val="num" w:pos="4320"/>
        </w:tabs>
        <w:ind w:left="4320" w:hanging="360"/>
      </w:pPr>
      <w:rPr>
        <w:rFonts w:ascii="Wingdings" w:hAnsi="Wingdings" w:cs="Wingdings" w:hint="default"/>
      </w:rPr>
    </w:lvl>
    <w:lvl w:ilvl="6" w:tplc="DB36371E" w:tentative="1">
      <w:start w:val="1"/>
      <w:numFmt w:val="bullet"/>
      <w:lvlText w:val=""/>
      <w:lvlJc w:val="left"/>
      <w:pPr>
        <w:tabs>
          <w:tab w:val="num" w:pos="5040"/>
        </w:tabs>
        <w:ind w:left="5040" w:hanging="360"/>
      </w:pPr>
      <w:rPr>
        <w:rFonts w:ascii="Symbol" w:hAnsi="Symbol" w:cs="Symbol" w:hint="default"/>
      </w:rPr>
    </w:lvl>
    <w:lvl w:ilvl="7" w:tplc="CD2A4E04" w:tentative="1">
      <w:start w:val="1"/>
      <w:numFmt w:val="bullet"/>
      <w:lvlText w:val="o"/>
      <w:lvlJc w:val="left"/>
      <w:pPr>
        <w:tabs>
          <w:tab w:val="num" w:pos="5760"/>
        </w:tabs>
        <w:ind w:left="5760" w:hanging="360"/>
      </w:pPr>
      <w:rPr>
        <w:rFonts w:ascii="Courier New" w:hAnsi="Courier New" w:cs="Courier New" w:hint="default"/>
      </w:rPr>
    </w:lvl>
    <w:lvl w:ilvl="8" w:tplc="79343AE6" w:tentative="1">
      <w:start w:val="1"/>
      <w:numFmt w:val="bullet"/>
      <w:lvlText w:val=""/>
      <w:lvlJc w:val="left"/>
      <w:pPr>
        <w:tabs>
          <w:tab w:val="num" w:pos="6480"/>
        </w:tabs>
        <w:ind w:left="6480" w:hanging="360"/>
      </w:pPr>
      <w:rPr>
        <w:rFonts w:ascii="Wingdings" w:hAnsi="Wingdings" w:cs="Wingdings" w:hint="default"/>
      </w:rPr>
    </w:lvl>
  </w:abstractNum>
  <w:abstractNum w:abstractNumId="4">
    <w:nsid w:val="471A78F0"/>
    <w:multiLevelType w:val="hybridMultilevel"/>
    <w:tmpl w:val="BC361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4AD2F11"/>
    <w:multiLevelType w:val="hybridMultilevel"/>
    <w:tmpl w:val="236C3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6E31A7F"/>
    <w:multiLevelType w:val="hybridMultilevel"/>
    <w:tmpl w:val="82243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D97282B"/>
    <w:multiLevelType w:val="hybridMultilevel"/>
    <w:tmpl w:val="61CE71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C955753"/>
    <w:multiLevelType w:val="hybridMultilevel"/>
    <w:tmpl w:val="026645F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7A0612EB"/>
    <w:multiLevelType w:val="hybridMultilevel"/>
    <w:tmpl w:val="EC680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AC40385"/>
    <w:multiLevelType w:val="hybridMultilevel"/>
    <w:tmpl w:val="E1E0D8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FA116A8"/>
    <w:multiLevelType w:val="hybridMultilevel"/>
    <w:tmpl w:val="B19071A6"/>
    <w:lvl w:ilvl="0" w:tplc="4BFC5D98">
      <w:numFmt w:val="bullet"/>
      <w:lvlText w:val="-"/>
      <w:lvlJc w:val="left"/>
      <w:pPr>
        <w:tabs>
          <w:tab w:val="num" w:pos="360"/>
        </w:tabs>
        <w:ind w:left="360" w:hanging="360"/>
      </w:pPr>
      <w:rPr>
        <w:rFonts w:ascii="Arial Narrow" w:eastAsia="Times New Roman" w:hAnsi="Arial Narrow"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8"/>
  </w:num>
  <w:num w:numId="4">
    <w:abstractNumId w:val="1"/>
  </w:num>
  <w:num w:numId="5">
    <w:abstractNumId w:val="11"/>
  </w:num>
  <w:num w:numId="6">
    <w:abstractNumId w:val="3"/>
  </w:num>
  <w:num w:numId="7">
    <w:abstractNumId w:val="0"/>
  </w:num>
  <w:num w:numId="8">
    <w:abstractNumId w:val="6"/>
  </w:num>
  <w:num w:numId="9">
    <w:abstractNumId w:val="5"/>
  </w:num>
  <w:num w:numId="10">
    <w:abstractNumId w:val="9"/>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5C"/>
    <w:rsid w:val="00027D54"/>
    <w:rsid w:val="0003548A"/>
    <w:rsid w:val="000720B0"/>
    <w:rsid w:val="0007400A"/>
    <w:rsid w:val="00091DAB"/>
    <w:rsid w:val="000A6B14"/>
    <w:rsid w:val="000D4484"/>
    <w:rsid w:val="00105AD1"/>
    <w:rsid w:val="0017555F"/>
    <w:rsid w:val="00183DBD"/>
    <w:rsid w:val="001A42B7"/>
    <w:rsid w:val="001D0E1D"/>
    <w:rsid w:val="00226046"/>
    <w:rsid w:val="00243551"/>
    <w:rsid w:val="002750C2"/>
    <w:rsid w:val="002829C2"/>
    <w:rsid w:val="002C213D"/>
    <w:rsid w:val="002F5918"/>
    <w:rsid w:val="003E1AD5"/>
    <w:rsid w:val="003F1BBC"/>
    <w:rsid w:val="00420DCD"/>
    <w:rsid w:val="00425CC7"/>
    <w:rsid w:val="00430A8A"/>
    <w:rsid w:val="00435AE5"/>
    <w:rsid w:val="004A5A27"/>
    <w:rsid w:val="004B1DF2"/>
    <w:rsid w:val="00505C88"/>
    <w:rsid w:val="00540DD4"/>
    <w:rsid w:val="00566D1B"/>
    <w:rsid w:val="005B3505"/>
    <w:rsid w:val="00616143"/>
    <w:rsid w:val="00617CCE"/>
    <w:rsid w:val="00622569"/>
    <w:rsid w:val="00625C72"/>
    <w:rsid w:val="00643876"/>
    <w:rsid w:val="00684617"/>
    <w:rsid w:val="00694B0D"/>
    <w:rsid w:val="006F6349"/>
    <w:rsid w:val="0072711E"/>
    <w:rsid w:val="007628AC"/>
    <w:rsid w:val="007C3159"/>
    <w:rsid w:val="007F3F18"/>
    <w:rsid w:val="008B60EF"/>
    <w:rsid w:val="008F2EA3"/>
    <w:rsid w:val="00902BAE"/>
    <w:rsid w:val="009B1272"/>
    <w:rsid w:val="009D5EED"/>
    <w:rsid w:val="00A0255F"/>
    <w:rsid w:val="00A44233"/>
    <w:rsid w:val="00AA37E9"/>
    <w:rsid w:val="00AA6379"/>
    <w:rsid w:val="00AE3E4F"/>
    <w:rsid w:val="00B003D2"/>
    <w:rsid w:val="00B04B14"/>
    <w:rsid w:val="00B25A46"/>
    <w:rsid w:val="00B3472D"/>
    <w:rsid w:val="00BA6C46"/>
    <w:rsid w:val="00C0300C"/>
    <w:rsid w:val="00CA51FB"/>
    <w:rsid w:val="00CC6840"/>
    <w:rsid w:val="00CE4E96"/>
    <w:rsid w:val="00CF2995"/>
    <w:rsid w:val="00D23C30"/>
    <w:rsid w:val="00D60FC3"/>
    <w:rsid w:val="00D610A2"/>
    <w:rsid w:val="00D6331D"/>
    <w:rsid w:val="00D9716D"/>
    <w:rsid w:val="00D97335"/>
    <w:rsid w:val="00DC565C"/>
    <w:rsid w:val="00DC7D6B"/>
    <w:rsid w:val="00DE64C4"/>
    <w:rsid w:val="00E304D7"/>
    <w:rsid w:val="00E45350"/>
    <w:rsid w:val="00EA5D50"/>
    <w:rsid w:val="00EA6A34"/>
    <w:rsid w:val="00EB72E9"/>
    <w:rsid w:val="00EF5FFC"/>
    <w:rsid w:val="00F607A8"/>
    <w:rsid w:val="00F60A65"/>
    <w:rsid w:val="00FC674F"/>
    <w:rsid w:val="00FD1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7271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2711E"/>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7271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C56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565C"/>
    <w:rPr>
      <w:rFonts w:ascii="Tahoma" w:hAnsi="Tahoma" w:cs="Tahoma"/>
      <w:sz w:val="16"/>
      <w:szCs w:val="16"/>
    </w:rPr>
  </w:style>
  <w:style w:type="character" w:styleId="Lienhypertexte">
    <w:name w:val="Hyperlink"/>
    <w:basedOn w:val="Policepardfaut"/>
    <w:uiPriority w:val="99"/>
    <w:unhideWhenUsed/>
    <w:rsid w:val="00DC565C"/>
    <w:rPr>
      <w:color w:val="0000FF" w:themeColor="hyperlink"/>
      <w:u w:val="single"/>
    </w:rPr>
  </w:style>
  <w:style w:type="paragraph" w:styleId="Paragraphedeliste">
    <w:name w:val="List Paragraph"/>
    <w:basedOn w:val="Normal"/>
    <w:uiPriority w:val="99"/>
    <w:qFormat/>
    <w:rsid w:val="003F1BBC"/>
    <w:pPr>
      <w:ind w:left="720"/>
      <w:contextualSpacing/>
    </w:pPr>
  </w:style>
  <w:style w:type="character" w:customStyle="1" w:styleId="Titre2Car">
    <w:name w:val="Titre 2 Car"/>
    <w:basedOn w:val="Policepardfaut"/>
    <w:link w:val="Titre2"/>
    <w:uiPriority w:val="9"/>
    <w:semiHidden/>
    <w:rsid w:val="0072711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72711E"/>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72711E"/>
    <w:rPr>
      <w:rFonts w:asciiTheme="majorHAnsi" w:eastAsiaTheme="majorEastAsia" w:hAnsiTheme="majorHAnsi" w:cstheme="majorBidi"/>
      <w:b/>
      <w:bCs/>
      <w:i/>
      <w:iCs/>
      <w:color w:val="4F81BD" w:themeColor="accent1"/>
    </w:rPr>
  </w:style>
  <w:style w:type="paragraph" w:customStyle="1" w:styleId="Paragraphedeliste1">
    <w:name w:val="Paragraphe de liste1"/>
    <w:basedOn w:val="Normal"/>
    <w:uiPriority w:val="99"/>
    <w:rsid w:val="00D97335"/>
    <w:pPr>
      <w:spacing w:after="0" w:line="240" w:lineRule="auto"/>
      <w:ind w:left="720"/>
      <w:contextualSpacing/>
    </w:pPr>
    <w:rPr>
      <w:rFonts w:ascii="Cambria" w:eastAsia="MS ??" w:hAnsi="Cambria" w:cs="Times New Roman"/>
      <w:sz w:val="24"/>
      <w:szCs w:val="24"/>
      <w:lang w:eastAsia="fr-FR"/>
    </w:rPr>
  </w:style>
  <w:style w:type="table" w:styleId="Grilledutableau">
    <w:name w:val="Table Grid"/>
    <w:basedOn w:val="TableauNormal"/>
    <w:uiPriority w:val="59"/>
    <w:rsid w:val="00622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rsid w:val="001A42B7"/>
    <w:pPr>
      <w:spacing w:before="120" w:after="0" w:line="240" w:lineRule="auto"/>
    </w:pPr>
    <w:rPr>
      <w:rFonts w:ascii="Arial" w:eastAsia="Times New Roman" w:hAnsi="Arial" w:cs="Arial"/>
      <w:lang w:eastAsia="fr-FR"/>
    </w:rPr>
  </w:style>
  <w:style w:type="character" w:customStyle="1" w:styleId="Corpsdetexte2Car">
    <w:name w:val="Corps de texte 2 Car"/>
    <w:basedOn w:val="Policepardfaut"/>
    <w:link w:val="Corpsdetexte2"/>
    <w:uiPriority w:val="99"/>
    <w:rsid w:val="001A42B7"/>
    <w:rPr>
      <w:rFonts w:ascii="Arial" w:eastAsia="Times New Roman" w:hAnsi="Arial" w:cs="Arial"/>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7271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2711E"/>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7271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C56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565C"/>
    <w:rPr>
      <w:rFonts w:ascii="Tahoma" w:hAnsi="Tahoma" w:cs="Tahoma"/>
      <w:sz w:val="16"/>
      <w:szCs w:val="16"/>
    </w:rPr>
  </w:style>
  <w:style w:type="character" w:styleId="Lienhypertexte">
    <w:name w:val="Hyperlink"/>
    <w:basedOn w:val="Policepardfaut"/>
    <w:uiPriority w:val="99"/>
    <w:unhideWhenUsed/>
    <w:rsid w:val="00DC565C"/>
    <w:rPr>
      <w:color w:val="0000FF" w:themeColor="hyperlink"/>
      <w:u w:val="single"/>
    </w:rPr>
  </w:style>
  <w:style w:type="paragraph" w:styleId="Paragraphedeliste">
    <w:name w:val="List Paragraph"/>
    <w:basedOn w:val="Normal"/>
    <w:uiPriority w:val="99"/>
    <w:qFormat/>
    <w:rsid w:val="003F1BBC"/>
    <w:pPr>
      <w:ind w:left="720"/>
      <w:contextualSpacing/>
    </w:pPr>
  </w:style>
  <w:style w:type="character" w:customStyle="1" w:styleId="Titre2Car">
    <w:name w:val="Titre 2 Car"/>
    <w:basedOn w:val="Policepardfaut"/>
    <w:link w:val="Titre2"/>
    <w:uiPriority w:val="9"/>
    <w:semiHidden/>
    <w:rsid w:val="0072711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72711E"/>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72711E"/>
    <w:rPr>
      <w:rFonts w:asciiTheme="majorHAnsi" w:eastAsiaTheme="majorEastAsia" w:hAnsiTheme="majorHAnsi" w:cstheme="majorBidi"/>
      <w:b/>
      <w:bCs/>
      <w:i/>
      <w:iCs/>
      <w:color w:val="4F81BD" w:themeColor="accent1"/>
    </w:rPr>
  </w:style>
  <w:style w:type="paragraph" w:customStyle="1" w:styleId="Paragraphedeliste1">
    <w:name w:val="Paragraphe de liste1"/>
    <w:basedOn w:val="Normal"/>
    <w:uiPriority w:val="99"/>
    <w:rsid w:val="00D97335"/>
    <w:pPr>
      <w:spacing w:after="0" w:line="240" w:lineRule="auto"/>
      <w:ind w:left="720"/>
      <w:contextualSpacing/>
    </w:pPr>
    <w:rPr>
      <w:rFonts w:ascii="Cambria" w:eastAsia="MS ??" w:hAnsi="Cambria" w:cs="Times New Roman"/>
      <w:sz w:val="24"/>
      <w:szCs w:val="24"/>
      <w:lang w:eastAsia="fr-FR"/>
    </w:rPr>
  </w:style>
  <w:style w:type="table" w:styleId="Grilledutableau">
    <w:name w:val="Table Grid"/>
    <w:basedOn w:val="TableauNormal"/>
    <w:uiPriority w:val="59"/>
    <w:rsid w:val="00622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rsid w:val="001A42B7"/>
    <w:pPr>
      <w:spacing w:before="120" w:after="0" w:line="240" w:lineRule="auto"/>
    </w:pPr>
    <w:rPr>
      <w:rFonts w:ascii="Arial" w:eastAsia="Times New Roman" w:hAnsi="Arial" w:cs="Arial"/>
      <w:lang w:eastAsia="fr-FR"/>
    </w:rPr>
  </w:style>
  <w:style w:type="character" w:customStyle="1" w:styleId="Corpsdetexte2Car">
    <w:name w:val="Corps de texte 2 Car"/>
    <w:basedOn w:val="Policepardfaut"/>
    <w:link w:val="Corpsdetexte2"/>
    <w:uiPriority w:val="99"/>
    <w:rsid w:val="001A42B7"/>
    <w:rPr>
      <w:rFonts w:ascii="Arial" w:eastAsia="Times New Roman" w:hAnsi="Arial" w:cs="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12421">
      <w:bodyDiv w:val="1"/>
      <w:marLeft w:val="0"/>
      <w:marRight w:val="0"/>
      <w:marTop w:val="0"/>
      <w:marBottom w:val="0"/>
      <w:divBdr>
        <w:top w:val="none" w:sz="0" w:space="0" w:color="auto"/>
        <w:left w:val="none" w:sz="0" w:space="0" w:color="auto"/>
        <w:bottom w:val="none" w:sz="0" w:space="0" w:color="auto"/>
        <w:right w:val="none" w:sz="0" w:space="0" w:color="auto"/>
      </w:divBdr>
      <w:divsChild>
        <w:div w:id="215314454">
          <w:marLeft w:val="0"/>
          <w:marRight w:val="0"/>
          <w:marTop w:val="0"/>
          <w:marBottom w:val="0"/>
          <w:divBdr>
            <w:top w:val="none" w:sz="0" w:space="0" w:color="auto"/>
            <w:left w:val="none" w:sz="0" w:space="0" w:color="auto"/>
            <w:bottom w:val="none" w:sz="0" w:space="0" w:color="auto"/>
            <w:right w:val="none" w:sz="0" w:space="0" w:color="auto"/>
          </w:divBdr>
          <w:divsChild>
            <w:div w:id="1013650067">
              <w:marLeft w:val="0"/>
              <w:marRight w:val="0"/>
              <w:marTop w:val="795"/>
              <w:marBottom w:val="0"/>
              <w:divBdr>
                <w:top w:val="none" w:sz="0" w:space="0" w:color="auto"/>
                <w:left w:val="none" w:sz="0" w:space="0" w:color="auto"/>
                <w:bottom w:val="none" w:sz="0" w:space="0" w:color="auto"/>
                <w:right w:val="none" w:sz="0" w:space="0" w:color="auto"/>
              </w:divBdr>
              <w:divsChild>
                <w:div w:id="1938370044">
                  <w:marLeft w:val="0"/>
                  <w:marRight w:val="0"/>
                  <w:marTop w:val="0"/>
                  <w:marBottom w:val="0"/>
                  <w:divBdr>
                    <w:top w:val="none" w:sz="0" w:space="0" w:color="auto"/>
                    <w:left w:val="none" w:sz="0" w:space="0" w:color="auto"/>
                    <w:bottom w:val="none" w:sz="0" w:space="0" w:color="auto"/>
                    <w:right w:val="none" w:sz="0" w:space="0" w:color="auto"/>
                  </w:divBdr>
                  <w:divsChild>
                    <w:div w:id="821040956">
                      <w:marLeft w:val="0"/>
                      <w:marRight w:val="0"/>
                      <w:marTop w:val="0"/>
                      <w:marBottom w:val="0"/>
                      <w:divBdr>
                        <w:top w:val="none" w:sz="0" w:space="0" w:color="auto"/>
                        <w:left w:val="none" w:sz="0" w:space="0" w:color="auto"/>
                        <w:bottom w:val="none" w:sz="0" w:space="0" w:color="auto"/>
                        <w:right w:val="none" w:sz="0" w:space="0" w:color="auto"/>
                      </w:divBdr>
                      <w:divsChild>
                        <w:div w:id="2058045776">
                          <w:marLeft w:val="0"/>
                          <w:marRight w:val="0"/>
                          <w:marTop w:val="0"/>
                          <w:marBottom w:val="0"/>
                          <w:divBdr>
                            <w:top w:val="none" w:sz="0" w:space="0" w:color="auto"/>
                            <w:left w:val="none" w:sz="0" w:space="0" w:color="auto"/>
                            <w:bottom w:val="none" w:sz="0" w:space="0" w:color="auto"/>
                            <w:right w:val="none" w:sz="0" w:space="0" w:color="auto"/>
                          </w:divBdr>
                          <w:divsChild>
                            <w:div w:id="1851483164">
                              <w:marLeft w:val="0"/>
                              <w:marRight w:val="0"/>
                              <w:marTop w:val="0"/>
                              <w:marBottom w:val="0"/>
                              <w:divBdr>
                                <w:top w:val="none" w:sz="0" w:space="0" w:color="auto"/>
                                <w:left w:val="none" w:sz="0" w:space="0" w:color="auto"/>
                                <w:bottom w:val="none" w:sz="0" w:space="0" w:color="auto"/>
                                <w:right w:val="none" w:sz="0" w:space="0" w:color="auto"/>
                              </w:divBdr>
                              <w:divsChild>
                                <w:div w:id="976570054">
                                  <w:marLeft w:val="0"/>
                                  <w:marRight w:val="0"/>
                                  <w:marTop w:val="0"/>
                                  <w:marBottom w:val="0"/>
                                  <w:divBdr>
                                    <w:top w:val="none" w:sz="0" w:space="0" w:color="auto"/>
                                    <w:left w:val="none" w:sz="0" w:space="0" w:color="auto"/>
                                    <w:bottom w:val="none" w:sz="0" w:space="0" w:color="auto"/>
                                    <w:right w:val="none" w:sz="0" w:space="0" w:color="auto"/>
                                  </w:divBdr>
                                </w:div>
                                <w:div w:id="1437367136">
                                  <w:marLeft w:val="0"/>
                                  <w:marRight w:val="0"/>
                                  <w:marTop w:val="0"/>
                                  <w:marBottom w:val="0"/>
                                  <w:divBdr>
                                    <w:top w:val="none" w:sz="0" w:space="0" w:color="auto"/>
                                    <w:left w:val="none" w:sz="0" w:space="0" w:color="auto"/>
                                    <w:bottom w:val="none" w:sz="0" w:space="0" w:color="auto"/>
                                    <w:right w:val="none" w:sz="0" w:space="0" w:color="auto"/>
                                  </w:divBdr>
                                  <w:divsChild>
                                    <w:div w:id="438723921">
                                      <w:marLeft w:val="0"/>
                                      <w:marRight w:val="0"/>
                                      <w:marTop w:val="0"/>
                                      <w:marBottom w:val="225"/>
                                      <w:divBdr>
                                        <w:top w:val="none" w:sz="0" w:space="0" w:color="auto"/>
                                        <w:left w:val="none" w:sz="0" w:space="0" w:color="auto"/>
                                        <w:bottom w:val="none" w:sz="0" w:space="0" w:color="auto"/>
                                        <w:right w:val="none" w:sz="0" w:space="0" w:color="auto"/>
                                      </w:divBdr>
                                      <w:divsChild>
                                        <w:div w:id="1200246246">
                                          <w:marLeft w:val="0"/>
                                          <w:marRight w:val="0"/>
                                          <w:marTop w:val="0"/>
                                          <w:marBottom w:val="0"/>
                                          <w:divBdr>
                                            <w:top w:val="none" w:sz="0" w:space="0" w:color="auto"/>
                                            <w:left w:val="none" w:sz="0" w:space="0" w:color="auto"/>
                                            <w:bottom w:val="none" w:sz="0" w:space="0" w:color="auto"/>
                                            <w:right w:val="none" w:sz="0" w:space="0" w:color="auto"/>
                                          </w:divBdr>
                                        </w:div>
                                      </w:divsChild>
                                    </w:div>
                                    <w:div w:id="2054231028">
                                      <w:marLeft w:val="0"/>
                                      <w:marRight w:val="0"/>
                                      <w:marTop w:val="0"/>
                                      <w:marBottom w:val="225"/>
                                      <w:divBdr>
                                        <w:top w:val="none" w:sz="0" w:space="0" w:color="auto"/>
                                        <w:left w:val="none" w:sz="0" w:space="0" w:color="auto"/>
                                        <w:bottom w:val="none" w:sz="0" w:space="0" w:color="auto"/>
                                        <w:right w:val="none" w:sz="0" w:space="0" w:color="auto"/>
                                      </w:divBdr>
                                      <w:divsChild>
                                        <w:div w:id="626083554">
                                          <w:marLeft w:val="0"/>
                                          <w:marRight w:val="0"/>
                                          <w:marTop w:val="0"/>
                                          <w:marBottom w:val="0"/>
                                          <w:divBdr>
                                            <w:top w:val="none" w:sz="0" w:space="0" w:color="auto"/>
                                            <w:left w:val="none" w:sz="0" w:space="0" w:color="auto"/>
                                            <w:bottom w:val="none" w:sz="0" w:space="0" w:color="auto"/>
                                            <w:right w:val="none" w:sz="0" w:space="0" w:color="auto"/>
                                          </w:divBdr>
                                        </w:div>
                                      </w:divsChild>
                                    </w:div>
                                    <w:div w:id="786310202">
                                      <w:marLeft w:val="0"/>
                                      <w:marRight w:val="0"/>
                                      <w:marTop w:val="0"/>
                                      <w:marBottom w:val="225"/>
                                      <w:divBdr>
                                        <w:top w:val="none" w:sz="0" w:space="0" w:color="auto"/>
                                        <w:left w:val="none" w:sz="0" w:space="0" w:color="auto"/>
                                        <w:bottom w:val="none" w:sz="0" w:space="0" w:color="auto"/>
                                        <w:right w:val="none" w:sz="0" w:space="0" w:color="auto"/>
                                      </w:divBdr>
                                      <w:divsChild>
                                        <w:div w:id="400565045">
                                          <w:marLeft w:val="0"/>
                                          <w:marRight w:val="0"/>
                                          <w:marTop w:val="0"/>
                                          <w:marBottom w:val="0"/>
                                          <w:divBdr>
                                            <w:top w:val="none" w:sz="0" w:space="0" w:color="auto"/>
                                            <w:left w:val="none" w:sz="0" w:space="0" w:color="auto"/>
                                            <w:bottom w:val="none" w:sz="0" w:space="0" w:color="auto"/>
                                            <w:right w:val="none" w:sz="0" w:space="0" w:color="auto"/>
                                          </w:divBdr>
                                        </w:div>
                                      </w:divsChild>
                                    </w:div>
                                    <w:div w:id="1038553437">
                                      <w:marLeft w:val="0"/>
                                      <w:marRight w:val="0"/>
                                      <w:marTop w:val="0"/>
                                      <w:marBottom w:val="225"/>
                                      <w:divBdr>
                                        <w:top w:val="none" w:sz="0" w:space="0" w:color="auto"/>
                                        <w:left w:val="none" w:sz="0" w:space="0" w:color="auto"/>
                                        <w:bottom w:val="none" w:sz="0" w:space="0" w:color="auto"/>
                                        <w:right w:val="none" w:sz="0" w:space="0" w:color="auto"/>
                                      </w:divBdr>
                                    </w:div>
                                    <w:div w:id="207112463">
                                      <w:marLeft w:val="0"/>
                                      <w:marRight w:val="0"/>
                                      <w:marTop w:val="0"/>
                                      <w:marBottom w:val="225"/>
                                      <w:divBdr>
                                        <w:top w:val="none" w:sz="0" w:space="0" w:color="auto"/>
                                        <w:left w:val="none" w:sz="0" w:space="0" w:color="auto"/>
                                        <w:bottom w:val="none" w:sz="0" w:space="0" w:color="auto"/>
                                        <w:right w:val="none" w:sz="0" w:space="0" w:color="auto"/>
                                      </w:divBdr>
                                      <w:divsChild>
                                        <w:div w:id="60249858">
                                          <w:marLeft w:val="0"/>
                                          <w:marRight w:val="0"/>
                                          <w:marTop w:val="0"/>
                                          <w:marBottom w:val="0"/>
                                          <w:divBdr>
                                            <w:top w:val="none" w:sz="0" w:space="0" w:color="auto"/>
                                            <w:left w:val="none" w:sz="0" w:space="0" w:color="auto"/>
                                            <w:bottom w:val="none" w:sz="0" w:space="0" w:color="auto"/>
                                            <w:right w:val="none" w:sz="0" w:space="0" w:color="auto"/>
                                          </w:divBdr>
                                          <w:divsChild>
                                            <w:div w:id="1385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92595">
                                  <w:marLeft w:val="0"/>
                                  <w:marRight w:val="0"/>
                                  <w:marTop w:val="0"/>
                                  <w:marBottom w:val="0"/>
                                  <w:divBdr>
                                    <w:top w:val="none" w:sz="0" w:space="0" w:color="auto"/>
                                    <w:left w:val="none" w:sz="0" w:space="0" w:color="auto"/>
                                    <w:bottom w:val="none" w:sz="0" w:space="0" w:color="auto"/>
                                    <w:right w:val="none" w:sz="0" w:space="0" w:color="auto"/>
                                  </w:divBdr>
                                  <w:divsChild>
                                    <w:div w:id="77610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20213">
                              <w:marLeft w:val="0"/>
                              <w:marRight w:val="0"/>
                              <w:marTop w:val="0"/>
                              <w:marBottom w:val="0"/>
                              <w:divBdr>
                                <w:top w:val="none" w:sz="0" w:space="0" w:color="auto"/>
                                <w:left w:val="none" w:sz="0" w:space="0" w:color="auto"/>
                                <w:bottom w:val="none" w:sz="0" w:space="0" w:color="auto"/>
                                <w:right w:val="none" w:sz="0" w:space="0" w:color="auto"/>
                              </w:divBdr>
                              <w:divsChild>
                                <w:div w:id="1668362953">
                                  <w:marLeft w:val="0"/>
                                  <w:marRight w:val="0"/>
                                  <w:marTop w:val="0"/>
                                  <w:marBottom w:val="0"/>
                                  <w:divBdr>
                                    <w:top w:val="none" w:sz="0" w:space="0" w:color="auto"/>
                                    <w:left w:val="none" w:sz="0" w:space="0" w:color="auto"/>
                                    <w:bottom w:val="none" w:sz="0" w:space="0" w:color="auto"/>
                                    <w:right w:val="single" w:sz="6" w:space="22" w:color="EEF1F5"/>
                                  </w:divBdr>
                                  <w:divsChild>
                                    <w:div w:id="754667391">
                                      <w:marLeft w:val="0"/>
                                      <w:marRight w:val="0"/>
                                      <w:marTop w:val="0"/>
                                      <w:marBottom w:val="0"/>
                                      <w:divBdr>
                                        <w:top w:val="none" w:sz="0" w:space="0" w:color="auto"/>
                                        <w:left w:val="none" w:sz="0" w:space="0" w:color="auto"/>
                                        <w:bottom w:val="none" w:sz="0" w:space="0" w:color="auto"/>
                                        <w:right w:val="none" w:sz="0" w:space="0" w:color="auto"/>
                                      </w:divBdr>
                                      <w:divsChild>
                                        <w:div w:id="1431201180">
                                          <w:marLeft w:val="0"/>
                                          <w:marRight w:val="0"/>
                                          <w:marTop w:val="0"/>
                                          <w:marBottom w:val="0"/>
                                          <w:divBdr>
                                            <w:top w:val="none" w:sz="0" w:space="0" w:color="auto"/>
                                            <w:left w:val="none" w:sz="0" w:space="0" w:color="auto"/>
                                            <w:bottom w:val="none" w:sz="0" w:space="0" w:color="auto"/>
                                            <w:right w:val="none" w:sz="0" w:space="0" w:color="auto"/>
                                          </w:divBdr>
                                          <w:divsChild>
                                            <w:div w:id="959578611">
                                              <w:marLeft w:val="0"/>
                                              <w:marRight w:val="0"/>
                                              <w:marTop w:val="0"/>
                                              <w:marBottom w:val="0"/>
                                              <w:divBdr>
                                                <w:top w:val="none" w:sz="0" w:space="0" w:color="auto"/>
                                                <w:left w:val="none" w:sz="0" w:space="0" w:color="auto"/>
                                                <w:bottom w:val="none" w:sz="0" w:space="0" w:color="auto"/>
                                                <w:right w:val="none" w:sz="0" w:space="0" w:color="auto"/>
                                              </w:divBdr>
                                              <w:divsChild>
                                                <w:div w:id="8612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onews.fr/marseille/intoxication-dans-un-centre-de-loisirs-sept-personnes-hospitalisees/mnhu!q9OeYivMoPao/" TargetMode="External"/><Relationship Id="rId13" Type="http://schemas.openxmlformats.org/officeDocument/2006/relationships/image" Target="media/image20.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etronews.fr/marseille/intoxication-dans-un-centre-de-loisirs-sept-personnes-hospitalisees/mnhu!q9OeYivMoPao/" TargetMode="Externa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rs.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www.inrs.fr" TargetMode="Externa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0.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AD056-BC86-44A3-B92C-59B11647B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529</Words>
  <Characters>2915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HODOUL</dc:creator>
  <cp:lastModifiedBy>HODOUL</cp:lastModifiedBy>
  <cp:revision>36</cp:revision>
  <cp:lastPrinted>2014-11-18T22:17:00Z</cp:lastPrinted>
  <dcterms:created xsi:type="dcterms:W3CDTF">2015-03-19T12:46:00Z</dcterms:created>
  <dcterms:modified xsi:type="dcterms:W3CDTF">2015-05-18T15:39:00Z</dcterms:modified>
</cp:coreProperties>
</file>