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4" w:rsidRDefault="00195D14" w:rsidP="00195D14">
      <w:r>
        <w:t>Le loup et l’agneau</w:t>
      </w:r>
    </w:p>
    <w:tbl>
      <w:tblPr>
        <w:tblStyle w:val="Grilledutableau"/>
        <w:tblW w:w="0" w:type="auto"/>
        <w:tblLook w:val="04A0"/>
      </w:tblPr>
      <w:tblGrid>
        <w:gridCol w:w="7694"/>
        <w:gridCol w:w="7694"/>
      </w:tblGrid>
      <w:tr w:rsidR="00195D14" w:rsidRPr="008B6755" w:rsidTr="00A34304">
        <w:tc>
          <w:tcPr>
            <w:tcW w:w="7694" w:type="dxa"/>
          </w:tcPr>
          <w:p w:rsidR="00195D14" w:rsidRPr="008B6755" w:rsidRDefault="00195D14" w:rsidP="00A34304">
            <w:pPr>
              <w:pStyle w:val="NormalWeb"/>
              <w:rPr>
                <w:sz w:val="28"/>
                <w:szCs w:val="28"/>
                <w:lang w:val="el-GR"/>
              </w:rPr>
            </w:pPr>
            <w:r w:rsidRPr="00C04059">
              <w:rPr>
                <w:color w:val="FF0000"/>
                <w:sz w:val="28"/>
                <w:szCs w:val="28"/>
                <w:lang w:val="el-GR"/>
              </w:rPr>
              <w:t>[</w:t>
            </w:r>
            <w:r w:rsidRPr="00B77358">
              <w:rPr>
                <w:color w:val="FF0000"/>
                <w:sz w:val="28"/>
                <w:szCs w:val="28"/>
                <w:highlight w:val="yellow"/>
                <w:lang w:val="el-GR"/>
              </w:rPr>
              <w:t>Λύκος</w:t>
            </w:r>
            <w:r w:rsidRPr="00C04059">
              <w:rPr>
                <w:color w:val="FF0000"/>
                <w:sz w:val="28"/>
                <w:szCs w:val="28"/>
                <w:lang w:val="el-GR"/>
              </w:rPr>
              <w:t>]</w:t>
            </w:r>
            <w:r w:rsidRPr="000D3B30">
              <w:rPr>
                <w:color w:val="FF0000"/>
                <w:sz w:val="28"/>
                <w:szCs w:val="28"/>
                <w:lang w:val="el-GR"/>
              </w:rPr>
              <w:t xml:space="preserve"> </w:t>
            </w:r>
            <w:r w:rsidRPr="000B5A69">
              <w:rPr>
                <w:sz w:val="28"/>
                <w:szCs w:val="28"/>
                <w:lang w:val="el-GR"/>
              </w:rPr>
              <w:t xml:space="preserve">θεασάμενος </w:t>
            </w:r>
            <w:r w:rsidRPr="00B77358">
              <w:rPr>
                <w:sz w:val="28"/>
                <w:szCs w:val="28"/>
                <w:highlight w:val="yellow"/>
                <w:lang w:val="el-GR"/>
              </w:rPr>
              <w:t>ἄρνα</w:t>
            </w:r>
            <w:r w:rsidRPr="000B5A69">
              <w:rPr>
                <w:sz w:val="28"/>
                <w:szCs w:val="28"/>
                <w:lang w:val="el-GR"/>
              </w:rPr>
              <w:t xml:space="preserve"> </w:t>
            </w:r>
            <w:r w:rsidRPr="008B6755">
              <w:rPr>
                <w:sz w:val="28"/>
                <w:szCs w:val="28"/>
                <w:lang w:val="el-GR"/>
              </w:rPr>
              <w:t xml:space="preserve">ἀπό τινος </w:t>
            </w:r>
            <w:r w:rsidRPr="00B77358">
              <w:rPr>
                <w:sz w:val="28"/>
                <w:szCs w:val="28"/>
                <w:highlight w:val="yellow"/>
                <w:lang w:val="el-GR"/>
              </w:rPr>
              <w:t>ποταμοῦ</w:t>
            </w:r>
            <w:r w:rsidRPr="008B6755">
              <w:rPr>
                <w:sz w:val="28"/>
                <w:szCs w:val="28"/>
                <w:lang w:val="el-GR"/>
              </w:rPr>
              <w:t xml:space="preserve"> πίνοντα, </w:t>
            </w:r>
            <w:r w:rsidRPr="000B5A69">
              <w:rPr>
                <w:color w:val="00B0F0"/>
                <w:lang w:val="el-GR"/>
              </w:rPr>
              <w:t>[</w:t>
            </w:r>
            <w:r w:rsidRPr="001942F4">
              <w:rPr>
                <w:color w:val="00B0F0"/>
                <w:sz w:val="28"/>
                <w:szCs w:val="28"/>
                <w:highlight w:val="yellow"/>
                <w:lang w:val="el-GR"/>
              </w:rPr>
              <w:t xml:space="preserve">τοῦτον </w:t>
            </w:r>
            <w:r w:rsidRPr="001942F4">
              <w:rPr>
                <w:color w:val="FF0000"/>
                <w:sz w:val="28"/>
                <w:szCs w:val="28"/>
                <w:highlight w:val="yellow"/>
                <w:bdr w:val="single" w:sz="4" w:space="0" w:color="FF0000"/>
                <w:lang w:val="el-GR"/>
              </w:rPr>
              <w:t>ἐβουλήθη</w:t>
            </w:r>
            <w:r w:rsidRPr="000B5A69">
              <w:rPr>
                <w:color w:val="FF0000"/>
                <w:sz w:val="28"/>
                <w:szCs w:val="28"/>
                <w:lang w:val="el-GR"/>
              </w:rPr>
              <w:t xml:space="preserve"> </w:t>
            </w:r>
            <w:r w:rsidRPr="008B6755">
              <w:rPr>
                <w:sz w:val="28"/>
                <w:szCs w:val="28"/>
                <w:lang w:val="el-GR"/>
              </w:rPr>
              <w:t xml:space="preserve">μετά τινος εὐλόγου αἰτίας </w:t>
            </w:r>
            <w:r w:rsidRPr="001942F4">
              <w:rPr>
                <w:color w:val="00B0F0"/>
                <w:sz w:val="28"/>
                <w:szCs w:val="28"/>
                <w:highlight w:val="yellow"/>
                <w:lang w:val="el-GR"/>
              </w:rPr>
              <w:t>καταθοινήσασθαι]</w:t>
            </w:r>
            <w:r w:rsidRPr="008B6755">
              <w:rPr>
                <w:sz w:val="28"/>
                <w:szCs w:val="28"/>
                <w:lang w:val="el-GR"/>
              </w:rPr>
              <w:t xml:space="preserve">. Διόπερ στὰς ἀνωτέρω </w:t>
            </w:r>
            <w:r w:rsidRPr="001942F4">
              <w:rPr>
                <w:color w:val="FF0000"/>
                <w:sz w:val="28"/>
                <w:szCs w:val="28"/>
                <w:highlight w:val="yellow"/>
                <w:bdr w:val="single" w:sz="4" w:space="0" w:color="FF0000"/>
                <w:lang w:val="el-GR"/>
              </w:rPr>
              <w:t>ᾐτιᾶτο</w:t>
            </w:r>
            <w:r w:rsidRPr="001942F4">
              <w:rPr>
                <w:color w:val="FF0000"/>
                <w:sz w:val="28"/>
                <w:szCs w:val="28"/>
                <w:lang w:val="el-GR"/>
              </w:rPr>
              <w:t xml:space="preserve"> </w:t>
            </w:r>
            <w:r w:rsidRPr="000B5A69">
              <w:rPr>
                <w:color w:val="00B0F0"/>
                <w:lang w:val="el-GR"/>
              </w:rPr>
              <w:t>[</w:t>
            </w:r>
            <w:r w:rsidRPr="000B5A69">
              <w:rPr>
                <w:color w:val="00B0F0"/>
                <w:sz w:val="28"/>
                <w:szCs w:val="28"/>
                <w:lang w:val="el-GR"/>
              </w:rPr>
              <w:t xml:space="preserve">αὐτὸν] </w:t>
            </w:r>
            <w:r w:rsidRPr="00F40B6B">
              <w:rPr>
                <w:color w:val="00B0F0"/>
                <w:lang w:val="el-GR"/>
              </w:rPr>
              <w:t>[</w:t>
            </w:r>
            <w:r w:rsidRPr="00F40B6B">
              <w:rPr>
                <w:color w:val="00B0F0"/>
                <w:sz w:val="28"/>
                <w:szCs w:val="28"/>
                <w:lang w:val="el-GR"/>
              </w:rPr>
              <w:t xml:space="preserve">ὡς </w:t>
            </w:r>
            <w:r w:rsidRPr="001942F4">
              <w:rPr>
                <w:color w:val="00B0F0"/>
                <w:sz w:val="28"/>
                <w:szCs w:val="28"/>
                <w:highlight w:val="yellow"/>
                <w:lang w:val="el-GR"/>
              </w:rPr>
              <w:t>θολοῦντα τὸ ὕδωρ</w:t>
            </w:r>
            <w:r w:rsidRPr="00F40B6B">
              <w:rPr>
                <w:color w:val="00B0F0"/>
                <w:sz w:val="28"/>
                <w:szCs w:val="28"/>
                <w:lang w:val="el-GR"/>
              </w:rPr>
              <w:t xml:space="preserve">] </w:t>
            </w:r>
            <w:r w:rsidRPr="008B6755">
              <w:rPr>
                <w:sz w:val="28"/>
                <w:szCs w:val="28"/>
                <w:lang w:val="el-GR"/>
              </w:rPr>
              <w:t xml:space="preserve">καὶ πιεῖν αὐτὸν μὴ ἐῶντα. Τοῦ δὲ λέγοντος ὡς ἄκροις τοῖς χείλεσι πίνει καὶ ἄλλως οὐ δυνατὸν κατωτέρω ἑστῶτα ἐπάνω ταράσσειν τὸ ὕδωρ, </w:t>
            </w:r>
            <w:r w:rsidRPr="001942F4">
              <w:rPr>
                <w:color w:val="FF0000"/>
                <w:sz w:val="28"/>
                <w:szCs w:val="28"/>
                <w:highlight w:val="yellow"/>
                <w:lang w:val="el-GR"/>
              </w:rPr>
              <w:t>[ὁ λύκος</w:t>
            </w:r>
            <w:r w:rsidRPr="00C04059">
              <w:rPr>
                <w:color w:val="FF0000"/>
                <w:sz w:val="28"/>
                <w:szCs w:val="28"/>
                <w:lang w:val="el-GR"/>
              </w:rPr>
              <w:t xml:space="preserve">] </w:t>
            </w:r>
            <w:r w:rsidRPr="008B6755">
              <w:rPr>
                <w:sz w:val="28"/>
                <w:szCs w:val="28"/>
                <w:lang w:val="el-GR"/>
              </w:rPr>
              <w:t xml:space="preserve">ἀποτυχὼν ταύτης τῆς αἰτίας </w:t>
            </w:r>
            <w:r w:rsidRPr="001942F4">
              <w:rPr>
                <w:color w:val="FF0000"/>
                <w:sz w:val="28"/>
                <w:szCs w:val="28"/>
                <w:highlight w:val="yellow"/>
                <w:lang w:val="el-GR"/>
              </w:rPr>
              <w:t>ἔφη</w:t>
            </w:r>
            <w:r w:rsidRPr="008B6755">
              <w:rPr>
                <w:sz w:val="28"/>
                <w:szCs w:val="28"/>
                <w:lang w:val="el-GR"/>
              </w:rPr>
              <w:t>· «</w:t>
            </w:r>
            <w:r w:rsidRPr="008B6755">
              <w:rPr>
                <w:sz w:val="28"/>
                <w:szCs w:val="28"/>
              </w:rPr>
              <w:t> </w:t>
            </w:r>
            <w:r w:rsidRPr="00404839">
              <w:rPr>
                <w:sz w:val="28"/>
                <w:szCs w:val="28"/>
                <w:highlight w:val="yellow"/>
                <w:lang w:val="el-GR"/>
              </w:rPr>
              <w:t>Ἀλλὰ</w:t>
            </w:r>
            <w:r w:rsidRPr="008B6755">
              <w:rPr>
                <w:sz w:val="28"/>
                <w:szCs w:val="28"/>
                <w:lang w:val="el-GR"/>
              </w:rPr>
              <w:t xml:space="preserve"> </w:t>
            </w:r>
            <w:r w:rsidRPr="001942F4">
              <w:rPr>
                <w:sz w:val="28"/>
                <w:szCs w:val="28"/>
                <w:highlight w:val="yellow"/>
                <w:lang w:val="el-GR"/>
              </w:rPr>
              <w:t xml:space="preserve">πέρυσι </w:t>
            </w:r>
            <w:r w:rsidRPr="001942F4">
              <w:rPr>
                <w:color w:val="00B0F0"/>
                <w:highlight w:val="yellow"/>
                <w:lang w:val="el-GR"/>
              </w:rPr>
              <w:t>[</w:t>
            </w:r>
            <w:r w:rsidRPr="001942F4">
              <w:rPr>
                <w:color w:val="00B0F0"/>
                <w:sz w:val="28"/>
                <w:szCs w:val="28"/>
                <w:highlight w:val="yellow"/>
                <w:lang w:val="el-GR"/>
              </w:rPr>
              <w:t>τὸν πατέρα μου]</w:t>
            </w:r>
            <w:r w:rsidRPr="001942F4">
              <w:rPr>
                <w:sz w:val="28"/>
                <w:szCs w:val="28"/>
                <w:highlight w:val="yellow"/>
                <w:lang w:val="el-GR"/>
              </w:rPr>
              <w:t xml:space="preserve"> </w:t>
            </w:r>
            <w:r w:rsidRPr="001942F4">
              <w:rPr>
                <w:color w:val="FF0000"/>
                <w:sz w:val="28"/>
                <w:szCs w:val="28"/>
                <w:highlight w:val="yellow"/>
                <w:bdr w:val="single" w:sz="4" w:space="0" w:color="FF0000"/>
                <w:lang w:val="el-GR"/>
              </w:rPr>
              <w:t>ἐλοιδόρησας</w:t>
            </w:r>
            <w:r w:rsidRPr="008B6755">
              <w:rPr>
                <w:sz w:val="28"/>
                <w:szCs w:val="28"/>
                <w:lang w:val="el-GR"/>
              </w:rPr>
              <w:t>.</w:t>
            </w:r>
            <w:r w:rsidRPr="008B6755">
              <w:rPr>
                <w:sz w:val="28"/>
                <w:szCs w:val="28"/>
              </w:rPr>
              <w:t> </w:t>
            </w:r>
            <w:r w:rsidRPr="008B6755">
              <w:rPr>
                <w:sz w:val="28"/>
                <w:szCs w:val="28"/>
                <w:lang w:val="el-GR"/>
              </w:rPr>
              <w:t xml:space="preserve">» Εἰπόντος δὲ ἐκείνου μηδὲ τότε γεγενῆσθαι, </w:t>
            </w:r>
            <w:r w:rsidRPr="00C04059">
              <w:rPr>
                <w:color w:val="FF0000"/>
                <w:sz w:val="28"/>
                <w:szCs w:val="28"/>
                <w:lang w:val="el-GR"/>
              </w:rPr>
              <w:t xml:space="preserve">[ὁ λύκος] ἔφη </w:t>
            </w:r>
            <w:r w:rsidRPr="008B6755">
              <w:rPr>
                <w:sz w:val="28"/>
                <w:szCs w:val="28"/>
                <w:lang w:val="el-GR"/>
              </w:rPr>
              <w:t>πρὸς αὐτόν· «</w:t>
            </w:r>
            <w:r w:rsidRPr="008B6755">
              <w:rPr>
                <w:sz w:val="28"/>
                <w:szCs w:val="28"/>
              </w:rPr>
              <w:t> </w:t>
            </w:r>
            <w:r w:rsidRPr="008B6755">
              <w:rPr>
                <w:sz w:val="28"/>
                <w:szCs w:val="28"/>
                <w:lang w:val="el-GR"/>
              </w:rPr>
              <w:t xml:space="preserve">Ἐὰν </w:t>
            </w:r>
            <w:r w:rsidRPr="00F40B6B">
              <w:rPr>
                <w:color w:val="FF0000"/>
                <w:sz w:val="28"/>
                <w:szCs w:val="28"/>
                <w:lang w:val="el-GR"/>
              </w:rPr>
              <w:t>[</w:t>
            </w:r>
            <w:r w:rsidRPr="00746DE1">
              <w:rPr>
                <w:color w:val="FF0000"/>
                <w:sz w:val="28"/>
                <w:szCs w:val="28"/>
                <w:highlight w:val="yellow"/>
                <w:lang w:val="el-GR"/>
              </w:rPr>
              <w:t>σὺ</w:t>
            </w:r>
            <w:r w:rsidRPr="00F40B6B">
              <w:rPr>
                <w:color w:val="FF0000"/>
                <w:sz w:val="28"/>
                <w:szCs w:val="28"/>
                <w:lang w:val="el-GR"/>
              </w:rPr>
              <w:t xml:space="preserve">] </w:t>
            </w:r>
            <w:r w:rsidRPr="00746DE1">
              <w:rPr>
                <w:sz w:val="28"/>
                <w:szCs w:val="28"/>
                <w:highlight w:val="yellow"/>
                <w:lang w:val="el-GR"/>
              </w:rPr>
              <w:t>ἀπολογιῶν</w:t>
            </w:r>
            <w:r w:rsidRPr="008B6755">
              <w:rPr>
                <w:sz w:val="28"/>
                <w:szCs w:val="28"/>
                <w:lang w:val="el-GR"/>
              </w:rPr>
              <w:t xml:space="preserve"> </w:t>
            </w:r>
            <w:r w:rsidRPr="00746DE1">
              <w:rPr>
                <w:color w:val="FF0000"/>
                <w:sz w:val="28"/>
                <w:szCs w:val="28"/>
                <w:highlight w:val="yellow"/>
                <w:bdr w:val="single" w:sz="4" w:space="0" w:color="FF0000"/>
                <w:lang w:val="el-GR"/>
              </w:rPr>
              <w:t>εὐπορῇς</w:t>
            </w:r>
            <w:r w:rsidRPr="008B6755">
              <w:rPr>
                <w:sz w:val="28"/>
                <w:szCs w:val="28"/>
                <w:lang w:val="el-GR"/>
              </w:rPr>
              <w:t xml:space="preserve">, </w:t>
            </w:r>
            <w:r w:rsidRPr="00F40B6B">
              <w:rPr>
                <w:color w:val="FF0000"/>
                <w:sz w:val="28"/>
                <w:szCs w:val="28"/>
                <w:lang w:val="el-GR"/>
              </w:rPr>
              <w:t>[</w:t>
            </w:r>
            <w:r w:rsidRPr="00746DE1">
              <w:rPr>
                <w:color w:val="FF0000"/>
                <w:sz w:val="28"/>
                <w:szCs w:val="28"/>
                <w:highlight w:val="yellow"/>
                <w:lang w:val="el-GR"/>
              </w:rPr>
              <w:t>ἐγώ</w:t>
            </w:r>
            <w:r w:rsidRPr="00F40B6B">
              <w:rPr>
                <w:color w:val="FF0000"/>
                <w:sz w:val="28"/>
                <w:szCs w:val="28"/>
                <w:lang w:val="el-GR"/>
              </w:rPr>
              <w:t xml:space="preserve">] </w:t>
            </w:r>
            <w:r w:rsidRPr="00F40B6B">
              <w:rPr>
                <w:color w:val="00B0F0"/>
                <w:sz w:val="28"/>
                <w:szCs w:val="28"/>
                <w:lang w:val="el-GR"/>
              </w:rPr>
              <w:t>[</w:t>
            </w:r>
            <w:r w:rsidRPr="00746DE1">
              <w:rPr>
                <w:color w:val="00B0F0"/>
                <w:sz w:val="28"/>
                <w:szCs w:val="28"/>
                <w:highlight w:val="yellow"/>
                <w:lang w:val="el-GR"/>
              </w:rPr>
              <w:t>σε</w:t>
            </w:r>
            <w:r w:rsidRPr="00F40B6B">
              <w:rPr>
                <w:color w:val="00B0F0"/>
                <w:sz w:val="28"/>
                <w:szCs w:val="28"/>
                <w:lang w:val="el-GR"/>
              </w:rPr>
              <w:t xml:space="preserve">] </w:t>
            </w:r>
            <w:r w:rsidRPr="008B6755">
              <w:rPr>
                <w:sz w:val="28"/>
                <w:szCs w:val="28"/>
                <w:lang w:val="el-GR"/>
              </w:rPr>
              <w:t xml:space="preserve">οὐχ ἧττον </w:t>
            </w:r>
            <w:r w:rsidRPr="00746DE1">
              <w:rPr>
                <w:color w:val="FF0000"/>
                <w:sz w:val="28"/>
                <w:szCs w:val="28"/>
                <w:highlight w:val="yellow"/>
                <w:bdr w:val="single" w:sz="4" w:space="0" w:color="FF0000"/>
                <w:lang w:val="el-GR"/>
              </w:rPr>
              <w:t>κατέδομαι</w:t>
            </w:r>
            <w:r w:rsidRPr="008B6755">
              <w:rPr>
                <w:sz w:val="28"/>
                <w:szCs w:val="28"/>
                <w:lang w:val="el-GR"/>
              </w:rPr>
              <w:t>.</w:t>
            </w:r>
            <w:r w:rsidRPr="008B6755">
              <w:rPr>
                <w:sz w:val="28"/>
                <w:szCs w:val="28"/>
              </w:rPr>
              <w:t> </w:t>
            </w:r>
            <w:r w:rsidRPr="008B6755">
              <w:rPr>
                <w:sz w:val="28"/>
                <w:szCs w:val="28"/>
                <w:lang w:val="el-GR"/>
              </w:rPr>
              <w:t>»</w:t>
            </w:r>
          </w:p>
          <w:p w:rsidR="00195D14" w:rsidRPr="008B6755" w:rsidRDefault="00195D14" w:rsidP="00A34304">
            <w:pPr>
              <w:rPr>
                <w:sz w:val="28"/>
                <w:szCs w:val="28"/>
                <w:lang w:val="el-GR"/>
              </w:rPr>
            </w:pPr>
            <w:r w:rsidRPr="00C04059">
              <w:rPr>
                <w:color w:val="FF0000"/>
                <w:sz w:val="28"/>
                <w:szCs w:val="28"/>
                <w:lang w:val="el-GR"/>
              </w:rPr>
              <w:t xml:space="preserve">[Ὁ λόγος] δηλοῖ </w:t>
            </w:r>
            <w:r w:rsidRPr="008E709A">
              <w:rPr>
                <w:color w:val="00B0F0"/>
                <w:sz w:val="28"/>
                <w:szCs w:val="28"/>
                <w:lang w:val="el-GR"/>
              </w:rPr>
              <w:t xml:space="preserve">[ὅτι οἷα ἡ πρόθεσίς ἐστιν </w:t>
            </w:r>
            <w:r w:rsidRPr="00746DE1">
              <w:rPr>
                <w:color w:val="00B0F0"/>
                <w:sz w:val="28"/>
                <w:szCs w:val="28"/>
                <w:highlight w:val="yellow"/>
                <w:lang w:val="el-GR"/>
              </w:rPr>
              <w:t>ἀδικεῖν</w:t>
            </w:r>
            <w:r w:rsidRPr="008E709A">
              <w:rPr>
                <w:color w:val="00B0F0"/>
                <w:sz w:val="28"/>
                <w:szCs w:val="28"/>
                <w:lang w:val="el-GR"/>
              </w:rPr>
              <w:t xml:space="preserve">, παρ᾿ αὐτοῖς οὐδὲ </w:t>
            </w:r>
            <w:r w:rsidRPr="00746DE1">
              <w:rPr>
                <w:color w:val="00B0F0"/>
                <w:sz w:val="28"/>
                <w:szCs w:val="28"/>
                <w:highlight w:val="yellow"/>
                <w:lang w:val="el-GR"/>
              </w:rPr>
              <w:t>δικαία</w:t>
            </w:r>
            <w:r w:rsidRPr="008E709A">
              <w:rPr>
                <w:color w:val="00B0F0"/>
                <w:sz w:val="28"/>
                <w:szCs w:val="28"/>
                <w:lang w:val="el-GR"/>
              </w:rPr>
              <w:t xml:space="preserve"> ἀπολογία ἰσχύει].</w:t>
            </w:r>
          </w:p>
        </w:tc>
        <w:tc>
          <w:tcPr>
            <w:tcW w:w="7694" w:type="dxa"/>
          </w:tcPr>
          <w:p w:rsidR="00195D14" w:rsidRPr="008B6755" w:rsidRDefault="00195D14" w:rsidP="00A34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 loup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5A69">
              <w:rPr>
                <w:rFonts w:ascii="Times New Roman" w:hAnsi="Times New Roman" w:cs="Times New Roman"/>
                <w:sz w:val="24"/>
                <w:szCs w:val="24"/>
              </w:rPr>
              <w:t xml:space="preserve">voyant 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0B5A69">
              <w:rPr>
                <w:rFonts w:ascii="Times New Roman" w:hAnsi="Times New Roman" w:cs="Times New Roman"/>
                <w:sz w:val="24"/>
                <w:szCs w:val="24"/>
              </w:rPr>
              <w:t xml:space="preserve">agneau 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qui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buvait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 à 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rivière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69">
              <w:rPr>
                <w:rFonts w:ascii="Times New Roman" w:hAnsi="Times New Roman" w:cs="Times New Roman"/>
                <w:color w:val="FF0000"/>
                <w:sz w:val="24"/>
                <w:szCs w:val="24"/>
                <w:bdr w:val="single" w:sz="4" w:space="0" w:color="FF0000"/>
              </w:rPr>
              <w:t>voulut</w:t>
            </w:r>
            <w:r w:rsidRPr="000B5A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5A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[le dévorer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]</w:t>
            </w:r>
            <w:r w:rsidRPr="000B5A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>avec un prétexte spécieux.</w:t>
            </w:r>
          </w:p>
          <w:p w:rsidR="00195D14" w:rsidRPr="008B6755" w:rsidRDefault="00195D14" w:rsidP="00A34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C’est pourquoi, bien qu’il fût lui-même en amont, il </w:t>
            </w:r>
            <w:r w:rsidRPr="000B5A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[l’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] 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  <w:bdr w:val="single" w:sz="4" w:space="0" w:color="FF0000"/>
              </w:rPr>
              <w:t>accusa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5A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[</w:t>
            </w:r>
            <w:r w:rsidRPr="00F40B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 troubler l’eau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]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 et de ne pas l’autoriser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boire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14" w:rsidRPr="008B6755" w:rsidRDefault="00195D14" w:rsidP="00A343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L’agneau répond qu’il 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boit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 que du bout des lèvres, et que d’ailleurs, étant à l’aval, il ne peut troubler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 à l’amont. 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[Le loup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, ayant manqué son effet, 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reprit 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>: « Mais l’an passé</w:t>
            </w:r>
            <w:r w:rsidRPr="00F4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[tu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] 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  <w:bdr w:val="single" w:sz="4" w:space="0" w:color="FF0000"/>
              </w:rPr>
              <w:t>as insulté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5A6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[</w:t>
            </w:r>
            <w:r w:rsidRPr="00F40B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mon père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]</w:t>
            </w:r>
            <w:r w:rsidRPr="00F40B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14" w:rsidRPr="008B6755" w:rsidRDefault="00195D14" w:rsidP="00A3430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— Je n’étais pas même né à cette époque, » répondit l’agneau. Alors </w:t>
            </w:r>
            <w:r w:rsidRPr="00C04059">
              <w:rPr>
                <w:color w:val="FF0000"/>
                <w:sz w:val="28"/>
                <w:szCs w:val="28"/>
              </w:rPr>
              <w:t>[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loup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reprit 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: « Même si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[t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  <w:bdr w:val="single" w:sz="4" w:space="0" w:color="FF0000"/>
              </w:rPr>
              <w:t>as beaucoup d’excuses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[je]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r w:rsidRPr="00F40B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[t’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]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  <w:bdr w:val="single" w:sz="4" w:space="0" w:color="FF0000"/>
              </w:rPr>
              <w:t>mangerai</w:t>
            </w:r>
            <w:r w:rsidRPr="00F40B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t>pas moins. »</w:t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059">
              <w:rPr>
                <w:color w:val="FF0000"/>
                <w:sz w:val="28"/>
                <w:szCs w:val="28"/>
              </w:rPr>
              <w:t>[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fable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]</w:t>
            </w:r>
            <w:r w:rsidRPr="00C04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montre </w:t>
            </w:r>
            <w:r w:rsidRPr="00F40B6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[qu’auprès des gens décidés à faire le mal la plus juste défense reste sans effet.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]</w:t>
            </w:r>
          </w:p>
        </w:tc>
      </w:tr>
    </w:tbl>
    <w:p w:rsidR="00195D14" w:rsidRPr="008B6755" w:rsidRDefault="00195D14" w:rsidP="00195D1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694"/>
        <w:gridCol w:w="7694"/>
      </w:tblGrid>
      <w:tr w:rsidR="00195D14" w:rsidRPr="00365311" w:rsidTr="00A34304">
        <w:tc>
          <w:tcPr>
            <w:tcW w:w="7694" w:type="dxa"/>
          </w:tcPr>
          <w:p w:rsidR="00195D14" w:rsidRPr="006676A1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773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a-Latn" w:eastAsia="fr-FR"/>
              </w:rPr>
              <w:t xml:space="preserve">Ad rivum eumdem </w:t>
            </w:r>
            <w:r w:rsidRPr="00B7735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[</w:t>
            </w:r>
            <w:r w:rsidRPr="00B77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la-Latn" w:eastAsia="fr-FR"/>
              </w:rPr>
              <w:t>Lupus et Agnus</w:t>
            </w:r>
            <w:r w:rsidRPr="00B77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fr-FR"/>
              </w:rPr>
              <w:t>]</w:t>
            </w:r>
            <w:r w:rsidRPr="00B773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la-Latn" w:eastAsia="fr-FR"/>
              </w:rPr>
              <w:t xml:space="preserve"> venerant</w:t>
            </w:r>
            <w:r w:rsidRPr="00B773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a-Latn" w:eastAsia="fr-FR"/>
              </w:rPr>
              <w:t>,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 </w:t>
            </w:r>
          </w:p>
          <w:p w:rsidR="00195D14" w:rsidRPr="006676A1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>Siti compulsi</w:t>
            </w:r>
            <w:r w:rsidRPr="00365311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> </w:t>
            </w:r>
            <w:r w:rsidRPr="003653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;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superior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 xml:space="preserve">stabat </w:t>
            </w:r>
            <w:r w:rsidRPr="00667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>Lupus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>,</w:t>
            </w:r>
          </w:p>
          <w:p w:rsidR="00195D14" w:rsidRPr="006676A1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Longeque inferior </w:t>
            </w:r>
            <w:r w:rsidRPr="00667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>Agnus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. Tunc fauce improba </w:t>
            </w:r>
          </w:p>
          <w:p w:rsidR="00195D14" w:rsidRPr="006676A1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42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fr-FR"/>
              </w:rPr>
              <w:t>[</w:t>
            </w:r>
            <w:r w:rsidRPr="001942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la-Latn" w:eastAsia="fr-FR"/>
              </w:rPr>
              <w:t>Latro incitatus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,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a-Latn" w:eastAsia="fr-FR"/>
              </w:rPr>
              <w:t xml:space="preserve">jurgii </w:t>
            </w:r>
            <w:r w:rsidRPr="001942F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yellow"/>
                <w:lang w:val="la-Latn" w:eastAsia="fr-FR"/>
              </w:rPr>
              <w:t>causam</w:t>
            </w:r>
            <w:r w:rsidRPr="001942F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yellow"/>
                <w:lang w:eastAsia="fr-FR"/>
              </w:rPr>
              <w:t>]</w:t>
            </w:r>
            <w:r w:rsidRPr="001942F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yellow"/>
                <w:lang w:val="la-Latn" w:eastAsia="fr-FR"/>
              </w:rPr>
              <w:t xml:space="preserve"> </w:t>
            </w:r>
            <w:r w:rsidRPr="001942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bdr w:val="single" w:sz="4" w:space="0" w:color="FF0000"/>
                <w:lang w:val="la-Latn" w:eastAsia="fr-FR"/>
              </w:rPr>
              <w:t>intulit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.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Cur, inquit, </w:t>
            </w:r>
            <w:r w:rsidRPr="001942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a-Latn" w:eastAsia="fr-FR"/>
              </w:rPr>
              <w:t>turbulentam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 fecisti mihi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42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a-Latn" w:eastAsia="fr-FR"/>
              </w:rPr>
              <w:t>Aquam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 bibenti? L</w:t>
            </w:r>
            <w:r w:rsidRPr="003653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niger contra timens: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Qui possum, quæso, lacere, quod quereris, Lupe?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A te decurrit ad meos haustus liquor.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>Repulsu</w:t>
            </w:r>
            <w:r w:rsidRPr="003653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 </w:t>
            </w:r>
            <w:r w:rsidRPr="001942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a-Latn" w:eastAsia="fr-FR"/>
              </w:rPr>
              <w:t>ille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 veritatis viribus,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42F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a-Latn" w:eastAsia="fr-FR"/>
              </w:rPr>
              <w:t>Ante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 hos sex menses </w:t>
            </w:r>
            <w:r w:rsidRPr="001942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la-Latn" w:eastAsia="fr-FR"/>
              </w:rPr>
              <w:t>male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, </w:t>
            </w:r>
            <w:r w:rsidRPr="001942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bdr w:val="single" w:sz="4" w:space="0" w:color="FF0000"/>
                <w:lang w:val="la-Latn" w:eastAsia="fr-FR"/>
              </w:rPr>
              <w:t>ait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, </w:t>
            </w:r>
            <w:r w:rsidRPr="001942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la-Latn" w:eastAsia="fr-FR"/>
              </w:rPr>
              <w:t>dixisti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 xml:space="preserve">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a-Latn" w:eastAsia="fr-FR"/>
              </w:rPr>
              <w:t>mihi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.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 xml:space="preserve">Respondit </w:t>
            </w:r>
            <w:r w:rsidRPr="006676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>Agnus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: Equidem natus non eram.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>Pater hercule tuus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, inquit,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FF0000"/>
                <w:lang w:val="la-Latn" w:eastAsia="fr-FR"/>
              </w:rPr>
              <w:t>maledixit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 xml:space="preserve">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a-Latn" w:eastAsia="fr-FR"/>
              </w:rPr>
              <w:t>mihi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.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Atque ita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a-Latn" w:eastAsia="fr-FR"/>
              </w:rPr>
              <w:t>correp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t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a-Latn" w:eastAsia="fr-FR"/>
              </w:rPr>
              <w:t>um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a-Latn" w:eastAsia="fr-FR"/>
              </w:rPr>
              <w:t xml:space="preserve">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FF0000"/>
                <w:lang w:val="la-Latn" w:eastAsia="fr-FR"/>
              </w:rPr>
              <w:t>lacerat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 xml:space="preserve">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injusta nece. </w:t>
            </w:r>
          </w:p>
          <w:p w:rsidR="00195D14" w:rsidRPr="008B6755" w:rsidRDefault="00195D14" w:rsidP="00A34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 Hæc propter illos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 xml:space="preserve">scripta est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homines </w:t>
            </w:r>
            <w:r w:rsidRPr="00365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a-Latn" w:eastAsia="fr-FR"/>
              </w:rPr>
              <w:t>fabula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 xml:space="preserve">, </w:t>
            </w:r>
          </w:p>
          <w:p w:rsidR="00195D14" w:rsidRPr="00365311" w:rsidRDefault="00195D14" w:rsidP="00A3430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val="la-Latn" w:eastAsia="fr-FR"/>
              </w:rPr>
              <w:t>Qui fictis causis innocentes opprimunt.</w:t>
            </w:r>
          </w:p>
        </w:tc>
        <w:tc>
          <w:tcPr>
            <w:tcW w:w="7694" w:type="dxa"/>
          </w:tcPr>
          <w:p w:rsidR="00195D14" w:rsidRPr="008B6755" w:rsidRDefault="00195D14" w:rsidP="00A343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5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Un Loup et un Agneau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pressés par la soif,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étaient venus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même ruisseau. </w:t>
            </w:r>
            <w:r w:rsidRPr="00365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 Loup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se désaltérait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le haut du courant, </w:t>
            </w:r>
            <w:r w:rsidRPr="00365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l’Agneau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se trouvait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plus bas; mais, excité par son appétit glouton, le brigand lui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FF0000"/>
                <w:lang w:eastAsia="fr-FR"/>
              </w:rPr>
              <w:t>chercha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querelle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 xml:space="preserve">.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Pourquoi, lui dit-il, viens-tu troubler mon breuvage? » L’Agneau répondit tout, tremblant : « Comment, je vous prie, puis-je faire ce dont vous vous plaignez? cette eau descend de vous à moi. » Battu par la force de la vérité, le Loup reprit: « 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FF0000"/>
                <w:lang w:eastAsia="fr-FR"/>
              </w:rPr>
              <w:t>Tu médis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de nous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il y a six mois. — Mais je n’étais pas né, »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répliqua </w:t>
            </w:r>
            <w:r w:rsidRPr="00365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l’Agneau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« Par Hercule</w:t>
            </w:r>
            <w:r w:rsidRPr="003653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! ce fut donc ton père, s’ajouta le Loup. Et, dans sa rage, il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le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saisit et 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le</w:t>
            </w:r>
            <w:r w:rsidRPr="0036531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]</w:t>
            </w:r>
            <w:r w:rsidRPr="008B675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 xml:space="preserve"> 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single" w:sz="4" w:space="0" w:color="FF0000"/>
                <w:lang w:eastAsia="fr-FR"/>
              </w:rPr>
              <w:t>met en pièces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injustement. </w:t>
            </w:r>
          </w:p>
          <w:p w:rsidR="00195D14" w:rsidRPr="00365311" w:rsidRDefault="00195D14" w:rsidP="00A343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653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Cette fable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]</w:t>
            </w:r>
          </w:p>
          <w:p w:rsidR="00195D14" w:rsidRPr="008B6755" w:rsidRDefault="00195D14" w:rsidP="00A343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67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est </w:t>
            </w:r>
            <w:r w:rsidRPr="00365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écrite </w:t>
            </w:r>
            <w:r w:rsidRPr="008B67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ceux qui, sous de faux prétextes, oppriment les innocents.</w:t>
            </w:r>
          </w:p>
          <w:p w:rsidR="00195D14" w:rsidRPr="00365311" w:rsidRDefault="00195D14" w:rsidP="00A3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0EC" w:rsidRDefault="006C6BCE">
      <w:bookmarkStart w:id="0" w:name="_GoBack"/>
      <w:bookmarkEnd w:id="0"/>
    </w:p>
    <w:sectPr w:rsidR="009F60EC" w:rsidSect="00195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95D14"/>
    <w:rsid w:val="00195D14"/>
    <w:rsid w:val="001B2D5C"/>
    <w:rsid w:val="001D3BD2"/>
    <w:rsid w:val="00223209"/>
    <w:rsid w:val="002867CA"/>
    <w:rsid w:val="003B2932"/>
    <w:rsid w:val="00421D36"/>
    <w:rsid w:val="00466781"/>
    <w:rsid w:val="004A5A2D"/>
    <w:rsid w:val="006C6BCE"/>
    <w:rsid w:val="007611D7"/>
    <w:rsid w:val="00874382"/>
    <w:rsid w:val="00892D67"/>
    <w:rsid w:val="00AB1B65"/>
    <w:rsid w:val="00CC4218"/>
    <w:rsid w:val="00D14C2E"/>
    <w:rsid w:val="00E256F8"/>
    <w:rsid w:val="00E777E0"/>
    <w:rsid w:val="00E9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cassard</dc:creator>
  <cp:lastModifiedBy>AG</cp:lastModifiedBy>
  <cp:revision>2</cp:revision>
  <dcterms:created xsi:type="dcterms:W3CDTF">2018-05-07T18:06:00Z</dcterms:created>
  <dcterms:modified xsi:type="dcterms:W3CDTF">2018-05-07T18:06:00Z</dcterms:modified>
</cp:coreProperties>
</file>