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C1" w:rsidRDefault="00400D30" w:rsidP="00AE6840">
      <w:pPr>
        <w:spacing w:line="240" w:lineRule="auto"/>
        <w:ind w:left="142" w:right="139"/>
        <w:jc w:val="both"/>
        <w:rPr>
          <w:rFonts w:ascii="Candara" w:eastAsia="Times New Roman" w:hAnsi="Candara"/>
          <w:b/>
          <w:color w:val="943634" w:themeColor="accent2" w:themeShade="BF"/>
          <w:sz w:val="44"/>
          <w:szCs w:val="44"/>
          <w:lang w:eastAsia="fr-FR"/>
        </w:rPr>
      </w:pPr>
      <w:proofErr w:type="spellStart"/>
      <w:r w:rsidRPr="00400D30">
        <w:rPr>
          <w:rFonts w:ascii="Candara" w:eastAsia="Times New Roman" w:hAnsi="Candara"/>
          <w:b/>
          <w:color w:val="943634" w:themeColor="accent2" w:themeShade="BF"/>
          <w:sz w:val="44"/>
          <w:szCs w:val="44"/>
          <w:lang w:eastAsia="fr-FR"/>
        </w:rPr>
        <w:t>PREAC</w:t>
      </w:r>
      <w:proofErr w:type="spellEnd"/>
      <w:r w:rsidRPr="00400D30">
        <w:rPr>
          <w:rFonts w:ascii="Candara" w:eastAsia="Times New Roman" w:hAnsi="Candara"/>
          <w:b/>
          <w:color w:val="943634" w:themeColor="accent2" w:themeShade="BF"/>
          <w:sz w:val="44"/>
          <w:szCs w:val="44"/>
          <w:lang w:eastAsia="fr-FR"/>
        </w:rPr>
        <w:t xml:space="preserve"> </w:t>
      </w:r>
      <w:r w:rsidR="00A307C5">
        <w:rPr>
          <w:rFonts w:ascii="Candara" w:eastAsia="Times New Roman" w:hAnsi="Candara"/>
          <w:b/>
          <w:color w:val="943634" w:themeColor="accent2" w:themeShade="BF"/>
          <w:sz w:val="44"/>
          <w:szCs w:val="44"/>
          <w:lang w:eastAsia="fr-FR"/>
        </w:rPr>
        <w:t xml:space="preserve"> </w:t>
      </w:r>
      <w:r w:rsidRPr="00400D30">
        <w:rPr>
          <w:rFonts w:ascii="Candara" w:eastAsia="Times New Roman" w:hAnsi="Candara"/>
          <w:b/>
          <w:color w:val="943634" w:themeColor="accent2" w:themeShade="BF"/>
          <w:sz w:val="44"/>
          <w:szCs w:val="44"/>
          <w:lang w:eastAsia="fr-FR"/>
        </w:rPr>
        <w:t xml:space="preserve">DANSE </w:t>
      </w:r>
      <w:r w:rsidR="00A307C5">
        <w:rPr>
          <w:rFonts w:ascii="Candara" w:eastAsia="Times New Roman" w:hAnsi="Candara"/>
          <w:b/>
          <w:color w:val="943634" w:themeColor="accent2" w:themeShade="BF"/>
          <w:sz w:val="44"/>
          <w:szCs w:val="44"/>
          <w:lang w:eastAsia="fr-FR"/>
        </w:rPr>
        <w:t xml:space="preserve"> </w:t>
      </w:r>
      <w:r w:rsidR="006638C1">
        <w:rPr>
          <w:rFonts w:ascii="Candara" w:eastAsia="Times New Roman" w:hAnsi="Candara"/>
          <w:b/>
          <w:color w:val="943634" w:themeColor="accent2" w:themeShade="BF"/>
          <w:sz w:val="44"/>
          <w:szCs w:val="44"/>
          <w:lang w:eastAsia="fr-FR"/>
        </w:rPr>
        <w:t xml:space="preserve"> </w:t>
      </w:r>
      <w:r w:rsidRPr="006638C1">
        <w:rPr>
          <w:rFonts w:ascii="Candara" w:eastAsia="Times New Roman" w:hAnsi="Candara"/>
          <w:b/>
          <w:i/>
          <w:iCs/>
          <w:color w:val="943634" w:themeColor="accent2" w:themeShade="BF"/>
          <w:sz w:val="44"/>
          <w:szCs w:val="44"/>
          <w:lang w:eastAsia="fr-FR"/>
        </w:rPr>
        <w:t>Création contemporaine</w:t>
      </w:r>
      <w:r w:rsidRPr="00400D30">
        <w:rPr>
          <w:rFonts w:ascii="Candara" w:eastAsia="Times New Roman" w:hAnsi="Candara"/>
          <w:b/>
          <w:color w:val="943634" w:themeColor="accent2" w:themeShade="BF"/>
          <w:sz w:val="44"/>
          <w:szCs w:val="44"/>
          <w:lang w:eastAsia="fr-FR"/>
        </w:rPr>
        <w:t xml:space="preserve"> </w:t>
      </w:r>
      <w:r w:rsidR="006638C1">
        <w:rPr>
          <w:rFonts w:ascii="Candara" w:eastAsia="Times New Roman" w:hAnsi="Candara"/>
          <w:b/>
          <w:color w:val="943634" w:themeColor="accent2" w:themeShade="BF"/>
          <w:sz w:val="44"/>
          <w:szCs w:val="44"/>
          <w:lang w:eastAsia="fr-FR"/>
        </w:rPr>
        <w:t xml:space="preserve"> </w:t>
      </w:r>
      <w:r w:rsidRPr="00400D30">
        <w:rPr>
          <w:rFonts w:ascii="Candara" w:eastAsia="Times New Roman" w:hAnsi="Candara"/>
          <w:b/>
          <w:color w:val="943634" w:themeColor="accent2" w:themeShade="BF"/>
          <w:sz w:val="44"/>
          <w:szCs w:val="44"/>
          <w:lang w:eastAsia="fr-FR"/>
        </w:rPr>
        <w:t>Montpellier</w:t>
      </w:r>
    </w:p>
    <w:p w:rsidR="00A307C5" w:rsidRPr="00A307C5" w:rsidRDefault="00FE0953" w:rsidP="00AE6840">
      <w:pPr>
        <w:spacing w:line="240" w:lineRule="auto"/>
        <w:ind w:left="142" w:right="139"/>
        <w:rPr>
          <w:rFonts w:ascii="Candara" w:eastAsia="Times New Roman" w:hAnsi="Candara"/>
          <w:b/>
          <w:color w:val="943634" w:themeColor="accent2" w:themeShade="BF"/>
          <w:sz w:val="36"/>
          <w:szCs w:val="36"/>
          <w:lang w:eastAsia="fr-FR"/>
        </w:rPr>
      </w:pPr>
      <w:r>
        <w:rPr>
          <w:rFonts w:ascii="Candara" w:eastAsia="Times New Roman" w:hAnsi="Candara"/>
          <w:b/>
          <w:color w:val="943634" w:themeColor="accent2" w:themeShade="BF"/>
          <w:sz w:val="36"/>
          <w:szCs w:val="36"/>
          <w:lang w:eastAsia="fr-FR"/>
        </w:rPr>
        <w:t>S</w:t>
      </w:r>
      <w:r w:rsidR="00400D30" w:rsidRPr="00A307C5">
        <w:rPr>
          <w:rFonts w:ascii="Candara" w:eastAsia="Times New Roman" w:hAnsi="Candara"/>
          <w:b/>
          <w:color w:val="943634" w:themeColor="accent2" w:themeShade="BF"/>
          <w:sz w:val="36"/>
          <w:szCs w:val="36"/>
          <w:lang w:eastAsia="fr-FR"/>
        </w:rPr>
        <w:t>éminaire national de formation</w:t>
      </w:r>
      <w:r w:rsidR="00A307C5" w:rsidRPr="00A307C5">
        <w:rPr>
          <w:rFonts w:ascii="Candara" w:eastAsia="Times New Roman" w:hAnsi="Candara"/>
          <w:b/>
          <w:color w:val="943634" w:themeColor="accent2" w:themeShade="BF"/>
          <w:sz w:val="36"/>
          <w:szCs w:val="36"/>
          <w:lang w:eastAsia="fr-FR"/>
        </w:rPr>
        <w:t xml:space="preserve"> </w:t>
      </w:r>
    </w:p>
    <w:p w:rsidR="00400D30" w:rsidRPr="00400D30" w:rsidRDefault="006638C1" w:rsidP="00AE6840">
      <w:pPr>
        <w:spacing w:line="240" w:lineRule="auto"/>
        <w:ind w:left="142" w:right="139"/>
        <w:jc w:val="right"/>
        <w:rPr>
          <w:rFonts w:ascii="Candara" w:eastAsia="Times New Roman" w:hAnsi="Candara"/>
          <w:b/>
          <w:color w:val="943634" w:themeColor="accent2" w:themeShade="BF"/>
          <w:sz w:val="32"/>
          <w:szCs w:val="32"/>
          <w:lang w:eastAsia="fr-FR"/>
        </w:rPr>
      </w:pPr>
      <w:r w:rsidRPr="00A307C5">
        <w:rPr>
          <w:rFonts w:ascii="Candara" w:hAnsi="Candara"/>
          <w:noProof/>
          <w:lang w:eastAsia="fr-FR"/>
        </w:rPr>
        <mc:AlternateContent>
          <mc:Choice Requires="wps">
            <w:drawing>
              <wp:anchor distT="0" distB="0" distL="114300" distR="114300" simplePos="0" relativeHeight="251659264" behindDoc="0" locked="0" layoutInCell="1" allowOverlap="1" wp14:anchorId="62BE7082" wp14:editId="3EEF2356">
                <wp:simplePos x="0" y="0"/>
                <wp:positionH relativeFrom="column">
                  <wp:posOffset>-13970</wp:posOffset>
                </wp:positionH>
                <wp:positionV relativeFrom="paragraph">
                  <wp:posOffset>2616</wp:posOffset>
                </wp:positionV>
                <wp:extent cx="2011680" cy="13163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16355"/>
                        </a:xfrm>
                        <a:prstGeom prst="rect">
                          <a:avLst/>
                        </a:prstGeom>
                        <a:noFill/>
                        <a:ln w="9525">
                          <a:noFill/>
                          <a:miter lim="800000"/>
                          <a:headEnd/>
                          <a:tailEnd/>
                        </a:ln>
                      </wps:spPr>
                      <wps:txbx>
                        <w:txbxContent>
                          <w:p w:rsidR="00A307C5" w:rsidRDefault="006638C1" w:rsidP="00A307C5">
                            <w:r w:rsidRPr="006638C1">
                              <w:rPr>
                                <w:noProof/>
                                <w:lang w:eastAsia="fr-FR"/>
                              </w:rPr>
                              <w:drawing>
                                <wp:inline distT="0" distB="0" distL="0" distR="0" wp14:anchorId="67A41EC2" wp14:editId="1E3CF1F0">
                                  <wp:extent cx="1828800" cy="18656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656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pt;margin-top:.2pt;width:158.4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" filled="f" stroked="f">
                <v:textbox>
                  <w:txbxContent>
                    <w:p w:rsidR="00A307C5" w:rsidRDefault="006638C1" w:rsidP="00A307C5">
                      <w:r w:rsidRPr="006638C1">
                        <w:drawing>
                          <wp:inline distT="0" distB="0" distL="0" distR="0" wp14:anchorId="67A41EC2" wp14:editId="1E3CF1F0">
                            <wp:extent cx="1828800" cy="18656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65630"/>
                                    </a:xfrm>
                                    <a:prstGeom prst="rect">
                                      <a:avLst/>
                                    </a:prstGeom>
                                    <a:noFill/>
                                    <a:ln>
                                      <a:noFill/>
                                    </a:ln>
                                  </pic:spPr>
                                </pic:pic>
                              </a:graphicData>
                            </a:graphic>
                          </wp:inline>
                        </w:drawing>
                      </w:r>
                    </w:p>
                  </w:txbxContent>
                </v:textbox>
              </v:shape>
            </w:pict>
          </mc:Fallback>
        </mc:AlternateContent>
      </w:r>
      <w:r w:rsidR="00A307C5" w:rsidRPr="00400D30">
        <w:rPr>
          <w:rFonts w:ascii="Candara" w:eastAsia="Times New Roman" w:hAnsi="Candara"/>
          <w:b/>
          <w:color w:val="943634" w:themeColor="accent2" w:themeShade="BF"/>
          <w:sz w:val="30"/>
          <w:szCs w:val="30"/>
          <w:lang w:eastAsia="fr-FR"/>
        </w:rPr>
        <w:t xml:space="preserve">Sur une proposition de Julie </w:t>
      </w:r>
      <w:proofErr w:type="spellStart"/>
      <w:r w:rsidR="00A307C5" w:rsidRPr="00400D30">
        <w:rPr>
          <w:rFonts w:ascii="Candara" w:eastAsia="Times New Roman" w:hAnsi="Candara"/>
          <w:b/>
          <w:color w:val="943634" w:themeColor="accent2" w:themeShade="BF"/>
          <w:sz w:val="30"/>
          <w:szCs w:val="30"/>
          <w:lang w:eastAsia="fr-FR"/>
        </w:rPr>
        <w:t>Nioche</w:t>
      </w:r>
      <w:proofErr w:type="spellEnd"/>
      <w:r w:rsidR="00A307C5" w:rsidRPr="00A307C5">
        <w:rPr>
          <w:rFonts w:ascii="Candara" w:eastAsia="Times New Roman" w:hAnsi="Candara"/>
          <w:b/>
          <w:color w:val="943634" w:themeColor="accent2" w:themeShade="BF"/>
          <w:sz w:val="30"/>
          <w:szCs w:val="30"/>
          <w:lang w:eastAsia="fr-FR"/>
        </w:rPr>
        <w:t xml:space="preserve">– </w:t>
      </w:r>
      <w:proofErr w:type="spellStart"/>
      <w:r w:rsidR="00A307C5" w:rsidRPr="00A307C5">
        <w:rPr>
          <w:rFonts w:ascii="Candara" w:eastAsia="Times New Roman" w:hAnsi="Candara"/>
          <w:b/>
          <w:color w:val="943634" w:themeColor="accent2" w:themeShade="BF"/>
          <w:sz w:val="30"/>
          <w:szCs w:val="30"/>
          <w:lang w:eastAsia="fr-FR"/>
        </w:rPr>
        <w:t>A.I.M.E</w:t>
      </w:r>
      <w:proofErr w:type="spellEnd"/>
      <w:r w:rsidR="00A307C5" w:rsidRPr="00A307C5">
        <w:rPr>
          <w:rFonts w:ascii="Candara" w:eastAsia="Times New Roman" w:hAnsi="Candara"/>
          <w:b/>
          <w:color w:val="943634" w:themeColor="accent2" w:themeShade="BF"/>
          <w:sz w:val="30"/>
          <w:szCs w:val="30"/>
          <w:lang w:eastAsia="fr-FR"/>
        </w:rPr>
        <w:t>.</w:t>
      </w:r>
    </w:p>
    <w:p w:rsidR="000A0055" w:rsidRPr="00354F5F" w:rsidRDefault="00400D30" w:rsidP="00AE6840">
      <w:pPr>
        <w:spacing w:line="240" w:lineRule="auto"/>
        <w:ind w:left="142" w:right="139"/>
        <w:jc w:val="right"/>
        <w:rPr>
          <w:rFonts w:ascii="Candara" w:eastAsia="Times New Roman" w:hAnsi="Candara"/>
          <w:b/>
          <w:color w:val="943634" w:themeColor="accent2" w:themeShade="BF"/>
          <w:sz w:val="24"/>
          <w:szCs w:val="24"/>
          <w:lang w:eastAsia="fr-FR"/>
        </w:rPr>
      </w:pPr>
      <w:r w:rsidRPr="00354F5F">
        <w:rPr>
          <w:rFonts w:ascii="Candara" w:eastAsia="Times New Roman" w:hAnsi="Candara"/>
          <w:b/>
          <w:color w:val="943634" w:themeColor="accent2" w:themeShade="BF"/>
          <w:sz w:val="24"/>
          <w:szCs w:val="24"/>
          <w:lang w:eastAsia="fr-FR"/>
        </w:rPr>
        <w:t>18-20 mars 2019</w:t>
      </w:r>
      <w:r w:rsidR="00A307C5" w:rsidRPr="00354F5F">
        <w:rPr>
          <w:rFonts w:ascii="Candara" w:eastAsia="Times New Roman" w:hAnsi="Candara"/>
          <w:b/>
          <w:color w:val="943634" w:themeColor="accent2" w:themeShade="BF"/>
          <w:sz w:val="24"/>
          <w:szCs w:val="24"/>
          <w:lang w:eastAsia="fr-FR"/>
        </w:rPr>
        <w:t xml:space="preserve"> - </w:t>
      </w:r>
      <w:r w:rsidRPr="00354F5F">
        <w:rPr>
          <w:rFonts w:ascii="Candara" w:eastAsia="Times New Roman" w:hAnsi="Candara"/>
          <w:b/>
          <w:color w:val="943634" w:themeColor="accent2" w:themeShade="BF"/>
          <w:sz w:val="24"/>
          <w:szCs w:val="24"/>
          <w:lang w:eastAsia="fr-FR"/>
        </w:rPr>
        <w:t xml:space="preserve">ICI – </w:t>
      </w:r>
      <w:proofErr w:type="spellStart"/>
      <w:r w:rsidRPr="00354F5F">
        <w:rPr>
          <w:rFonts w:ascii="Candara" w:eastAsia="Times New Roman" w:hAnsi="Candara"/>
          <w:b/>
          <w:color w:val="943634" w:themeColor="accent2" w:themeShade="BF"/>
          <w:sz w:val="24"/>
          <w:szCs w:val="24"/>
          <w:lang w:eastAsia="fr-FR"/>
        </w:rPr>
        <w:t>CCN</w:t>
      </w:r>
      <w:proofErr w:type="spellEnd"/>
      <w:r w:rsidRPr="00354F5F">
        <w:rPr>
          <w:rFonts w:ascii="Candara" w:eastAsia="Times New Roman" w:hAnsi="Candara"/>
          <w:b/>
          <w:color w:val="943634" w:themeColor="accent2" w:themeShade="BF"/>
          <w:sz w:val="24"/>
          <w:szCs w:val="24"/>
          <w:lang w:eastAsia="fr-FR"/>
        </w:rPr>
        <w:t xml:space="preserve"> Montpellier</w:t>
      </w:r>
      <w:r w:rsidR="00A307C5" w:rsidRPr="00354F5F">
        <w:rPr>
          <w:rFonts w:ascii="Candara" w:eastAsia="Times New Roman" w:hAnsi="Candara"/>
          <w:b/>
          <w:color w:val="943634" w:themeColor="accent2" w:themeShade="BF"/>
          <w:sz w:val="24"/>
          <w:szCs w:val="24"/>
          <w:lang w:eastAsia="fr-FR"/>
        </w:rPr>
        <w:t xml:space="preserve"> / Occitanie</w:t>
      </w:r>
    </w:p>
    <w:p w:rsidR="00BB1EB4" w:rsidRPr="00354F5F" w:rsidRDefault="00BB1EB4" w:rsidP="00A307C5">
      <w:pPr>
        <w:spacing w:line="240" w:lineRule="auto"/>
        <w:ind w:left="142" w:right="139"/>
        <w:rPr>
          <w:rFonts w:ascii="Candara" w:hAnsi="Candara"/>
          <w:sz w:val="18"/>
          <w:szCs w:val="18"/>
        </w:rPr>
      </w:pPr>
    </w:p>
    <w:p w:rsidR="00400D30" w:rsidRPr="00354F5F" w:rsidRDefault="00400D30" w:rsidP="00A307C5">
      <w:pPr>
        <w:spacing w:line="240" w:lineRule="auto"/>
        <w:ind w:left="142" w:right="139"/>
        <w:jc w:val="both"/>
        <w:rPr>
          <w:rFonts w:ascii="Candara" w:hAnsi="Candara"/>
          <w:sz w:val="18"/>
          <w:szCs w:val="18"/>
        </w:rPr>
      </w:pPr>
      <w:r w:rsidRPr="00354F5F">
        <w:rPr>
          <w:rFonts w:ascii="Candara" w:hAnsi="Candara"/>
          <w:sz w:val="18"/>
          <w:szCs w:val="18"/>
        </w:rPr>
        <w:t xml:space="preserve"> </w:t>
      </w:r>
    </w:p>
    <w:p w:rsidR="006638C1" w:rsidRPr="00354F5F" w:rsidRDefault="006638C1" w:rsidP="00A307C5">
      <w:pPr>
        <w:spacing w:line="240" w:lineRule="auto"/>
        <w:ind w:left="142" w:right="139"/>
        <w:jc w:val="both"/>
        <w:rPr>
          <w:rFonts w:ascii="Candara" w:hAnsi="Candara"/>
          <w:sz w:val="18"/>
          <w:szCs w:val="18"/>
        </w:rPr>
      </w:pPr>
    </w:p>
    <w:p w:rsidR="00A307C5" w:rsidRPr="00A307C5" w:rsidRDefault="006638C1" w:rsidP="006638C1">
      <w:pPr>
        <w:spacing w:line="240" w:lineRule="auto"/>
        <w:ind w:left="2832" w:right="139"/>
        <w:jc w:val="both"/>
        <w:rPr>
          <w:rFonts w:ascii="Candara" w:hAnsi="Candara"/>
        </w:rPr>
      </w:pPr>
      <w:r>
        <w:rPr>
          <w:rFonts w:ascii="Candara" w:hAnsi="Candara"/>
          <w:sz w:val="12"/>
          <w:szCs w:val="12"/>
        </w:rPr>
        <w:t xml:space="preserve">           </w:t>
      </w:r>
      <w:r w:rsidR="00A307C5" w:rsidRPr="00A307C5">
        <w:rPr>
          <w:rFonts w:ascii="Candara" w:hAnsi="Candara"/>
          <w:sz w:val="12"/>
          <w:szCs w:val="12"/>
        </w:rPr>
        <w:t xml:space="preserve">Rituel pour une géographie du sensible de J. </w:t>
      </w:r>
      <w:proofErr w:type="spellStart"/>
      <w:r w:rsidR="00A307C5" w:rsidRPr="00A307C5">
        <w:rPr>
          <w:rFonts w:ascii="Candara" w:hAnsi="Candara"/>
          <w:sz w:val="12"/>
          <w:szCs w:val="12"/>
        </w:rPr>
        <w:t>Nioche</w:t>
      </w:r>
      <w:proofErr w:type="spellEnd"/>
      <w:r w:rsidR="00A307C5" w:rsidRPr="00A307C5">
        <w:rPr>
          <w:rFonts w:ascii="Candara" w:hAnsi="Candara"/>
          <w:sz w:val="12"/>
          <w:szCs w:val="12"/>
        </w:rPr>
        <w:t xml:space="preserve">, F. </w:t>
      </w:r>
      <w:proofErr w:type="spellStart"/>
      <w:r w:rsidR="00A307C5" w:rsidRPr="00A307C5">
        <w:rPr>
          <w:rFonts w:ascii="Candara" w:hAnsi="Candara"/>
          <w:sz w:val="12"/>
          <w:szCs w:val="12"/>
        </w:rPr>
        <w:t>Sizanli</w:t>
      </w:r>
      <w:proofErr w:type="spellEnd"/>
      <w:r w:rsidR="00A307C5" w:rsidRPr="00A307C5">
        <w:rPr>
          <w:rFonts w:ascii="Candara" w:hAnsi="Candara"/>
          <w:sz w:val="12"/>
          <w:szCs w:val="12"/>
        </w:rPr>
        <w:t xml:space="preserve"> &amp; Mustafa Kaplan / </w:t>
      </w:r>
      <w:proofErr w:type="spellStart"/>
      <w:r w:rsidR="00A307C5" w:rsidRPr="00A307C5">
        <w:rPr>
          <w:rFonts w:ascii="Candara" w:hAnsi="Candara"/>
          <w:sz w:val="12"/>
          <w:szCs w:val="12"/>
        </w:rPr>
        <w:t>A.I.M.E</w:t>
      </w:r>
      <w:proofErr w:type="spellEnd"/>
      <w:r w:rsidR="00A307C5" w:rsidRPr="00A307C5">
        <w:rPr>
          <w:rFonts w:ascii="Candara" w:hAnsi="Candara"/>
          <w:sz w:val="12"/>
          <w:szCs w:val="12"/>
        </w:rPr>
        <w:t xml:space="preserve">. © Laure </w:t>
      </w:r>
      <w:proofErr w:type="spellStart"/>
      <w:r w:rsidR="00A307C5" w:rsidRPr="00A307C5">
        <w:rPr>
          <w:rFonts w:ascii="Candara" w:hAnsi="Candara"/>
          <w:sz w:val="12"/>
          <w:szCs w:val="12"/>
        </w:rPr>
        <w:t>Lelamotte</w:t>
      </w:r>
      <w:proofErr w:type="spellEnd"/>
      <w:r w:rsidR="00A307C5" w:rsidRPr="00A307C5">
        <w:rPr>
          <w:rFonts w:ascii="Candara" w:hAnsi="Candara"/>
          <w:sz w:val="12"/>
          <w:szCs w:val="12"/>
        </w:rPr>
        <w:t>-Legrand</w:t>
      </w:r>
    </w:p>
    <w:p w:rsidR="00A307C5" w:rsidRPr="00A307C5" w:rsidRDefault="00A307C5" w:rsidP="00A307C5">
      <w:pPr>
        <w:spacing w:line="240" w:lineRule="auto"/>
        <w:ind w:left="142" w:right="139"/>
        <w:jc w:val="both"/>
        <w:rPr>
          <w:rFonts w:ascii="Candara" w:hAnsi="Candara"/>
          <w:sz w:val="12"/>
          <w:szCs w:val="12"/>
        </w:rPr>
      </w:pPr>
    </w:p>
    <w:p w:rsidR="006638C1" w:rsidRDefault="006638C1" w:rsidP="00A307C5">
      <w:pPr>
        <w:spacing w:line="240" w:lineRule="auto"/>
        <w:ind w:left="142" w:right="139"/>
        <w:jc w:val="both"/>
        <w:rPr>
          <w:rFonts w:ascii="Candara" w:hAnsi="Candara"/>
        </w:rPr>
      </w:pPr>
    </w:p>
    <w:p w:rsidR="000A0055" w:rsidRPr="00FE0953" w:rsidRDefault="00400D30" w:rsidP="00834633">
      <w:pPr>
        <w:spacing w:line="240" w:lineRule="auto"/>
        <w:ind w:left="142" w:right="139"/>
        <w:jc w:val="both"/>
        <w:rPr>
          <w:rFonts w:ascii="Candara" w:hAnsi="Candara"/>
          <w:color w:val="auto"/>
        </w:rPr>
      </w:pPr>
      <w:r w:rsidRPr="00834633">
        <w:rPr>
          <w:rFonts w:ascii="Candara" w:hAnsi="Candara"/>
          <w:b/>
          <w:bCs/>
          <w:color w:val="auto"/>
        </w:rPr>
        <w:t>La 15</w:t>
      </w:r>
      <w:r w:rsidR="000A0055" w:rsidRPr="00834633">
        <w:rPr>
          <w:rFonts w:ascii="Candara" w:hAnsi="Candara"/>
          <w:b/>
          <w:bCs/>
          <w:color w:val="auto"/>
          <w:vertAlign w:val="superscript"/>
        </w:rPr>
        <w:t>e</w:t>
      </w:r>
      <w:r w:rsidR="000A0055" w:rsidRPr="00834633">
        <w:rPr>
          <w:rFonts w:ascii="Candara" w:hAnsi="Candara"/>
          <w:b/>
          <w:bCs/>
          <w:color w:val="auto"/>
        </w:rPr>
        <w:t xml:space="preserve"> édition du séminaire national du </w:t>
      </w:r>
      <w:proofErr w:type="spellStart"/>
      <w:r w:rsidR="000A0055" w:rsidRPr="00834633">
        <w:rPr>
          <w:rFonts w:ascii="Candara" w:hAnsi="Candara"/>
          <w:b/>
          <w:bCs/>
          <w:color w:val="auto"/>
        </w:rPr>
        <w:t>PREAC</w:t>
      </w:r>
      <w:proofErr w:type="spellEnd"/>
      <w:r w:rsidR="000A0055" w:rsidRPr="00834633">
        <w:rPr>
          <w:rFonts w:ascii="Candara" w:hAnsi="Candara"/>
          <w:b/>
          <w:bCs/>
          <w:color w:val="auto"/>
        </w:rPr>
        <w:t xml:space="preserve"> Dan</w:t>
      </w:r>
      <w:r w:rsidRPr="00834633">
        <w:rPr>
          <w:rFonts w:ascii="Candara" w:hAnsi="Candara"/>
          <w:b/>
          <w:bCs/>
          <w:color w:val="auto"/>
        </w:rPr>
        <w:t>se de Montpellier</w:t>
      </w:r>
      <w:r w:rsidRPr="00FE0953">
        <w:rPr>
          <w:rFonts w:ascii="Candara" w:hAnsi="Candara"/>
          <w:color w:val="auto"/>
        </w:rPr>
        <w:t xml:space="preserve"> aura lieu du 18 au 20 mars 2019</w:t>
      </w:r>
      <w:r w:rsidR="000A0055" w:rsidRPr="00FE0953">
        <w:rPr>
          <w:rFonts w:ascii="Candara" w:hAnsi="Candara"/>
          <w:color w:val="auto"/>
        </w:rPr>
        <w:t xml:space="preserve"> à ICI – </w:t>
      </w:r>
      <w:proofErr w:type="spellStart"/>
      <w:r w:rsidR="000A0055" w:rsidRPr="00FE0953">
        <w:rPr>
          <w:rFonts w:ascii="Candara" w:hAnsi="Candara"/>
          <w:color w:val="auto"/>
        </w:rPr>
        <w:t>CCN</w:t>
      </w:r>
      <w:proofErr w:type="spellEnd"/>
      <w:r w:rsidR="000A0055" w:rsidRPr="00FE0953">
        <w:rPr>
          <w:rFonts w:ascii="Candara" w:hAnsi="Candara"/>
          <w:color w:val="auto"/>
        </w:rPr>
        <w:t xml:space="preserve"> Montpellier / Occitanie. Sur une proposition de </w:t>
      </w:r>
      <w:r w:rsidRPr="00FE0953">
        <w:rPr>
          <w:rFonts w:ascii="Candara" w:hAnsi="Candara"/>
          <w:color w:val="auto"/>
        </w:rPr>
        <w:t xml:space="preserve">Julie </w:t>
      </w:r>
      <w:proofErr w:type="spellStart"/>
      <w:r w:rsidRPr="00FE0953">
        <w:rPr>
          <w:rFonts w:ascii="Candara" w:hAnsi="Candara"/>
          <w:color w:val="auto"/>
        </w:rPr>
        <w:t>Nioche</w:t>
      </w:r>
      <w:proofErr w:type="spellEnd"/>
      <w:r w:rsidRPr="00FE0953">
        <w:rPr>
          <w:rFonts w:ascii="Candara" w:hAnsi="Candara"/>
          <w:color w:val="auto"/>
        </w:rPr>
        <w:t>, nous ouvrirons un nouveau cycle th</w:t>
      </w:r>
      <w:r w:rsidR="006638C1" w:rsidRPr="00FE0953">
        <w:rPr>
          <w:rFonts w:ascii="Candara" w:hAnsi="Candara"/>
          <w:color w:val="auto"/>
        </w:rPr>
        <w:t>ématique de trois</w:t>
      </w:r>
      <w:r w:rsidRPr="00FE0953">
        <w:rPr>
          <w:rFonts w:ascii="Candara" w:hAnsi="Candara"/>
          <w:color w:val="auto"/>
        </w:rPr>
        <w:t xml:space="preserve"> ans : </w:t>
      </w:r>
      <w:r w:rsidRPr="00FE0953">
        <w:rPr>
          <w:rFonts w:ascii="Candara" w:hAnsi="Candara"/>
          <w:i/>
          <w:iCs/>
          <w:color w:val="auto"/>
        </w:rPr>
        <w:t xml:space="preserve">« </w:t>
      </w:r>
      <w:r w:rsidR="00FE0953" w:rsidRPr="00FE0953">
        <w:rPr>
          <w:rFonts w:ascii="Candara" w:hAnsi="Candara"/>
          <w:i/>
          <w:iCs/>
          <w:color w:val="auto"/>
        </w:rPr>
        <w:t>Faire groupe</w:t>
      </w:r>
      <w:r w:rsidRPr="00FE0953">
        <w:rPr>
          <w:rFonts w:ascii="Candara" w:hAnsi="Candara"/>
          <w:i/>
          <w:iCs/>
          <w:color w:val="auto"/>
        </w:rPr>
        <w:t xml:space="preserve"> - Rituels contemporains »</w:t>
      </w:r>
    </w:p>
    <w:p w:rsidR="00400D30" w:rsidRPr="00FE0953" w:rsidRDefault="00400D30" w:rsidP="00A307C5">
      <w:pPr>
        <w:pStyle w:val="NormalWeb"/>
        <w:spacing w:before="0" w:beforeAutospacing="0" w:after="0" w:afterAutospacing="0"/>
        <w:ind w:left="142" w:right="139"/>
        <w:rPr>
          <w:rFonts w:ascii="Candara" w:hAnsi="Candara" w:cs="Arial"/>
          <w:sz w:val="22"/>
          <w:szCs w:val="22"/>
        </w:rPr>
      </w:pPr>
    </w:p>
    <w:p w:rsidR="00400D30" w:rsidRPr="00FE0953" w:rsidRDefault="00FE0953" w:rsidP="00A307C5">
      <w:pPr>
        <w:pStyle w:val="NormalWeb"/>
        <w:shd w:val="clear" w:color="auto" w:fill="FFFFFF"/>
        <w:spacing w:before="0" w:beforeAutospacing="0" w:after="0" w:afterAutospacing="0" w:line="276" w:lineRule="auto"/>
        <w:ind w:left="142" w:right="139"/>
        <w:jc w:val="both"/>
        <w:rPr>
          <w:rFonts w:ascii="Candara" w:hAnsi="Candara" w:cs="Arial"/>
          <w:sz w:val="22"/>
          <w:szCs w:val="22"/>
        </w:rPr>
      </w:pPr>
      <w:r w:rsidRPr="00FE0953">
        <w:rPr>
          <w:rFonts w:ascii="Candara" w:hAnsi="Candara" w:cs="Arial"/>
          <w:sz w:val="22"/>
          <w:szCs w:val="22"/>
        </w:rPr>
        <w:t xml:space="preserve"> </w:t>
      </w:r>
      <w:r w:rsidR="00400D30" w:rsidRPr="00FE0953">
        <w:rPr>
          <w:rFonts w:ascii="Candara" w:hAnsi="Candara" w:cs="Arial"/>
          <w:sz w:val="22"/>
          <w:szCs w:val="22"/>
        </w:rPr>
        <w:t xml:space="preserve">« L'enjeu de ce </w:t>
      </w:r>
      <w:proofErr w:type="spellStart"/>
      <w:r w:rsidR="00400D30" w:rsidRPr="00FE0953">
        <w:rPr>
          <w:rFonts w:ascii="Candara" w:hAnsi="Candara" w:cs="Arial"/>
          <w:sz w:val="22"/>
          <w:szCs w:val="22"/>
        </w:rPr>
        <w:t>PRÉAC</w:t>
      </w:r>
      <w:proofErr w:type="spellEnd"/>
      <w:r w:rsidR="00400D30" w:rsidRPr="00FE0953">
        <w:rPr>
          <w:rFonts w:ascii="Candara" w:hAnsi="Candara" w:cs="Arial"/>
          <w:sz w:val="22"/>
          <w:szCs w:val="22"/>
        </w:rPr>
        <w:t xml:space="preserve"> est « l'être ensemble ». Quels rituels, quelles pratiques pouvons-nous inventer pour oser la rencontre ? Quels rituels pour prendre le risque de sentir, d'échanger des mots, des gestes, des regards, des questions, des rires, des énergies qui nous dépassent ?</w:t>
      </w:r>
    </w:p>
    <w:p w:rsidR="00400D30" w:rsidRPr="00FE0953" w:rsidRDefault="00400D30" w:rsidP="00A307C5">
      <w:pPr>
        <w:pStyle w:val="NormalWeb"/>
        <w:shd w:val="clear" w:color="auto" w:fill="FFFFFF"/>
        <w:spacing w:before="0" w:beforeAutospacing="0" w:after="0" w:afterAutospacing="0" w:line="276" w:lineRule="auto"/>
        <w:ind w:left="142" w:right="139"/>
        <w:jc w:val="both"/>
        <w:rPr>
          <w:rFonts w:ascii="Candara" w:hAnsi="Candara" w:cs="Arial"/>
          <w:sz w:val="22"/>
          <w:szCs w:val="22"/>
        </w:rPr>
      </w:pPr>
      <w:r w:rsidRPr="00FE0953">
        <w:rPr>
          <w:rFonts w:ascii="Candara" w:hAnsi="Candara" w:cs="Arial"/>
          <w:sz w:val="22"/>
          <w:szCs w:val="22"/>
        </w:rPr>
        <w:t>Je propose de partager et d'expérimenter ensemble à travers nos corps. Nos corps qui portent les premiers élans du pouvoir d'agir et d'émancipation. Nos corps source de nos rêves, de nos liens, de nos rituels et de nos danses. Trois jours pour pratiquer mais aussi participer à « faire groupe » de façon éphémère et sensible.</w:t>
      </w:r>
    </w:p>
    <w:p w:rsidR="00FE0953" w:rsidRPr="00FE0953" w:rsidRDefault="00400D30" w:rsidP="00A307C5">
      <w:pPr>
        <w:pStyle w:val="NormalWeb"/>
        <w:shd w:val="clear" w:color="auto" w:fill="FFFFFF"/>
        <w:spacing w:before="0" w:beforeAutospacing="0" w:after="0" w:afterAutospacing="0" w:line="276" w:lineRule="auto"/>
        <w:ind w:left="142" w:right="139"/>
        <w:jc w:val="both"/>
        <w:rPr>
          <w:rFonts w:ascii="Candara" w:hAnsi="Candara" w:cs="Arial"/>
          <w:sz w:val="22"/>
          <w:szCs w:val="22"/>
        </w:rPr>
      </w:pPr>
      <w:r w:rsidRPr="00FE0953">
        <w:rPr>
          <w:rFonts w:ascii="Candara" w:hAnsi="Candara" w:cs="Arial"/>
          <w:sz w:val="22"/>
          <w:szCs w:val="22"/>
        </w:rPr>
        <w:t xml:space="preserve">Dans notre contexte actuel, quels peuvent être les nouveaux rituels pour rencontrer l’inconnu, pour se rassembler autour de valeurs puissantes et valables à travers les frontières ? Pouvons-nous dessiner des géographies, des jardins imaginaires dans lesquels se rassembler autour de nouveaux enjeux tels que la sensibilité, l’écoute, le partage de connaissances, la joie, et la protection, de ce qui est fragile ? » </w:t>
      </w:r>
    </w:p>
    <w:p w:rsidR="00400D30" w:rsidRPr="00FE0953" w:rsidRDefault="00400D30" w:rsidP="00A307C5">
      <w:pPr>
        <w:pStyle w:val="NormalWeb"/>
        <w:shd w:val="clear" w:color="auto" w:fill="FFFFFF"/>
        <w:spacing w:before="0" w:beforeAutospacing="0" w:after="0" w:afterAutospacing="0" w:line="276" w:lineRule="auto"/>
        <w:ind w:left="142" w:right="139"/>
        <w:jc w:val="both"/>
        <w:rPr>
          <w:rFonts w:ascii="Candara" w:hAnsi="Candara" w:cs="Arial"/>
          <w:sz w:val="22"/>
          <w:szCs w:val="22"/>
        </w:rPr>
      </w:pPr>
      <w:r w:rsidRPr="00FE0953">
        <w:rPr>
          <w:rFonts w:ascii="Candara" w:hAnsi="Candara" w:cs="Arial"/>
          <w:sz w:val="22"/>
          <w:szCs w:val="22"/>
        </w:rPr>
        <w:t xml:space="preserve">Julie </w:t>
      </w:r>
      <w:proofErr w:type="spellStart"/>
      <w:r w:rsidRPr="00FE0953">
        <w:rPr>
          <w:rFonts w:ascii="Candara" w:hAnsi="Candara" w:cs="Arial"/>
          <w:sz w:val="22"/>
          <w:szCs w:val="22"/>
        </w:rPr>
        <w:t>Nioche</w:t>
      </w:r>
      <w:proofErr w:type="spellEnd"/>
    </w:p>
    <w:p w:rsidR="00FE0953" w:rsidRPr="00FE0953" w:rsidRDefault="00FE0953" w:rsidP="00A307C5">
      <w:pPr>
        <w:pStyle w:val="NormalWeb"/>
        <w:shd w:val="clear" w:color="auto" w:fill="FFFFFF"/>
        <w:spacing w:before="0" w:beforeAutospacing="0" w:after="0" w:afterAutospacing="0" w:line="276" w:lineRule="auto"/>
        <w:ind w:left="142" w:right="139"/>
        <w:jc w:val="both"/>
        <w:rPr>
          <w:rFonts w:ascii="Candara" w:hAnsi="Candara" w:cs="Arial"/>
          <w:sz w:val="22"/>
          <w:szCs w:val="22"/>
        </w:rPr>
      </w:pPr>
    </w:p>
    <w:p w:rsidR="00FE0953" w:rsidRPr="00FE0953" w:rsidRDefault="00FE0953" w:rsidP="00FE0953">
      <w:pPr>
        <w:pStyle w:val="NormalWeb"/>
        <w:shd w:val="clear" w:color="auto" w:fill="FFFFFF"/>
        <w:spacing w:before="0" w:beforeAutospacing="0" w:after="0" w:afterAutospacing="0" w:line="276" w:lineRule="auto"/>
        <w:ind w:left="142" w:right="139"/>
        <w:jc w:val="both"/>
        <w:rPr>
          <w:rFonts w:ascii="Candara" w:hAnsi="Candara" w:cs="Arial"/>
          <w:sz w:val="18"/>
          <w:szCs w:val="18"/>
        </w:rPr>
      </w:pPr>
      <w:r w:rsidRPr="00FE0953">
        <w:rPr>
          <w:rFonts w:ascii="Candara" w:hAnsi="Candara" w:cs="Arial"/>
          <w:sz w:val="18"/>
          <w:szCs w:val="18"/>
        </w:rPr>
        <w:t xml:space="preserve">Danseuse, chorégraphe et ostéopathe, Julie </w:t>
      </w:r>
      <w:proofErr w:type="spellStart"/>
      <w:r w:rsidRPr="00FE0953">
        <w:rPr>
          <w:rFonts w:ascii="Candara" w:hAnsi="Candara" w:cs="Arial"/>
          <w:sz w:val="18"/>
          <w:szCs w:val="18"/>
        </w:rPr>
        <w:t>Nioche</w:t>
      </w:r>
      <w:proofErr w:type="spellEnd"/>
      <w:r w:rsidRPr="00FE0953">
        <w:rPr>
          <w:rFonts w:ascii="Candara" w:hAnsi="Candara" w:cs="Arial"/>
          <w:sz w:val="18"/>
          <w:szCs w:val="18"/>
        </w:rPr>
        <w:t xml:space="preserve"> participe en 2007 à la création </w:t>
      </w:r>
      <w:proofErr w:type="gramStart"/>
      <w:r w:rsidRPr="00FE0953">
        <w:rPr>
          <w:rFonts w:ascii="Candara" w:hAnsi="Candara" w:cs="Arial"/>
          <w:sz w:val="18"/>
          <w:szCs w:val="18"/>
        </w:rPr>
        <w:t xml:space="preserve">de  </w:t>
      </w:r>
      <w:proofErr w:type="spellStart"/>
      <w:r w:rsidRPr="00FE0953">
        <w:rPr>
          <w:rFonts w:ascii="Candara" w:hAnsi="Candara" w:cs="Arial"/>
          <w:sz w:val="18"/>
          <w:szCs w:val="18"/>
        </w:rPr>
        <w:t>A.I.M.E</w:t>
      </w:r>
      <w:proofErr w:type="spellEnd"/>
      <w:proofErr w:type="gramEnd"/>
      <w:r w:rsidRPr="00FE0953">
        <w:rPr>
          <w:rFonts w:ascii="Candara" w:hAnsi="Candara" w:cs="Arial"/>
          <w:sz w:val="18"/>
          <w:szCs w:val="18"/>
        </w:rPr>
        <w:t xml:space="preserve">. –Association d’Individus en Mouvements Engagés, avec des collaborateurs venus de contextes professionnels différents. Pour Julie </w:t>
      </w:r>
      <w:proofErr w:type="spellStart"/>
      <w:r w:rsidRPr="00FE0953">
        <w:rPr>
          <w:rFonts w:ascii="Candara" w:hAnsi="Candara" w:cs="Arial"/>
          <w:sz w:val="18"/>
          <w:szCs w:val="18"/>
        </w:rPr>
        <w:t>Nioche</w:t>
      </w:r>
      <w:proofErr w:type="spellEnd"/>
      <w:r w:rsidRPr="00FE0953">
        <w:rPr>
          <w:rFonts w:ascii="Candara" w:hAnsi="Candara" w:cs="Arial"/>
          <w:sz w:val="18"/>
          <w:szCs w:val="18"/>
        </w:rPr>
        <w:t>, la danse est un lieu de recherche permanente ouvrant à une liberté d’expression de sa sensibilité. Chaque création est un projet d’expérimentation, qui porte une attention particulière au processus, au chemin menant à la réalisation. La danse est un lieu de résistance à l’accélération, au formel et à l’immédiat. Chaque création est une question posée qui offre l’espace du débat et de l’échange avec d’autres.</w:t>
      </w:r>
    </w:p>
    <w:p w:rsidR="00400D30" w:rsidRPr="00FE0953" w:rsidRDefault="00400D30" w:rsidP="00FE0953">
      <w:pPr>
        <w:pStyle w:val="NormalWeb"/>
        <w:shd w:val="clear" w:color="auto" w:fill="FFFFFF"/>
        <w:spacing w:before="0" w:beforeAutospacing="0" w:after="0" w:afterAutospacing="0" w:line="276" w:lineRule="auto"/>
        <w:ind w:right="139"/>
        <w:jc w:val="both"/>
        <w:rPr>
          <w:rFonts w:ascii="Candara" w:hAnsi="Candara" w:cs="Arial"/>
          <w:sz w:val="19"/>
          <w:szCs w:val="19"/>
        </w:rPr>
      </w:pPr>
    </w:p>
    <w:p w:rsidR="00400D30" w:rsidRPr="00FE0953" w:rsidRDefault="00A307C5" w:rsidP="00A307C5">
      <w:pPr>
        <w:spacing w:line="240" w:lineRule="auto"/>
        <w:ind w:left="142" w:right="139"/>
        <w:jc w:val="both"/>
        <w:rPr>
          <w:rFonts w:ascii="Candara" w:hAnsi="Candara"/>
          <w:color w:val="auto"/>
        </w:rPr>
      </w:pPr>
      <w:r w:rsidRPr="00FE0953">
        <w:rPr>
          <w:rFonts w:ascii="Candara" w:hAnsi="Candara"/>
          <w:color w:val="auto"/>
        </w:rPr>
        <w:t xml:space="preserve">Le programme détaillé sera publié </w:t>
      </w:r>
      <w:r w:rsidR="00FE0953" w:rsidRPr="00FE0953">
        <w:rPr>
          <w:rFonts w:ascii="Candara" w:hAnsi="Candara"/>
          <w:color w:val="auto"/>
        </w:rPr>
        <w:t>prochainement.</w:t>
      </w:r>
    </w:p>
    <w:p w:rsidR="00515DC0" w:rsidRPr="00400D30" w:rsidRDefault="00515DC0" w:rsidP="00A307C5">
      <w:pPr>
        <w:spacing w:line="240" w:lineRule="auto"/>
        <w:ind w:left="142" w:right="139"/>
        <w:jc w:val="both"/>
        <w:rPr>
          <w:rFonts w:ascii="Candara" w:hAnsi="Candara"/>
        </w:rPr>
      </w:pPr>
    </w:p>
    <w:p w:rsidR="00AE6840" w:rsidRDefault="00FE0953" w:rsidP="00AE6840">
      <w:pPr>
        <w:spacing w:line="240" w:lineRule="auto"/>
        <w:ind w:left="142" w:right="139"/>
        <w:jc w:val="both"/>
        <w:rPr>
          <w:rFonts w:ascii="Candara" w:hAnsi="Candara"/>
          <w:color w:val="262626" w:themeColor="text1" w:themeTint="D9"/>
        </w:rPr>
      </w:pPr>
      <w:r>
        <w:rPr>
          <w:rFonts w:ascii="Candara" w:hAnsi="Candara"/>
          <w:b/>
          <w:bCs/>
          <w:color w:val="943634" w:themeColor="accent2" w:themeShade="BF"/>
          <w:sz w:val="25"/>
          <w:szCs w:val="25"/>
        </w:rPr>
        <w:t>Cette f</w:t>
      </w:r>
      <w:r w:rsidR="00515DC0" w:rsidRPr="00FE0953">
        <w:rPr>
          <w:rFonts w:ascii="Candara" w:hAnsi="Candara"/>
          <w:b/>
          <w:bCs/>
          <w:color w:val="943634" w:themeColor="accent2" w:themeShade="BF"/>
          <w:sz w:val="25"/>
          <w:szCs w:val="25"/>
        </w:rPr>
        <w:t xml:space="preserve">ormation nationale </w:t>
      </w:r>
      <w:r>
        <w:rPr>
          <w:rFonts w:ascii="Candara" w:hAnsi="Candara"/>
          <w:b/>
          <w:bCs/>
          <w:color w:val="943634" w:themeColor="accent2" w:themeShade="BF"/>
          <w:sz w:val="25"/>
          <w:szCs w:val="25"/>
        </w:rPr>
        <w:t>s’adresse aux</w:t>
      </w:r>
      <w:r w:rsidR="00AE6840">
        <w:rPr>
          <w:rFonts w:ascii="Candara" w:hAnsi="Candara"/>
          <w:color w:val="262626" w:themeColor="text1" w:themeTint="D9"/>
        </w:rPr>
        <w:t> :</w:t>
      </w:r>
    </w:p>
    <w:p w:rsidR="00AE6840" w:rsidRPr="00AE6840" w:rsidRDefault="00515DC0" w:rsidP="00AE6840">
      <w:pPr>
        <w:pStyle w:val="Paragraphedeliste"/>
        <w:numPr>
          <w:ilvl w:val="0"/>
          <w:numId w:val="7"/>
        </w:numPr>
        <w:spacing w:line="240" w:lineRule="auto"/>
        <w:ind w:right="139"/>
        <w:jc w:val="both"/>
        <w:rPr>
          <w:rFonts w:ascii="Candara" w:hAnsi="Candara"/>
          <w:b/>
          <w:bCs/>
          <w:color w:val="943634" w:themeColor="accent2" w:themeShade="BF"/>
          <w:sz w:val="25"/>
          <w:szCs w:val="25"/>
        </w:rPr>
      </w:pPr>
      <w:r w:rsidRPr="004907B4">
        <w:rPr>
          <w:rFonts w:ascii="Candara" w:hAnsi="Candara"/>
          <w:b/>
          <w:bCs/>
          <w:color w:val="262626" w:themeColor="text1" w:themeTint="D9"/>
        </w:rPr>
        <w:t>formateurs  de formateurs</w:t>
      </w:r>
      <w:r w:rsidRPr="00AE6840">
        <w:rPr>
          <w:rFonts w:ascii="Candara" w:hAnsi="Candara"/>
          <w:color w:val="262626" w:themeColor="text1" w:themeTint="D9"/>
        </w:rPr>
        <w:t xml:space="preserve">  et </w:t>
      </w:r>
      <w:r w:rsidRPr="004907B4">
        <w:rPr>
          <w:rFonts w:ascii="Candara" w:hAnsi="Candara"/>
          <w:b/>
          <w:bCs/>
          <w:color w:val="262626" w:themeColor="text1" w:themeTint="D9"/>
        </w:rPr>
        <w:t>personnes ressources</w:t>
      </w:r>
      <w:r w:rsidRPr="00AE6840">
        <w:rPr>
          <w:rFonts w:ascii="Candara" w:hAnsi="Candara"/>
          <w:color w:val="262626" w:themeColor="text1" w:themeTint="D9"/>
        </w:rPr>
        <w:t xml:space="preserve"> </w:t>
      </w:r>
      <w:r w:rsidR="00AE6840" w:rsidRPr="004907B4">
        <w:rPr>
          <w:rFonts w:ascii="Candara" w:hAnsi="Candara"/>
          <w:b/>
          <w:bCs/>
          <w:color w:val="262626" w:themeColor="text1" w:themeTint="D9"/>
        </w:rPr>
        <w:t>Danse</w:t>
      </w:r>
      <w:r w:rsidR="00AE6840">
        <w:rPr>
          <w:rFonts w:ascii="Candara" w:hAnsi="Candara"/>
          <w:color w:val="262626" w:themeColor="text1" w:themeTint="D9"/>
        </w:rPr>
        <w:t xml:space="preserve"> </w:t>
      </w:r>
      <w:r w:rsidRPr="00AE6840">
        <w:rPr>
          <w:rFonts w:ascii="Candara" w:hAnsi="Candara"/>
          <w:color w:val="262626" w:themeColor="text1" w:themeTint="D9"/>
        </w:rPr>
        <w:t xml:space="preserve">de l'Éducation Nationale </w:t>
      </w:r>
    </w:p>
    <w:p w:rsidR="00515DC0" w:rsidRPr="00AE6840" w:rsidRDefault="00515DC0" w:rsidP="00AE6840">
      <w:pPr>
        <w:pStyle w:val="Paragraphedeliste"/>
        <w:numPr>
          <w:ilvl w:val="0"/>
          <w:numId w:val="7"/>
        </w:numPr>
        <w:spacing w:line="240" w:lineRule="auto"/>
        <w:ind w:right="139"/>
        <w:jc w:val="both"/>
        <w:rPr>
          <w:rFonts w:ascii="Candara" w:hAnsi="Candara"/>
          <w:b/>
          <w:bCs/>
          <w:color w:val="943634" w:themeColor="accent2" w:themeShade="BF"/>
          <w:sz w:val="25"/>
          <w:szCs w:val="25"/>
        </w:rPr>
      </w:pPr>
      <w:r w:rsidRPr="004907B4">
        <w:rPr>
          <w:rFonts w:ascii="Candara" w:hAnsi="Candara"/>
          <w:b/>
          <w:bCs/>
          <w:color w:val="262626" w:themeColor="text1" w:themeTint="D9"/>
        </w:rPr>
        <w:t>artistes, médiateurs</w:t>
      </w:r>
      <w:r w:rsidRPr="00AE6840">
        <w:rPr>
          <w:rFonts w:ascii="Candara" w:hAnsi="Candara"/>
          <w:color w:val="262626" w:themeColor="text1" w:themeTint="D9"/>
        </w:rPr>
        <w:t xml:space="preserve"> </w:t>
      </w:r>
      <w:r w:rsidR="004907B4">
        <w:rPr>
          <w:rFonts w:ascii="Candara" w:hAnsi="Candara"/>
          <w:color w:val="262626" w:themeColor="text1" w:themeTint="D9"/>
        </w:rPr>
        <w:t xml:space="preserve">et </w:t>
      </w:r>
      <w:r w:rsidR="00AE6840" w:rsidRPr="004907B4">
        <w:rPr>
          <w:rFonts w:ascii="Candara" w:hAnsi="Candara"/>
          <w:b/>
          <w:bCs/>
          <w:color w:val="262626" w:themeColor="text1" w:themeTint="D9"/>
        </w:rPr>
        <w:t>acteurs culturels</w:t>
      </w:r>
      <w:r w:rsidRPr="00AE6840">
        <w:rPr>
          <w:rFonts w:ascii="Candara" w:hAnsi="Candara"/>
          <w:color w:val="262626" w:themeColor="text1" w:themeTint="D9"/>
        </w:rPr>
        <w:t xml:space="preserve"> </w:t>
      </w:r>
      <w:r w:rsidR="00AE6840">
        <w:rPr>
          <w:rFonts w:ascii="Candara" w:hAnsi="Candara"/>
          <w:color w:val="262626" w:themeColor="text1" w:themeTint="D9"/>
        </w:rPr>
        <w:t>travailla</w:t>
      </w:r>
      <w:r w:rsidRPr="00AE6840">
        <w:rPr>
          <w:rFonts w:ascii="Candara" w:hAnsi="Candara"/>
          <w:color w:val="262626" w:themeColor="text1" w:themeTint="D9"/>
        </w:rPr>
        <w:t>nt en lien avec l'éducation artistique et culturelle</w:t>
      </w:r>
    </w:p>
    <w:p w:rsidR="00515DC0" w:rsidRPr="00400D30" w:rsidRDefault="00515DC0" w:rsidP="00A307C5">
      <w:pPr>
        <w:spacing w:line="240" w:lineRule="auto"/>
        <w:ind w:left="142" w:right="139"/>
        <w:rPr>
          <w:rFonts w:ascii="Candara" w:hAnsi="Candara"/>
        </w:rPr>
      </w:pPr>
    </w:p>
    <w:p w:rsidR="00515DC0" w:rsidRPr="00FE0953" w:rsidRDefault="00515DC0" w:rsidP="00A307C5">
      <w:pPr>
        <w:spacing w:line="240" w:lineRule="auto"/>
        <w:ind w:left="142" w:right="139"/>
        <w:jc w:val="both"/>
        <w:rPr>
          <w:rFonts w:ascii="Candara" w:hAnsi="Candara"/>
          <w:b/>
          <w:bCs/>
          <w:color w:val="943634" w:themeColor="accent2" w:themeShade="BF"/>
          <w:sz w:val="24"/>
          <w:szCs w:val="24"/>
        </w:rPr>
      </w:pPr>
      <w:r w:rsidRPr="00FE0953">
        <w:rPr>
          <w:rFonts w:ascii="Candara" w:hAnsi="Candara"/>
          <w:b/>
          <w:bCs/>
          <w:color w:val="943634" w:themeColor="accent2" w:themeShade="BF"/>
          <w:sz w:val="24"/>
          <w:szCs w:val="24"/>
        </w:rPr>
        <w:t>INFORMATIONS ET INSCRIPTIONS</w:t>
      </w:r>
    </w:p>
    <w:p w:rsidR="00515DC0" w:rsidRPr="00FE0953" w:rsidRDefault="00515DC0" w:rsidP="00A307C5">
      <w:pPr>
        <w:spacing w:line="240" w:lineRule="auto"/>
        <w:ind w:left="142" w:right="139"/>
        <w:jc w:val="both"/>
        <w:rPr>
          <w:rFonts w:ascii="Candara" w:hAnsi="Candara"/>
          <w:b/>
          <w:bCs/>
          <w:color w:val="943634" w:themeColor="accent2" w:themeShade="BF"/>
        </w:rPr>
      </w:pPr>
      <w:r w:rsidRPr="00FE0953">
        <w:rPr>
          <w:rFonts w:ascii="Candara" w:hAnsi="Candara"/>
          <w:b/>
          <w:bCs/>
          <w:color w:val="943634" w:themeColor="accent2" w:themeShade="BF"/>
        </w:rPr>
        <w:t>Secteur Culture</w:t>
      </w:r>
    </w:p>
    <w:p w:rsidR="00515DC0" w:rsidRPr="00400D30" w:rsidRDefault="00515DC0" w:rsidP="00A307C5">
      <w:pPr>
        <w:spacing w:line="240" w:lineRule="auto"/>
        <w:ind w:left="142" w:right="139" w:firstLine="566"/>
        <w:jc w:val="both"/>
        <w:rPr>
          <w:rFonts w:ascii="Candara" w:hAnsi="Candara"/>
          <w:color w:val="262626" w:themeColor="text1" w:themeTint="D9"/>
        </w:rPr>
      </w:pPr>
      <w:r w:rsidRPr="00400D30">
        <w:rPr>
          <w:rFonts w:ascii="Candara" w:hAnsi="Candara"/>
          <w:color w:val="262626" w:themeColor="text1" w:themeTint="D9"/>
        </w:rPr>
        <w:t xml:space="preserve">Dossier complet à envoyer par mail : </w:t>
      </w:r>
      <w:hyperlink r:id="rId9" w:history="1">
        <w:r w:rsidRPr="00834633">
          <w:rPr>
            <w:rStyle w:val="Lienhypertexte"/>
            <w:rFonts w:ascii="Candara" w:hAnsi="Candara"/>
            <w:b/>
            <w:bCs/>
            <w:color w:val="auto"/>
            <w:sz w:val="20"/>
            <w:szCs w:val="20"/>
          </w:rPr>
          <w:t>Accéder au dossier</w:t>
        </w:r>
      </w:hyperlink>
      <w:r w:rsidRPr="00400D30">
        <w:rPr>
          <w:rFonts w:ascii="Candara" w:hAnsi="Candara"/>
          <w:color w:val="262626" w:themeColor="text1" w:themeTint="D9"/>
        </w:rPr>
        <w:t xml:space="preserve"> </w:t>
      </w:r>
    </w:p>
    <w:p w:rsidR="00515DC0" w:rsidRPr="00400D30" w:rsidRDefault="00515DC0" w:rsidP="00A307C5">
      <w:pPr>
        <w:spacing w:line="240" w:lineRule="auto"/>
        <w:ind w:left="142" w:right="139" w:firstLine="566"/>
        <w:jc w:val="both"/>
        <w:rPr>
          <w:rFonts w:ascii="Candara" w:hAnsi="Candara"/>
        </w:rPr>
      </w:pPr>
      <w:r w:rsidRPr="00400D30">
        <w:rPr>
          <w:rFonts w:ascii="Candara" w:hAnsi="Candara"/>
          <w:b/>
          <w:bCs/>
        </w:rPr>
        <w:t xml:space="preserve">Louise </w:t>
      </w:r>
      <w:proofErr w:type="spellStart"/>
      <w:r w:rsidRPr="00400D30">
        <w:rPr>
          <w:rFonts w:ascii="Candara" w:hAnsi="Candara"/>
          <w:b/>
          <w:bCs/>
        </w:rPr>
        <w:t>Vantalon</w:t>
      </w:r>
      <w:proofErr w:type="spellEnd"/>
      <w:r w:rsidRPr="00400D30">
        <w:rPr>
          <w:rFonts w:ascii="Candara" w:hAnsi="Candara"/>
        </w:rPr>
        <w:t xml:space="preserve"> : 04 67 60 06 78 / </w:t>
      </w:r>
      <w:hyperlink r:id="rId10" w:history="1">
        <w:r w:rsidRPr="00400D30">
          <w:rPr>
            <w:rStyle w:val="Lienhypertexte"/>
            <w:rFonts w:ascii="Candara" w:hAnsi="Candara"/>
          </w:rPr>
          <w:t>l.vantalon@ici-ccn.com</w:t>
        </w:r>
      </w:hyperlink>
      <w:r w:rsidRPr="00400D30">
        <w:rPr>
          <w:rFonts w:ascii="Candara" w:hAnsi="Candara"/>
        </w:rPr>
        <w:t xml:space="preserve"> </w:t>
      </w:r>
    </w:p>
    <w:p w:rsidR="00515DC0" w:rsidRPr="00400D30" w:rsidRDefault="00515DC0" w:rsidP="00A307C5">
      <w:pPr>
        <w:spacing w:line="240" w:lineRule="auto"/>
        <w:ind w:left="142" w:right="139" w:firstLine="566"/>
        <w:jc w:val="both"/>
        <w:rPr>
          <w:rFonts w:ascii="Candara" w:hAnsi="Candara"/>
        </w:rPr>
      </w:pPr>
      <w:r w:rsidRPr="00400D30">
        <w:rPr>
          <w:rFonts w:ascii="Candara" w:hAnsi="Candara"/>
          <w:b/>
          <w:bCs/>
        </w:rPr>
        <w:t>Marion Pradier</w:t>
      </w:r>
      <w:r w:rsidRPr="00400D30">
        <w:rPr>
          <w:rFonts w:ascii="Candara" w:hAnsi="Candara"/>
        </w:rPr>
        <w:t xml:space="preserve"> : 04 67 60 06 76 / </w:t>
      </w:r>
      <w:hyperlink r:id="rId11" w:history="1">
        <w:r w:rsidRPr="00400D30">
          <w:rPr>
            <w:rStyle w:val="Lienhypertexte"/>
            <w:rFonts w:ascii="Candara" w:hAnsi="Candara"/>
          </w:rPr>
          <w:t>m.pradier@ici-ccn.com</w:t>
        </w:r>
      </w:hyperlink>
      <w:r w:rsidRPr="00400D30">
        <w:rPr>
          <w:rFonts w:ascii="Candara" w:hAnsi="Candara"/>
        </w:rPr>
        <w:t xml:space="preserve">   </w:t>
      </w:r>
    </w:p>
    <w:p w:rsidR="00515DC0" w:rsidRPr="00AE6840" w:rsidRDefault="00515DC0" w:rsidP="00A307C5">
      <w:pPr>
        <w:spacing w:line="240" w:lineRule="auto"/>
        <w:ind w:left="142" w:right="139"/>
        <w:jc w:val="both"/>
        <w:rPr>
          <w:rFonts w:ascii="Candara" w:hAnsi="Candara"/>
          <w:b/>
          <w:bCs/>
          <w:color w:val="943634" w:themeColor="accent2" w:themeShade="BF"/>
        </w:rPr>
      </w:pPr>
      <w:r w:rsidRPr="00AE6840">
        <w:rPr>
          <w:rFonts w:ascii="Candara" w:hAnsi="Candara"/>
          <w:b/>
          <w:bCs/>
          <w:color w:val="943634" w:themeColor="accent2" w:themeShade="BF"/>
        </w:rPr>
        <w:t>Secteur Éducation nationale</w:t>
      </w:r>
    </w:p>
    <w:p w:rsidR="00AE6840" w:rsidRDefault="00AE6840" w:rsidP="00A307C5">
      <w:pPr>
        <w:spacing w:line="240" w:lineRule="auto"/>
        <w:ind w:left="142" w:right="139" w:firstLine="566"/>
        <w:jc w:val="both"/>
        <w:rPr>
          <w:rFonts w:ascii="Candara" w:hAnsi="Candara"/>
          <w:b/>
          <w:bCs/>
          <w:color w:val="943634" w:themeColor="accent2" w:themeShade="BF"/>
        </w:rPr>
      </w:pPr>
      <w:r w:rsidRPr="00400D30">
        <w:rPr>
          <w:rFonts w:ascii="Candara" w:hAnsi="Candara"/>
          <w:color w:val="262626" w:themeColor="text1" w:themeTint="D9"/>
        </w:rPr>
        <w:t>Dossier complet à envoyer par mail</w:t>
      </w:r>
      <w:r w:rsidR="00834633">
        <w:rPr>
          <w:rFonts w:ascii="Candara" w:hAnsi="Candara"/>
          <w:color w:val="262626" w:themeColor="text1" w:themeTint="D9"/>
        </w:rPr>
        <w:t xml:space="preserve"> : </w:t>
      </w:r>
      <w:hyperlink r:id="rId12" w:history="1">
        <w:r w:rsidR="00834633" w:rsidRPr="00400D30">
          <w:rPr>
            <w:rStyle w:val="Lienhypertexte"/>
            <w:rFonts w:ascii="Candara" w:hAnsi="Candara"/>
            <w:b/>
            <w:bCs/>
            <w:color w:val="262626" w:themeColor="text1" w:themeTint="D9"/>
            <w:sz w:val="20"/>
            <w:szCs w:val="20"/>
          </w:rPr>
          <w:t>Accéder au dossier</w:t>
        </w:r>
      </w:hyperlink>
    </w:p>
    <w:p w:rsidR="00515DC0" w:rsidRDefault="00515DC0" w:rsidP="00A307C5">
      <w:pPr>
        <w:spacing w:line="240" w:lineRule="auto"/>
        <w:ind w:left="142" w:right="139" w:firstLine="566"/>
        <w:jc w:val="both"/>
        <w:rPr>
          <w:rStyle w:val="Lienhypertexte"/>
          <w:rFonts w:ascii="Candara" w:hAnsi="Candara"/>
        </w:rPr>
      </w:pPr>
      <w:r w:rsidRPr="00400D30">
        <w:rPr>
          <w:rFonts w:ascii="Candara" w:hAnsi="Candara"/>
          <w:b/>
          <w:bCs/>
        </w:rPr>
        <w:t xml:space="preserve">Yves </w:t>
      </w:r>
      <w:proofErr w:type="spellStart"/>
      <w:r w:rsidRPr="00400D30">
        <w:rPr>
          <w:rFonts w:ascii="Candara" w:hAnsi="Candara"/>
          <w:b/>
          <w:bCs/>
        </w:rPr>
        <w:t>Massarotto</w:t>
      </w:r>
      <w:proofErr w:type="spellEnd"/>
      <w:r w:rsidRPr="00400D30">
        <w:rPr>
          <w:rFonts w:ascii="Candara" w:hAnsi="Candara"/>
        </w:rPr>
        <w:t xml:space="preserve"> : </w:t>
      </w:r>
      <w:hyperlink r:id="rId13" w:history="1">
        <w:r w:rsidRPr="00400D30">
          <w:rPr>
            <w:rStyle w:val="Lienhypertexte"/>
            <w:rFonts w:ascii="Candara" w:hAnsi="Candara"/>
          </w:rPr>
          <w:t>yves.massarotto@ac-montpellier.fr</w:t>
        </w:r>
      </w:hyperlink>
    </w:p>
    <w:p w:rsidR="00354F5F" w:rsidRDefault="00354F5F" w:rsidP="00354F5F">
      <w:pPr>
        <w:spacing w:line="240" w:lineRule="auto"/>
        <w:ind w:right="139"/>
        <w:jc w:val="both"/>
        <w:rPr>
          <w:rFonts w:ascii="Candara" w:hAnsi="Candara"/>
          <w:b/>
          <w:bCs/>
        </w:rPr>
      </w:pPr>
      <w:bookmarkStart w:id="0" w:name="_GoBack"/>
      <w:bookmarkEnd w:id="0"/>
    </w:p>
    <w:p w:rsidR="00834633" w:rsidRDefault="00834633" w:rsidP="00354F5F">
      <w:pPr>
        <w:spacing w:line="240" w:lineRule="auto"/>
        <w:ind w:right="139"/>
        <w:jc w:val="both"/>
        <w:rPr>
          <w:rStyle w:val="Lienhypertexte"/>
          <w:rFonts w:ascii="Candara" w:hAnsi="Candara"/>
          <w:b/>
          <w:bCs/>
          <w:color w:val="943634" w:themeColor="accent2" w:themeShade="BF"/>
          <w:sz w:val="28"/>
          <w:szCs w:val="28"/>
          <w:u w:val="none"/>
        </w:rPr>
      </w:pPr>
    </w:p>
    <w:p w:rsidR="00354F5F" w:rsidRPr="00354F5F" w:rsidRDefault="00354F5F" w:rsidP="00354F5F">
      <w:pPr>
        <w:spacing w:line="240" w:lineRule="auto"/>
        <w:ind w:right="139"/>
        <w:jc w:val="both"/>
        <w:rPr>
          <w:rStyle w:val="Lienhypertexte"/>
          <w:rFonts w:ascii="Candara" w:hAnsi="Candara"/>
          <w:b/>
          <w:bCs/>
          <w:color w:val="943634" w:themeColor="accent2" w:themeShade="BF"/>
          <w:u w:val="none"/>
        </w:rPr>
      </w:pPr>
      <w:r w:rsidRPr="00354F5F">
        <w:rPr>
          <w:rStyle w:val="Lienhypertexte"/>
          <w:rFonts w:ascii="Candara" w:hAnsi="Candara"/>
          <w:b/>
          <w:bCs/>
          <w:color w:val="943634" w:themeColor="accent2" w:themeShade="BF"/>
          <w:sz w:val="28"/>
          <w:szCs w:val="28"/>
          <w:u w:val="none"/>
        </w:rPr>
        <w:t xml:space="preserve">Merci de </w:t>
      </w:r>
      <w:r>
        <w:rPr>
          <w:rStyle w:val="Lienhypertexte"/>
          <w:rFonts w:ascii="Candara" w:hAnsi="Candara"/>
          <w:b/>
          <w:bCs/>
          <w:color w:val="943634" w:themeColor="accent2" w:themeShade="BF"/>
          <w:sz w:val="28"/>
          <w:szCs w:val="28"/>
          <w:u w:val="none"/>
        </w:rPr>
        <w:t>transmettre</w:t>
      </w:r>
      <w:r w:rsidRPr="00354F5F">
        <w:rPr>
          <w:rStyle w:val="Lienhypertexte"/>
          <w:rFonts w:ascii="Candara" w:hAnsi="Candara"/>
          <w:b/>
          <w:bCs/>
          <w:color w:val="943634" w:themeColor="accent2" w:themeShade="BF"/>
          <w:sz w:val="28"/>
          <w:szCs w:val="28"/>
          <w:u w:val="none"/>
        </w:rPr>
        <w:t xml:space="preserve"> cette information à toute personne concernée.</w:t>
      </w:r>
    </w:p>
    <w:p w:rsidR="00AE6840" w:rsidRDefault="00AE6840" w:rsidP="00A307C5">
      <w:pPr>
        <w:spacing w:line="240" w:lineRule="auto"/>
        <w:ind w:left="142" w:right="139" w:firstLine="566"/>
        <w:jc w:val="both"/>
        <w:rPr>
          <w:rStyle w:val="Lienhypertexte"/>
          <w:rFonts w:ascii="Candara" w:hAnsi="Candara"/>
        </w:rPr>
      </w:pPr>
    </w:p>
    <w:p w:rsidR="00AE6840" w:rsidRPr="00354F5F" w:rsidRDefault="000914D4" w:rsidP="00AE6840">
      <w:pPr>
        <w:rPr>
          <w:rFonts w:ascii="Candara" w:eastAsia="Arial Unicode MS" w:hAnsi="Candara"/>
          <w:b/>
          <w:bCs/>
          <w:color w:val="943634" w:themeColor="accent2" w:themeShade="BF"/>
          <w:sz w:val="40"/>
          <w:szCs w:val="40"/>
        </w:rPr>
      </w:pPr>
      <w:r>
        <w:rPr>
          <w:rFonts w:ascii="Candara" w:eastAsia="Arial Unicode MS" w:hAnsi="Candara"/>
          <w:b/>
          <w:bCs/>
          <w:color w:val="943634" w:themeColor="accent2" w:themeShade="BF"/>
          <w:sz w:val="40"/>
          <w:szCs w:val="40"/>
        </w:rPr>
        <w:lastRenderedPageBreak/>
        <w:t>C</w:t>
      </w:r>
      <w:r w:rsidR="00AE6840" w:rsidRPr="00354F5F">
        <w:rPr>
          <w:rFonts w:ascii="Candara" w:eastAsia="Arial Unicode MS" w:hAnsi="Candara"/>
          <w:b/>
          <w:bCs/>
          <w:color w:val="943634" w:themeColor="accent2" w:themeShade="BF"/>
          <w:sz w:val="40"/>
          <w:szCs w:val="40"/>
        </w:rPr>
        <w:t>andidature Éducation nationale</w:t>
      </w:r>
    </w:p>
    <w:p w:rsidR="00AE6840" w:rsidRDefault="00AE6840" w:rsidP="00AE6840">
      <w:pPr>
        <w:spacing w:line="276" w:lineRule="auto"/>
        <w:ind w:right="-574"/>
        <w:rPr>
          <w:rFonts w:ascii="Candara" w:hAnsi="Candara" w:cs="Verdana"/>
          <w:b/>
          <w:color w:val="943634" w:themeColor="accent2" w:themeShade="BF"/>
        </w:rPr>
      </w:pPr>
      <w:proofErr w:type="spellStart"/>
      <w:r w:rsidRPr="0006635E">
        <w:rPr>
          <w:rFonts w:ascii="Candara" w:hAnsi="Candara" w:cs="Verdana"/>
          <w:b/>
          <w:color w:val="943634" w:themeColor="accent2" w:themeShade="BF"/>
        </w:rPr>
        <w:t>PREAC</w:t>
      </w:r>
      <w:proofErr w:type="spellEnd"/>
      <w:r w:rsidRPr="0006635E">
        <w:rPr>
          <w:rFonts w:ascii="Candara" w:hAnsi="Candara" w:cs="Verdana"/>
          <w:b/>
          <w:color w:val="943634" w:themeColor="accent2" w:themeShade="BF"/>
        </w:rPr>
        <w:t xml:space="preserve"> DANSE </w:t>
      </w:r>
      <w:r w:rsidRPr="00354F5F">
        <w:rPr>
          <w:rFonts w:ascii="Candara" w:hAnsi="Candara" w:cs="Verdana"/>
          <w:b/>
          <w:i/>
          <w:iCs/>
          <w:color w:val="943634" w:themeColor="accent2" w:themeShade="BF"/>
        </w:rPr>
        <w:t>Création contemporaine</w:t>
      </w:r>
      <w:r w:rsidRPr="0006635E">
        <w:rPr>
          <w:rFonts w:ascii="Candara" w:hAnsi="Candara" w:cs="Verdana"/>
          <w:b/>
          <w:color w:val="943634" w:themeColor="accent2" w:themeShade="BF"/>
        </w:rPr>
        <w:t xml:space="preserve"> Montpellier</w:t>
      </w:r>
      <w:r>
        <w:rPr>
          <w:rFonts w:ascii="Candara" w:hAnsi="Candara" w:cs="Verdana"/>
          <w:b/>
          <w:color w:val="943634" w:themeColor="accent2" w:themeShade="BF"/>
        </w:rPr>
        <w:t xml:space="preserve"> - Séminaire national de Formation - 18-20 mars 2019</w:t>
      </w:r>
    </w:p>
    <w:p w:rsidR="00354F5F" w:rsidRDefault="00354F5F" w:rsidP="00AE6840">
      <w:pPr>
        <w:ind w:right="301"/>
        <w:rPr>
          <w:b/>
        </w:rPr>
      </w:pPr>
    </w:p>
    <w:p w:rsidR="00AE6840" w:rsidRPr="00354F5F" w:rsidRDefault="00354F5F" w:rsidP="00AE6840">
      <w:pPr>
        <w:ind w:right="301"/>
        <w:rPr>
          <w:b/>
          <w:color w:val="943634" w:themeColor="accent2" w:themeShade="BF"/>
          <w:sz w:val="24"/>
          <w:szCs w:val="24"/>
        </w:rPr>
      </w:pPr>
      <w:r w:rsidRPr="00354F5F">
        <w:rPr>
          <w:b/>
          <w:color w:val="943634" w:themeColor="accent2" w:themeShade="BF"/>
          <w:sz w:val="28"/>
          <w:szCs w:val="28"/>
        </w:rPr>
        <w:t>CANDIDATURE EN 3 PHASES</w:t>
      </w:r>
    </w:p>
    <w:p w:rsidR="004907B4" w:rsidRPr="004907B4" w:rsidRDefault="00AE6840" w:rsidP="00756468">
      <w:pPr>
        <w:numPr>
          <w:ilvl w:val="0"/>
          <w:numId w:val="2"/>
        </w:numPr>
        <w:spacing w:line="240" w:lineRule="auto"/>
        <w:ind w:left="851"/>
        <w:jc w:val="both"/>
        <w:outlineLvl w:val="0"/>
        <w:rPr>
          <w:rFonts w:eastAsia="Arial Unicode MS"/>
          <w:iCs/>
          <w:color w:val="auto"/>
          <w:sz w:val="18"/>
          <w:szCs w:val="18"/>
        </w:rPr>
      </w:pPr>
      <w:r w:rsidRPr="00354F5F">
        <w:rPr>
          <w:rFonts w:eastAsia="Arial Unicode MS"/>
          <w:b/>
          <w:bCs/>
          <w:iCs/>
          <w:color w:val="943634" w:themeColor="accent2" w:themeShade="BF"/>
          <w:sz w:val="24"/>
          <w:szCs w:val="24"/>
        </w:rPr>
        <w:t xml:space="preserve">Pré-candidature informatique </w:t>
      </w:r>
      <w:r w:rsidR="004907B4" w:rsidRPr="0046138A">
        <w:rPr>
          <w:rFonts w:eastAsia="Arial Unicode MS"/>
          <w:b/>
          <w:bCs/>
          <w:color w:val="943634" w:themeColor="accent2" w:themeShade="BF"/>
          <w:sz w:val="24"/>
          <w:szCs w:val="24"/>
          <w:shd w:val="clear" w:color="auto" w:fill="FFFF3F"/>
        </w:rPr>
        <w:t xml:space="preserve">avant le </w:t>
      </w:r>
      <w:r w:rsidR="00756468">
        <w:rPr>
          <w:rFonts w:eastAsia="Arial Unicode MS"/>
          <w:b/>
          <w:bCs/>
          <w:color w:val="943634" w:themeColor="accent2" w:themeShade="BF"/>
          <w:sz w:val="24"/>
          <w:szCs w:val="24"/>
          <w:shd w:val="clear" w:color="auto" w:fill="FFFF3F"/>
        </w:rPr>
        <w:t>13</w:t>
      </w:r>
      <w:r w:rsidR="004907B4" w:rsidRPr="0046138A">
        <w:rPr>
          <w:rFonts w:eastAsia="Arial Unicode MS"/>
          <w:b/>
          <w:bCs/>
          <w:color w:val="943634" w:themeColor="accent2" w:themeShade="BF"/>
          <w:sz w:val="24"/>
          <w:szCs w:val="24"/>
          <w:shd w:val="clear" w:color="auto" w:fill="FFFF3F"/>
        </w:rPr>
        <w:t xml:space="preserve"> </w:t>
      </w:r>
      <w:r w:rsidR="00756468">
        <w:rPr>
          <w:rFonts w:eastAsia="Arial Unicode MS"/>
          <w:b/>
          <w:bCs/>
          <w:color w:val="943634" w:themeColor="accent2" w:themeShade="BF"/>
          <w:sz w:val="24"/>
          <w:szCs w:val="24"/>
          <w:shd w:val="clear" w:color="auto" w:fill="FFFF3F"/>
        </w:rPr>
        <w:t>janvier 2019</w:t>
      </w:r>
    </w:p>
    <w:p w:rsidR="00AE6840" w:rsidRPr="00AE6840" w:rsidRDefault="00AE6840" w:rsidP="004907B4">
      <w:pPr>
        <w:spacing w:line="240" w:lineRule="auto"/>
        <w:ind w:left="851"/>
        <w:jc w:val="both"/>
        <w:outlineLvl w:val="0"/>
        <w:rPr>
          <w:rStyle w:val="Lienhypertexte"/>
          <w:rFonts w:eastAsia="Arial Unicode MS"/>
          <w:iCs/>
          <w:color w:val="auto"/>
          <w:sz w:val="18"/>
          <w:szCs w:val="18"/>
          <w:u w:val="none"/>
        </w:rPr>
      </w:pPr>
      <w:proofErr w:type="gramStart"/>
      <w:r w:rsidRPr="004907B4">
        <w:rPr>
          <w:rFonts w:eastAsia="Arial Unicode MS"/>
          <w:iCs/>
          <w:color w:val="auto"/>
        </w:rPr>
        <w:t>par</w:t>
      </w:r>
      <w:proofErr w:type="gramEnd"/>
      <w:r w:rsidRPr="004907B4">
        <w:rPr>
          <w:rFonts w:eastAsia="Arial Unicode MS"/>
          <w:iCs/>
          <w:color w:val="auto"/>
        </w:rPr>
        <w:t xml:space="preserve"> réponse mail à </w:t>
      </w:r>
      <w:r w:rsidRPr="004907B4">
        <w:rPr>
          <w:color w:val="auto"/>
        </w:rPr>
        <w:t xml:space="preserve">Yves </w:t>
      </w:r>
      <w:proofErr w:type="spellStart"/>
      <w:r w:rsidRPr="004907B4">
        <w:rPr>
          <w:color w:val="auto"/>
        </w:rPr>
        <w:t>Massarotto</w:t>
      </w:r>
      <w:proofErr w:type="spellEnd"/>
      <w:r w:rsidRPr="004907B4">
        <w:rPr>
          <w:color w:val="auto"/>
        </w:rPr>
        <w:t> </w:t>
      </w:r>
      <w:r w:rsidRPr="00AE6840">
        <w:rPr>
          <w:color w:val="76923C" w:themeColor="accent3" w:themeShade="BF"/>
        </w:rPr>
        <w:t xml:space="preserve">: </w:t>
      </w:r>
      <w:hyperlink r:id="rId14" w:history="1">
        <w:r w:rsidRPr="004907B4">
          <w:rPr>
            <w:rStyle w:val="Lienhypertexte"/>
            <w:sz w:val="20"/>
            <w:szCs w:val="20"/>
          </w:rPr>
          <w:t>yves.massarotto@ac-montpellier.fr</w:t>
        </w:r>
      </w:hyperlink>
    </w:p>
    <w:p w:rsidR="00AE6840" w:rsidRPr="000914D4" w:rsidRDefault="00AE6840" w:rsidP="004907B4">
      <w:pPr>
        <w:shd w:val="clear" w:color="auto" w:fill="FFFF3F"/>
        <w:ind w:left="143" w:firstLine="708"/>
        <w:jc w:val="both"/>
        <w:outlineLvl w:val="0"/>
        <w:rPr>
          <w:rFonts w:eastAsia="Arial Unicode MS"/>
          <w:b/>
          <w:iCs/>
        </w:rPr>
      </w:pPr>
      <w:r w:rsidRPr="000914D4">
        <w:rPr>
          <w:rFonts w:eastAsia="Arial Unicode MS"/>
          <w:b/>
          <w:iCs/>
        </w:rPr>
        <w:t xml:space="preserve">Nom / Prénom : </w:t>
      </w:r>
    </w:p>
    <w:p w:rsidR="00AE6840" w:rsidRPr="000914D4" w:rsidRDefault="00AE6840" w:rsidP="004907B4">
      <w:pPr>
        <w:shd w:val="clear" w:color="auto" w:fill="FFFF3F"/>
        <w:ind w:left="143" w:firstLine="708"/>
        <w:jc w:val="both"/>
        <w:outlineLvl w:val="0"/>
        <w:rPr>
          <w:rFonts w:eastAsia="Arial Unicode MS"/>
          <w:b/>
          <w:iCs/>
        </w:rPr>
      </w:pPr>
      <w:r w:rsidRPr="000914D4">
        <w:rPr>
          <w:rFonts w:eastAsia="Arial Unicode MS"/>
          <w:b/>
          <w:iCs/>
        </w:rPr>
        <w:t xml:space="preserve">Fonction : </w:t>
      </w:r>
    </w:p>
    <w:p w:rsidR="00AE6840" w:rsidRPr="000914D4" w:rsidRDefault="00AE6840" w:rsidP="004907B4">
      <w:pPr>
        <w:shd w:val="clear" w:color="auto" w:fill="FFFF3F"/>
        <w:ind w:left="143" w:firstLine="708"/>
        <w:jc w:val="both"/>
        <w:outlineLvl w:val="0"/>
        <w:rPr>
          <w:rFonts w:eastAsia="Arial Unicode MS"/>
          <w:b/>
          <w:iCs/>
        </w:rPr>
      </w:pPr>
      <w:r w:rsidRPr="000914D4">
        <w:rPr>
          <w:rFonts w:eastAsia="Arial Unicode MS"/>
          <w:b/>
          <w:iCs/>
        </w:rPr>
        <w:t xml:space="preserve">Établissement ou lieu d’exercice : </w:t>
      </w:r>
    </w:p>
    <w:p w:rsidR="00AE6840" w:rsidRPr="000914D4" w:rsidRDefault="00AE6840" w:rsidP="004907B4">
      <w:pPr>
        <w:shd w:val="clear" w:color="auto" w:fill="FFFF3F"/>
        <w:ind w:left="143" w:firstLine="708"/>
        <w:jc w:val="both"/>
        <w:outlineLvl w:val="0"/>
        <w:rPr>
          <w:rFonts w:eastAsia="Arial Unicode MS"/>
          <w:bCs/>
          <w:iCs/>
        </w:rPr>
      </w:pPr>
      <w:r w:rsidRPr="000914D4">
        <w:rPr>
          <w:rFonts w:eastAsia="Arial Unicode MS"/>
          <w:b/>
          <w:iCs/>
        </w:rPr>
        <w:t>Académie :</w:t>
      </w:r>
      <w:r w:rsidRPr="000914D4">
        <w:rPr>
          <w:rFonts w:eastAsia="Arial Unicode MS"/>
          <w:bCs/>
          <w:iCs/>
        </w:rPr>
        <w:t xml:space="preserve">  </w:t>
      </w:r>
    </w:p>
    <w:p w:rsidR="00AE6840" w:rsidRPr="000914D4" w:rsidRDefault="00AE6840" w:rsidP="004907B4">
      <w:pPr>
        <w:shd w:val="clear" w:color="auto" w:fill="FFFF3F"/>
        <w:ind w:left="143" w:firstLine="708"/>
        <w:jc w:val="both"/>
        <w:outlineLvl w:val="0"/>
        <w:rPr>
          <w:rFonts w:eastAsia="Arial Unicode MS"/>
          <w:b/>
          <w:iCs/>
          <w:color w:val="943634" w:themeColor="accent2" w:themeShade="BF"/>
          <w:u w:val="single"/>
        </w:rPr>
      </w:pPr>
      <w:r w:rsidRPr="000914D4">
        <w:rPr>
          <w:rFonts w:eastAsia="Arial Unicode MS"/>
          <w:b/>
          <w:iCs/>
          <w:color w:val="943634" w:themeColor="accent2" w:themeShade="BF"/>
          <w:u w:val="single"/>
        </w:rPr>
        <w:t>Joindre :</w:t>
      </w:r>
    </w:p>
    <w:p w:rsidR="004907B4" w:rsidRDefault="00AE6840" w:rsidP="004907B4">
      <w:pPr>
        <w:pStyle w:val="Paragraphedeliste"/>
        <w:numPr>
          <w:ilvl w:val="0"/>
          <w:numId w:val="9"/>
        </w:numPr>
        <w:shd w:val="clear" w:color="auto" w:fill="FFFF3F"/>
        <w:spacing w:line="240" w:lineRule="auto"/>
        <w:jc w:val="both"/>
        <w:outlineLvl w:val="0"/>
        <w:rPr>
          <w:rFonts w:eastAsia="Arial Unicode MS"/>
          <w:b/>
          <w:iCs/>
        </w:rPr>
      </w:pPr>
      <w:r w:rsidRPr="000914D4">
        <w:rPr>
          <w:rFonts w:eastAsia="Arial Unicode MS"/>
          <w:b/>
          <w:iCs/>
        </w:rPr>
        <w:t>Photo d’identité</w:t>
      </w:r>
    </w:p>
    <w:p w:rsidR="004907B4" w:rsidRPr="004907B4" w:rsidRDefault="00AE6840" w:rsidP="004907B4">
      <w:pPr>
        <w:pStyle w:val="Paragraphedeliste"/>
        <w:numPr>
          <w:ilvl w:val="0"/>
          <w:numId w:val="9"/>
        </w:numPr>
        <w:shd w:val="clear" w:color="auto" w:fill="FFFF3F"/>
        <w:spacing w:line="240" w:lineRule="auto"/>
        <w:jc w:val="both"/>
        <w:outlineLvl w:val="0"/>
        <w:rPr>
          <w:rFonts w:eastAsia="Arial Unicode MS"/>
          <w:b/>
          <w:iCs/>
        </w:rPr>
      </w:pPr>
      <w:r w:rsidRPr="004907B4">
        <w:rPr>
          <w:rFonts w:eastAsia="Arial Unicode MS"/>
          <w:b/>
          <w:iCs/>
        </w:rPr>
        <w:t>Présentation professionnelle</w:t>
      </w:r>
      <w:r w:rsidRPr="004907B4">
        <w:rPr>
          <w:rFonts w:eastAsia="Arial Unicode MS"/>
          <w:bCs/>
          <w:iCs/>
        </w:rPr>
        <w:t xml:space="preserve"> en lien avec l’Éducation artistique et culturelle (5 lignes maximum)</w:t>
      </w:r>
    </w:p>
    <w:p w:rsidR="00AE6840" w:rsidRPr="004907B4" w:rsidRDefault="00AE6840" w:rsidP="004907B4">
      <w:pPr>
        <w:pStyle w:val="Paragraphedeliste"/>
        <w:numPr>
          <w:ilvl w:val="0"/>
          <w:numId w:val="9"/>
        </w:numPr>
        <w:shd w:val="clear" w:color="auto" w:fill="FFFF3F"/>
        <w:spacing w:line="240" w:lineRule="auto"/>
        <w:jc w:val="both"/>
        <w:outlineLvl w:val="0"/>
        <w:rPr>
          <w:rFonts w:eastAsia="Arial Unicode MS"/>
          <w:b/>
          <w:iCs/>
        </w:rPr>
      </w:pPr>
      <w:r w:rsidRPr="004907B4">
        <w:rPr>
          <w:rFonts w:eastAsia="Arial Unicode MS"/>
          <w:b/>
          <w:iCs/>
        </w:rPr>
        <w:t>Lettre de motivation</w:t>
      </w:r>
      <w:r w:rsidRPr="004907B4">
        <w:rPr>
          <w:rFonts w:eastAsia="Arial Unicode MS"/>
          <w:bCs/>
          <w:iCs/>
        </w:rPr>
        <w:t xml:space="preserve"> (10 lignes </w:t>
      </w:r>
      <w:r w:rsidR="000914D4" w:rsidRPr="004907B4">
        <w:rPr>
          <w:rFonts w:eastAsia="Arial Unicode MS"/>
          <w:bCs/>
          <w:iCs/>
        </w:rPr>
        <w:t>environ</w:t>
      </w:r>
      <w:r w:rsidRPr="004907B4">
        <w:rPr>
          <w:rFonts w:eastAsia="Arial Unicode MS"/>
          <w:bCs/>
          <w:iCs/>
        </w:rPr>
        <w:t>)</w:t>
      </w:r>
    </w:p>
    <w:p w:rsidR="00354F5F" w:rsidRPr="00354F5F" w:rsidRDefault="00354F5F" w:rsidP="00354F5F">
      <w:pPr>
        <w:pStyle w:val="Paragraphedeliste"/>
        <w:spacing w:line="240" w:lineRule="auto"/>
        <w:ind w:left="1068"/>
        <w:jc w:val="both"/>
        <w:outlineLvl w:val="0"/>
        <w:rPr>
          <w:rFonts w:eastAsia="Arial Unicode MS"/>
          <w:bCs/>
          <w:iCs/>
          <w:sz w:val="20"/>
          <w:szCs w:val="20"/>
        </w:rPr>
      </w:pPr>
    </w:p>
    <w:p w:rsidR="00354F5F" w:rsidRPr="00354F5F" w:rsidRDefault="00AE6840" w:rsidP="00354F5F">
      <w:pPr>
        <w:numPr>
          <w:ilvl w:val="0"/>
          <w:numId w:val="2"/>
        </w:numPr>
        <w:spacing w:line="240" w:lineRule="auto"/>
        <w:ind w:left="851"/>
        <w:jc w:val="both"/>
        <w:outlineLvl w:val="0"/>
        <w:rPr>
          <w:rFonts w:eastAsia="Arial Unicode MS"/>
          <w:b/>
          <w:bCs/>
          <w:iCs/>
          <w:color w:val="943634" w:themeColor="accent2" w:themeShade="BF"/>
        </w:rPr>
      </w:pPr>
      <w:r w:rsidRPr="00354F5F">
        <w:rPr>
          <w:rFonts w:eastAsia="Arial Unicode MS"/>
          <w:b/>
          <w:bCs/>
          <w:iCs/>
          <w:color w:val="943634" w:themeColor="accent2" w:themeShade="BF"/>
          <w:sz w:val="24"/>
          <w:szCs w:val="24"/>
        </w:rPr>
        <w:t>Validation</w:t>
      </w:r>
      <w:r w:rsidR="00354F5F" w:rsidRPr="00354F5F">
        <w:rPr>
          <w:rFonts w:eastAsia="Arial Unicode MS"/>
          <w:b/>
          <w:bCs/>
          <w:iCs/>
          <w:color w:val="943634" w:themeColor="accent2" w:themeShade="BF"/>
          <w:sz w:val="24"/>
          <w:szCs w:val="24"/>
        </w:rPr>
        <w:t>s</w:t>
      </w:r>
      <w:r w:rsidRPr="00354F5F">
        <w:rPr>
          <w:rFonts w:eastAsia="Arial Unicode MS"/>
          <w:b/>
          <w:bCs/>
          <w:iCs/>
          <w:color w:val="943634" w:themeColor="accent2" w:themeShade="BF"/>
          <w:sz w:val="24"/>
          <w:szCs w:val="24"/>
        </w:rPr>
        <w:t xml:space="preserve"> </w:t>
      </w:r>
      <w:r w:rsidR="00354F5F" w:rsidRPr="00354F5F">
        <w:rPr>
          <w:rFonts w:eastAsia="Arial Unicode MS"/>
          <w:b/>
          <w:bCs/>
          <w:iCs/>
          <w:color w:val="943634" w:themeColor="accent2" w:themeShade="BF"/>
          <w:sz w:val="24"/>
          <w:szCs w:val="24"/>
        </w:rPr>
        <w:t xml:space="preserve">académiques </w:t>
      </w:r>
      <w:r w:rsidR="004907B4" w:rsidRPr="004907B4">
        <w:rPr>
          <w:rFonts w:eastAsia="Arial Unicode MS"/>
          <w:b/>
          <w:bCs/>
          <w:iCs/>
          <w:color w:val="auto"/>
        </w:rPr>
        <w:t>(voir Fiche de candidature</w:t>
      </w:r>
      <w:r w:rsidR="004907B4">
        <w:rPr>
          <w:rFonts w:eastAsia="Arial Unicode MS"/>
          <w:b/>
          <w:bCs/>
          <w:iCs/>
          <w:color w:val="auto"/>
        </w:rPr>
        <w:t xml:space="preserve"> ci-dessous</w:t>
      </w:r>
      <w:r w:rsidR="004907B4" w:rsidRPr="004907B4">
        <w:rPr>
          <w:rFonts w:eastAsia="Arial Unicode MS"/>
          <w:b/>
          <w:bCs/>
          <w:iCs/>
          <w:color w:val="auto"/>
        </w:rPr>
        <w:t>)</w:t>
      </w:r>
    </w:p>
    <w:p w:rsidR="00AE6840" w:rsidRPr="00880E18" w:rsidRDefault="00AE6840" w:rsidP="00354F5F">
      <w:pPr>
        <w:pStyle w:val="Paragraphedeliste"/>
        <w:numPr>
          <w:ilvl w:val="0"/>
          <w:numId w:val="3"/>
        </w:numPr>
        <w:spacing w:line="240" w:lineRule="auto"/>
        <w:ind w:left="1428"/>
        <w:jc w:val="both"/>
        <w:outlineLvl w:val="0"/>
        <w:rPr>
          <w:rFonts w:eastAsia="Arial Unicode MS"/>
          <w:bCs/>
          <w:iCs/>
        </w:rPr>
      </w:pPr>
      <w:r w:rsidRPr="00880E18">
        <w:rPr>
          <w:rFonts w:eastAsia="Arial Unicode MS"/>
          <w:b/>
          <w:iCs/>
        </w:rPr>
        <w:t xml:space="preserve">Académie de Montpellier : </w:t>
      </w:r>
      <w:r w:rsidRPr="00880E18">
        <w:rPr>
          <w:rFonts w:eastAsia="Arial Unicode MS"/>
          <w:bCs/>
          <w:iCs/>
        </w:rPr>
        <w:t xml:space="preserve">seules les validations suivantes sont nécessaires. </w:t>
      </w:r>
    </w:p>
    <w:p w:rsidR="00354F5F" w:rsidRPr="00880E18" w:rsidRDefault="00354F5F" w:rsidP="00354F5F">
      <w:pPr>
        <w:pStyle w:val="Paragraphedeliste"/>
        <w:numPr>
          <w:ilvl w:val="1"/>
          <w:numId w:val="3"/>
        </w:numPr>
        <w:spacing w:line="240" w:lineRule="auto"/>
        <w:ind w:left="2148"/>
        <w:jc w:val="both"/>
        <w:outlineLvl w:val="0"/>
        <w:rPr>
          <w:rFonts w:eastAsia="Arial Unicode MS"/>
          <w:bCs/>
          <w:iCs/>
        </w:rPr>
      </w:pPr>
      <w:r w:rsidRPr="00880E18">
        <w:rPr>
          <w:rFonts w:eastAsia="Arial Unicode MS"/>
          <w:bCs/>
          <w:iCs/>
        </w:rPr>
        <w:t xml:space="preserve">Chef d’établissement ; </w:t>
      </w:r>
      <w:r w:rsidR="00AE6840" w:rsidRPr="00880E18">
        <w:rPr>
          <w:rFonts w:eastAsia="Arial Unicode MS"/>
          <w:bCs/>
          <w:iCs/>
        </w:rPr>
        <w:t xml:space="preserve">Directeur d’école + </w:t>
      </w:r>
      <w:proofErr w:type="spellStart"/>
      <w:r w:rsidR="00AE6840" w:rsidRPr="00880E18">
        <w:rPr>
          <w:rFonts w:eastAsia="Arial Unicode MS"/>
          <w:bCs/>
          <w:iCs/>
        </w:rPr>
        <w:t>IEN</w:t>
      </w:r>
      <w:proofErr w:type="spellEnd"/>
      <w:r w:rsidR="00AE6840" w:rsidRPr="00880E18">
        <w:rPr>
          <w:rFonts w:eastAsia="Arial Unicode MS"/>
          <w:bCs/>
          <w:iCs/>
        </w:rPr>
        <w:t> ; Directeur d’université</w:t>
      </w:r>
    </w:p>
    <w:p w:rsidR="00354F5F" w:rsidRPr="00880E18" w:rsidRDefault="00354F5F" w:rsidP="00354F5F">
      <w:pPr>
        <w:pStyle w:val="Paragraphedeliste"/>
        <w:numPr>
          <w:ilvl w:val="1"/>
          <w:numId w:val="3"/>
        </w:numPr>
        <w:spacing w:line="240" w:lineRule="auto"/>
        <w:ind w:left="2148"/>
        <w:jc w:val="both"/>
        <w:outlineLvl w:val="0"/>
        <w:rPr>
          <w:rFonts w:eastAsia="Arial Unicode MS"/>
          <w:bCs/>
          <w:iCs/>
        </w:rPr>
      </w:pPr>
      <w:r w:rsidRPr="00880E18">
        <w:rPr>
          <w:rFonts w:eastAsia="Arial Unicode MS"/>
          <w:bCs/>
          <w:iCs/>
        </w:rPr>
        <w:t xml:space="preserve">Les autres validations seront transmises par la </w:t>
      </w:r>
      <w:proofErr w:type="spellStart"/>
      <w:r w:rsidRPr="00880E18">
        <w:rPr>
          <w:rFonts w:eastAsia="Arial Unicode MS"/>
          <w:bCs/>
          <w:iCs/>
        </w:rPr>
        <w:t>DAAC</w:t>
      </w:r>
      <w:proofErr w:type="spellEnd"/>
      <w:r w:rsidRPr="00880E18">
        <w:rPr>
          <w:rFonts w:eastAsia="Arial Unicode MS"/>
          <w:bCs/>
          <w:iCs/>
        </w:rPr>
        <w:t>.</w:t>
      </w:r>
    </w:p>
    <w:p w:rsidR="00AE6840" w:rsidRPr="00880E18" w:rsidRDefault="00AE6840" w:rsidP="00AE6840">
      <w:pPr>
        <w:pStyle w:val="Paragraphedeliste"/>
        <w:numPr>
          <w:ilvl w:val="0"/>
          <w:numId w:val="3"/>
        </w:numPr>
        <w:spacing w:line="240" w:lineRule="auto"/>
        <w:ind w:left="1428"/>
        <w:jc w:val="both"/>
        <w:outlineLvl w:val="0"/>
        <w:rPr>
          <w:rFonts w:eastAsia="Arial Unicode MS"/>
          <w:bCs/>
          <w:iCs/>
        </w:rPr>
      </w:pPr>
      <w:r w:rsidRPr="00880E18">
        <w:rPr>
          <w:rFonts w:eastAsia="Arial Unicode MS"/>
          <w:b/>
          <w:iCs/>
        </w:rPr>
        <w:t xml:space="preserve">Autres académies : </w:t>
      </w:r>
      <w:r w:rsidRPr="00880E18">
        <w:rPr>
          <w:rFonts w:eastAsia="Arial Unicode MS"/>
          <w:bCs/>
          <w:iCs/>
        </w:rPr>
        <w:t>il appartient au stagiaire de suivre la chaine de validation de la fiche de candidature.</w:t>
      </w:r>
      <w:r w:rsidRPr="00880E18">
        <w:rPr>
          <w:sz w:val="24"/>
          <w:szCs w:val="24"/>
        </w:rPr>
        <w:t xml:space="preserve"> </w:t>
      </w:r>
      <w:r w:rsidRPr="00880E18">
        <w:rPr>
          <w:rFonts w:eastAsia="Arial Unicode MS"/>
          <w:bCs/>
          <w:iCs/>
        </w:rPr>
        <w:t xml:space="preserve">Notamment la prise en charge des défraiements par </w:t>
      </w:r>
      <w:r w:rsidRPr="00880E18">
        <w:rPr>
          <w:rFonts w:eastAsia="Arial Unicode MS"/>
          <w:b/>
          <w:iCs/>
        </w:rPr>
        <w:t>le service de la formation continue dont il dépend</w:t>
      </w:r>
      <w:r w:rsidRPr="00880E18">
        <w:rPr>
          <w:rFonts w:eastAsia="Arial Unicode MS"/>
          <w:bCs/>
          <w:iCs/>
        </w:rPr>
        <w:t xml:space="preserve">. </w:t>
      </w:r>
    </w:p>
    <w:p w:rsidR="00AE6840" w:rsidRPr="00C9388A" w:rsidRDefault="00AE6840" w:rsidP="00AE6840">
      <w:pPr>
        <w:ind w:left="1440"/>
        <w:jc w:val="both"/>
        <w:outlineLvl w:val="0"/>
        <w:rPr>
          <w:rFonts w:eastAsia="Arial Unicode MS"/>
          <w:bCs/>
          <w:iCs/>
          <w:sz w:val="20"/>
          <w:szCs w:val="20"/>
        </w:rPr>
      </w:pPr>
    </w:p>
    <w:p w:rsidR="00AE6840" w:rsidRPr="00354F5F" w:rsidRDefault="00AE6840" w:rsidP="00354F5F">
      <w:pPr>
        <w:numPr>
          <w:ilvl w:val="0"/>
          <w:numId w:val="2"/>
        </w:numPr>
        <w:spacing w:line="240" w:lineRule="auto"/>
        <w:ind w:left="851"/>
        <w:jc w:val="both"/>
        <w:outlineLvl w:val="0"/>
        <w:rPr>
          <w:rFonts w:eastAsia="Arial Unicode MS"/>
          <w:b/>
          <w:bCs/>
          <w:iCs/>
          <w:color w:val="943634" w:themeColor="accent2" w:themeShade="BF"/>
          <w:sz w:val="18"/>
          <w:szCs w:val="18"/>
        </w:rPr>
      </w:pPr>
      <w:r w:rsidRPr="00354F5F">
        <w:rPr>
          <w:rFonts w:eastAsia="Arial Unicode MS"/>
          <w:b/>
          <w:bCs/>
          <w:color w:val="943634" w:themeColor="accent2" w:themeShade="BF"/>
          <w:sz w:val="24"/>
          <w:szCs w:val="24"/>
        </w:rPr>
        <w:t xml:space="preserve">Dépôt du dossier </w:t>
      </w:r>
      <w:r w:rsidR="00354F5F">
        <w:rPr>
          <w:rFonts w:eastAsia="Arial Unicode MS"/>
          <w:b/>
          <w:bCs/>
          <w:color w:val="943634" w:themeColor="accent2" w:themeShade="BF"/>
          <w:sz w:val="24"/>
          <w:szCs w:val="24"/>
        </w:rPr>
        <w:t>finalisé</w:t>
      </w:r>
      <w:r w:rsidRPr="00354F5F">
        <w:rPr>
          <w:rFonts w:eastAsia="Arial Unicode MS"/>
          <w:b/>
          <w:bCs/>
          <w:color w:val="943634" w:themeColor="accent2" w:themeShade="BF"/>
          <w:sz w:val="24"/>
          <w:szCs w:val="24"/>
        </w:rPr>
        <w:t xml:space="preserve"> avant le </w:t>
      </w:r>
      <w:r w:rsidR="00354F5F" w:rsidRPr="00354F5F">
        <w:rPr>
          <w:b/>
          <w:bCs/>
          <w:color w:val="943634" w:themeColor="accent2" w:themeShade="BF"/>
          <w:sz w:val="24"/>
          <w:szCs w:val="24"/>
        </w:rPr>
        <w:t>17</w:t>
      </w:r>
      <w:r w:rsidRPr="00354F5F">
        <w:rPr>
          <w:b/>
          <w:bCs/>
          <w:color w:val="943634" w:themeColor="accent2" w:themeShade="BF"/>
          <w:sz w:val="24"/>
          <w:szCs w:val="24"/>
        </w:rPr>
        <w:t xml:space="preserve"> février 201</w:t>
      </w:r>
      <w:r w:rsidR="00354F5F" w:rsidRPr="00354F5F">
        <w:rPr>
          <w:b/>
          <w:bCs/>
          <w:color w:val="943634" w:themeColor="accent2" w:themeShade="BF"/>
          <w:sz w:val="24"/>
          <w:szCs w:val="24"/>
        </w:rPr>
        <w:t>9</w:t>
      </w:r>
      <w:r w:rsidRPr="00354F5F">
        <w:rPr>
          <w:rFonts w:eastAsia="Arial Unicode MS"/>
          <w:b/>
          <w:bCs/>
          <w:iCs/>
          <w:color w:val="943634" w:themeColor="accent2" w:themeShade="BF"/>
          <w:sz w:val="24"/>
          <w:szCs w:val="24"/>
        </w:rPr>
        <w:t xml:space="preserve"> </w:t>
      </w:r>
    </w:p>
    <w:p w:rsidR="00AE6840" w:rsidRPr="00880E18" w:rsidRDefault="00AE6840" w:rsidP="00AE6840">
      <w:pPr>
        <w:ind w:left="426" w:firstLine="282"/>
        <w:jc w:val="both"/>
        <w:outlineLvl w:val="0"/>
        <w:rPr>
          <w:rStyle w:val="contextentry"/>
          <w:rFonts w:eastAsia="Arial Unicode MS"/>
          <w:b/>
          <w:bCs/>
          <w:iCs/>
        </w:rPr>
      </w:pPr>
      <w:r w:rsidRPr="00880E18">
        <w:rPr>
          <w:rFonts w:eastAsia="Arial Unicode MS"/>
          <w:b/>
          <w:bCs/>
          <w:iCs/>
        </w:rPr>
        <w:t xml:space="preserve">Par  messagerie électronique à : </w:t>
      </w:r>
      <w:r w:rsidRPr="00880E18">
        <w:t xml:space="preserve">Yves </w:t>
      </w:r>
      <w:proofErr w:type="spellStart"/>
      <w:r w:rsidRPr="00880E18">
        <w:t>Massarotto</w:t>
      </w:r>
      <w:proofErr w:type="spellEnd"/>
      <w:r w:rsidRPr="00880E18">
        <w:t xml:space="preserve"> : </w:t>
      </w:r>
      <w:hyperlink r:id="rId15" w:history="1">
        <w:r w:rsidRPr="00880E18">
          <w:rPr>
            <w:rStyle w:val="Lienhypertexte"/>
          </w:rPr>
          <w:t>yves.massarotto@ac-montpellier.fr</w:t>
        </w:r>
      </w:hyperlink>
    </w:p>
    <w:p w:rsidR="00880E18" w:rsidRDefault="00AE6840" w:rsidP="00AE6840">
      <w:pPr>
        <w:tabs>
          <w:tab w:val="left" w:pos="709"/>
        </w:tabs>
        <w:ind w:left="284"/>
        <w:rPr>
          <w:rStyle w:val="contextentry"/>
          <w:rFonts w:eastAsia="Arial Unicode MS"/>
          <w:iCs/>
        </w:rPr>
      </w:pPr>
      <w:r w:rsidRPr="00880E18">
        <w:rPr>
          <w:rStyle w:val="contextentry"/>
          <w:color w:val="0000FF"/>
        </w:rPr>
        <w:tab/>
      </w:r>
      <w:r w:rsidRPr="00880E18">
        <w:rPr>
          <w:rFonts w:eastAsia="Arial Unicode MS"/>
          <w:bCs/>
          <w:iCs/>
        </w:rPr>
        <w:t>Délégation Académique à l’Éducation Artistique et Culturelle</w:t>
      </w:r>
      <w:r w:rsidRPr="00880E18">
        <w:rPr>
          <w:rFonts w:eastAsia="Arial Unicode MS"/>
          <w:iCs/>
        </w:rPr>
        <w:t xml:space="preserve"> (</w:t>
      </w:r>
      <w:proofErr w:type="spellStart"/>
      <w:r w:rsidRPr="00880E18">
        <w:rPr>
          <w:rFonts w:eastAsia="Arial Unicode MS"/>
          <w:iCs/>
        </w:rPr>
        <w:t>DAAC</w:t>
      </w:r>
      <w:proofErr w:type="spellEnd"/>
      <w:r w:rsidRPr="00880E18">
        <w:rPr>
          <w:rFonts w:eastAsia="Arial Unicode MS"/>
          <w:iCs/>
        </w:rPr>
        <w:t>)</w:t>
      </w:r>
      <w:r w:rsidRPr="00880E18">
        <w:rPr>
          <w:rStyle w:val="contextentry"/>
          <w:color w:val="0000FF"/>
        </w:rPr>
        <w:t>.</w:t>
      </w:r>
      <w:r w:rsidRPr="00880E18">
        <w:rPr>
          <w:rStyle w:val="contextentry"/>
          <w:rFonts w:eastAsia="Arial Unicode MS"/>
          <w:iCs/>
        </w:rPr>
        <w:t xml:space="preserve"> </w:t>
      </w:r>
      <w:r w:rsidR="00880E18" w:rsidRPr="00880E18">
        <w:rPr>
          <w:rFonts w:eastAsia="Arial Unicode MS"/>
          <w:bCs/>
          <w:iCs/>
        </w:rPr>
        <w:t>Rectorat de Montpellier</w:t>
      </w:r>
    </w:p>
    <w:p w:rsidR="00AE6840" w:rsidRPr="00880E18" w:rsidRDefault="00880E18" w:rsidP="00880E18">
      <w:pPr>
        <w:tabs>
          <w:tab w:val="left" w:pos="709"/>
        </w:tabs>
        <w:ind w:left="284"/>
        <w:rPr>
          <w:rFonts w:eastAsia="Arial Unicode MS"/>
          <w:iCs/>
        </w:rPr>
      </w:pPr>
      <w:r>
        <w:rPr>
          <w:rFonts w:eastAsia="Arial Unicode MS"/>
          <w:bCs/>
          <w:iCs/>
        </w:rPr>
        <w:tab/>
      </w:r>
      <w:r w:rsidR="00AE6840" w:rsidRPr="00880E18">
        <w:rPr>
          <w:rFonts w:eastAsia="Arial Unicode MS"/>
          <w:i/>
          <w:iCs/>
        </w:rPr>
        <w:t xml:space="preserve">Tel : 04 67 91 45 26 </w:t>
      </w:r>
    </w:p>
    <w:p w:rsidR="00AE6840" w:rsidRPr="00A54BEF" w:rsidRDefault="00AE6840" w:rsidP="00AE6840">
      <w:pPr>
        <w:ind w:left="284" w:firstLine="424"/>
        <w:jc w:val="both"/>
        <w:outlineLvl w:val="0"/>
        <w:rPr>
          <w:rFonts w:eastAsia="Arial Unicode MS"/>
          <w:sz w:val="20"/>
          <w:szCs w:val="20"/>
        </w:rPr>
      </w:pPr>
      <w:proofErr w:type="spellStart"/>
      <w:r w:rsidRPr="00880E18">
        <w:rPr>
          <w:rFonts w:eastAsia="Arial Unicode MS"/>
          <w:b/>
        </w:rPr>
        <w:t>DAAC</w:t>
      </w:r>
      <w:proofErr w:type="spellEnd"/>
      <w:r w:rsidRPr="00880E18">
        <w:rPr>
          <w:rFonts w:eastAsia="Arial Unicode MS"/>
          <w:b/>
        </w:rPr>
        <w:t> :</w:t>
      </w:r>
      <w:r w:rsidRPr="00880E18">
        <w:rPr>
          <w:rFonts w:eastAsia="Arial Unicode MS"/>
        </w:rPr>
        <w:t xml:space="preserve"> </w:t>
      </w:r>
      <w:hyperlink r:id="rId16" w:history="1">
        <w:r w:rsidRPr="00880E18">
          <w:rPr>
            <w:rStyle w:val="Lienhypertexte"/>
            <w:rFonts w:eastAsia="Arial Unicode MS"/>
          </w:rPr>
          <w:t>http://www.ac-montpellier.fr/pid32187/education-artistique-et-culturelle.html</w:t>
        </w:r>
      </w:hyperlink>
    </w:p>
    <w:p w:rsidR="00AE6840" w:rsidRPr="008467E3" w:rsidRDefault="00AE6840" w:rsidP="00AE6840">
      <w:pPr>
        <w:jc w:val="both"/>
        <w:outlineLvl w:val="0"/>
        <w:rPr>
          <w:rFonts w:eastAsia="Arial Unicode MS"/>
          <w:i/>
          <w:iCs/>
        </w:rPr>
      </w:pPr>
    </w:p>
    <w:p w:rsidR="00AE6840" w:rsidRDefault="00AE6840" w:rsidP="00AE6840">
      <w:pPr>
        <w:ind w:right="301"/>
        <w:jc w:val="both"/>
        <w:rPr>
          <w:rFonts w:ascii="Arial" w:eastAsia="Arial Unicode MS" w:hAnsi="Arial"/>
          <w:iCs/>
          <w:color w:val="FF0000"/>
          <w:sz w:val="20"/>
          <w:szCs w:val="20"/>
        </w:rPr>
      </w:pPr>
    </w:p>
    <w:p w:rsidR="00AE6840" w:rsidRPr="000C66D6" w:rsidRDefault="00AE6840" w:rsidP="00AE6840">
      <w:pPr>
        <w:ind w:right="301"/>
        <w:jc w:val="both"/>
        <w:rPr>
          <w:b/>
          <w:color w:val="76923C" w:themeColor="accent3" w:themeShade="BF"/>
          <w:sz w:val="28"/>
          <w:szCs w:val="28"/>
        </w:rPr>
      </w:pPr>
      <w:r w:rsidRPr="00354F5F">
        <w:rPr>
          <w:b/>
          <w:color w:val="943634" w:themeColor="accent2" w:themeShade="BF"/>
          <w:sz w:val="28"/>
          <w:szCs w:val="28"/>
        </w:rPr>
        <w:t xml:space="preserve">OBJECTIFS DU SÉMINAIRE </w:t>
      </w:r>
    </w:p>
    <w:p w:rsidR="00AE6840" w:rsidRPr="00834633" w:rsidRDefault="00AE6840" w:rsidP="009E223C">
      <w:pPr>
        <w:pStyle w:val="Appeltexte"/>
        <w:numPr>
          <w:ilvl w:val="0"/>
          <w:numId w:val="8"/>
        </w:numPr>
        <w:ind w:right="301"/>
        <w:rPr>
          <w:rFonts w:ascii="Calibri" w:hAnsi="Calibri" w:cs="Arial"/>
          <w:szCs w:val="22"/>
        </w:rPr>
      </w:pPr>
      <w:r w:rsidRPr="00834633">
        <w:rPr>
          <w:rFonts w:ascii="Calibri" w:hAnsi="Calibri" w:cs="Arial"/>
          <w:szCs w:val="22"/>
        </w:rPr>
        <w:t xml:space="preserve">Questionner la notion </w:t>
      </w:r>
      <w:r w:rsidR="00834633" w:rsidRPr="00834633">
        <w:rPr>
          <w:rFonts w:ascii="Calibri" w:hAnsi="Calibri" w:cs="Arial"/>
          <w:szCs w:val="22"/>
        </w:rPr>
        <w:t>de rituel comme modalité de l’</w:t>
      </w:r>
      <w:r w:rsidR="00834633">
        <w:rPr>
          <w:rFonts w:ascii="Calibri" w:hAnsi="Calibri" w:cs="Arial"/>
          <w:szCs w:val="22"/>
        </w:rPr>
        <w:t>« </w:t>
      </w:r>
      <w:r w:rsidR="00834633" w:rsidRPr="00834633">
        <w:rPr>
          <w:rFonts w:ascii="Calibri" w:hAnsi="Calibri" w:cs="Arial"/>
          <w:szCs w:val="22"/>
        </w:rPr>
        <w:t>être ensemble</w:t>
      </w:r>
      <w:r w:rsidR="00834633">
        <w:rPr>
          <w:rFonts w:ascii="Calibri" w:hAnsi="Calibri" w:cs="Arial"/>
          <w:szCs w:val="22"/>
        </w:rPr>
        <w:t> »</w:t>
      </w:r>
    </w:p>
    <w:p w:rsidR="00834633" w:rsidRDefault="00AE6840" w:rsidP="009E223C">
      <w:pPr>
        <w:pStyle w:val="Appeltexte"/>
        <w:numPr>
          <w:ilvl w:val="0"/>
          <w:numId w:val="8"/>
        </w:numPr>
        <w:ind w:right="301"/>
        <w:rPr>
          <w:rFonts w:ascii="Calibri" w:hAnsi="Calibri" w:cs="Arial"/>
          <w:szCs w:val="22"/>
        </w:rPr>
      </w:pPr>
      <w:r w:rsidRPr="00834633">
        <w:rPr>
          <w:rFonts w:ascii="Calibri" w:hAnsi="Calibri" w:cs="Arial"/>
          <w:szCs w:val="22"/>
        </w:rPr>
        <w:t xml:space="preserve">Questionner les </w:t>
      </w:r>
      <w:r w:rsidR="00834633" w:rsidRPr="00834633">
        <w:rPr>
          <w:rFonts w:ascii="Calibri" w:hAnsi="Calibri" w:cs="Arial"/>
          <w:szCs w:val="22"/>
        </w:rPr>
        <w:t>outils</w:t>
      </w:r>
      <w:r w:rsidR="00834633">
        <w:rPr>
          <w:rFonts w:ascii="Calibri" w:hAnsi="Calibri" w:cs="Arial"/>
          <w:szCs w:val="22"/>
        </w:rPr>
        <w:t xml:space="preserve"> </w:t>
      </w:r>
      <w:r w:rsidR="00834633" w:rsidRPr="00834633">
        <w:rPr>
          <w:rFonts w:ascii="Calibri" w:hAnsi="Calibri" w:cs="Arial"/>
          <w:szCs w:val="22"/>
        </w:rPr>
        <w:t>et</w:t>
      </w:r>
      <w:r w:rsidR="00834633">
        <w:rPr>
          <w:rFonts w:ascii="Calibri" w:hAnsi="Calibri" w:cs="Arial"/>
          <w:szCs w:val="22"/>
        </w:rPr>
        <w:t xml:space="preserve"> </w:t>
      </w:r>
      <w:r w:rsidR="009E223C">
        <w:rPr>
          <w:rFonts w:ascii="Calibri" w:hAnsi="Calibri" w:cs="Arial"/>
          <w:szCs w:val="22"/>
        </w:rPr>
        <w:t>dispositifs pédagogiques-</w:t>
      </w:r>
      <w:r w:rsidR="00834633" w:rsidRPr="00834633">
        <w:rPr>
          <w:rFonts w:ascii="Calibri" w:hAnsi="Calibri" w:cs="Arial"/>
          <w:szCs w:val="22"/>
        </w:rPr>
        <w:t>artistiques de l’</w:t>
      </w:r>
      <w:r w:rsidR="00834633">
        <w:rPr>
          <w:rFonts w:ascii="Calibri" w:hAnsi="Calibri" w:cs="Arial"/>
          <w:szCs w:val="22"/>
        </w:rPr>
        <w:t>« </w:t>
      </w:r>
      <w:r w:rsidR="00834633" w:rsidRPr="00834633">
        <w:rPr>
          <w:rFonts w:ascii="Calibri" w:hAnsi="Calibri" w:cs="Arial"/>
          <w:szCs w:val="22"/>
        </w:rPr>
        <w:t>être ensemble</w:t>
      </w:r>
      <w:r w:rsidR="00834633">
        <w:rPr>
          <w:rFonts w:ascii="Calibri" w:hAnsi="Calibri" w:cs="Arial"/>
          <w:szCs w:val="22"/>
        </w:rPr>
        <w:t> »</w:t>
      </w:r>
    </w:p>
    <w:p w:rsidR="00AE6840" w:rsidRPr="00834633" w:rsidRDefault="00AE6840" w:rsidP="009E223C">
      <w:pPr>
        <w:pStyle w:val="Appeltexte"/>
        <w:numPr>
          <w:ilvl w:val="0"/>
          <w:numId w:val="8"/>
        </w:numPr>
        <w:ind w:right="301"/>
        <w:rPr>
          <w:rFonts w:ascii="Calibri" w:hAnsi="Calibri" w:cs="Arial"/>
          <w:szCs w:val="22"/>
        </w:rPr>
      </w:pPr>
      <w:r w:rsidRPr="00834633">
        <w:rPr>
          <w:rFonts w:ascii="Calibri" w:hAnsi="Calibri" w:cs="Arial"/>
          <w:szCs w:val="22"/>
        </w:rPr>
        <w:t xml:space="preserve">Questionner les enjeux des pratiques somatiques </w:t>
      </w:r>
      <w:r w:rsidR="00834633">
        <w:rPr>
          <w:rFonts w:ascii="Calibri" w:hAnsi="Calibri" w:cs="Arial"/>
          <w:szCs w:val="22"/>
        </w:rPr>
        <w:t>dans la pédagogie</w:t>
      </w:r>
    </w:p>
    <w:p w:rsidR="00AE6840" w:rsidRPr="00834633" w:rsidRDefault="00AE6840" w:rsidP="009E223C">
      <w:pPr>
        <w:numPr>
          <w:ilvl w:val="0"/>
          <w:numId w:val="8"/>
        </w:numPr>
        <w:spacing w:line="240" w:lineRule="auto"/>
        <w:jc w:val="both"/>
        <w:rPr>
          <w:rFonts w:eastAsia="Times New Roman"/>
          <w:color w:val="auto"/>
          <w:lang w:eastAsia="fr-FR"/>
        </w:rPr>
      </w:pPr>
      <w:r w:rsidRPr="00834633">
        <w:rPr>
          <w:color w:val="auto"/>
          <w:szCs w:val="24"/>
        </w:rPr>
        <w:t>Envisager l’étude de la danse et des arts par le prisme d’un artiste contemporain au plus près de sa démarche.</w:t>
      </w:r>
    </w:p>
    <w:p w:rsidR="00AE6840" w:rsidRPr="00834633" w:rsidRDefault="00AE6840" w:rsidP="009E223C">
      <w:pPr>
        <w:pStyle w:val="Appeltexte"/>
        <w:numPr>
          <w:ilvl w:val="0"/>
          <w:numId w:val="8"/>
        </w:numPr>
        <w:ind w:right="301"/>
        <w:rPr>
          <w:rFonts w:ascii="Calibri" w:hAnsi="Calibri" w:cs="Arial"/>
          <w:szCs w:val="22"/>
        </w:rPr>
      </w:pPr>
      <w:r w:rsidRPr="00834633">
        <w:rPr>
          <w:rFonts w:ascii="Calibri" w:hAnsi="Calibri" w:cs="Arial"/>
          <w:szCs w:val="22"/>
        </w:rPr>
        <w:t>Identifier les outils mis en jeu dans le processus de création ou de transmission, et les réinvestissements possibles dans la pratique professionnelle de l’éducation artistique et culturelle.</w:t>
      </w:r>
    </w:p>
    <w:p w:rsidR="00AE6840" w:rsidRPr="00834633" w:rsidRDefault="00AE6840" w:rsidP="009E223C">
      <w:pPr>
        <w:numPr>
          <w:ilvl w:val="0"/>
          <w:numId w:val="8"/>
        </w:numPr>
        <w:spacing w:line="240" w:lineRule="auto"/>
        <w:jc w:val="both"/>
        <w:rPr>
          <w:rFonts w:eastAsia="Times New Roman"/>
          <w:color w:val="auto"/>
          <w:lang w:eastAsia="fr-FR"/>
        </w:rPr>
      </w:pPr>
      <w:r w:rsidRPr="00834633">
        <w:rPr>
          <w:rFonts w:eastAsia="Times New Roman"/>
          <w:color w:val="auto"/>
          <w:lang w:eastAsia="fr-FR"/>
        </w:rPr>
        <w:t xml:space="preserve">Permettre le développement d’outils pour la mise en place du parcours d’Éducation artistique et culturelle de l’élève. En quoi la danse participe-t-elle au </w:t>
      </w:r>
      <w:proofErr w:type="spellStart"/>
      <w:r w:rsidRPr="00834633">
        <w:rPr>
          <w:rFonts w:eastAsia="Times New Roman"/>
          <w:color w:val="auto"/>
          <w:lang w:eastAsia="fr-FR"/>
        </w:rPr>
        <w:t>PEAC</w:t>
      </w:r>
      <w:proofErr w:type="spellEnd"/>
      <w:r w:rsidRPr="00834633">
        <w:rPr>
          <w:rFonts w:eastAsia="Times New Roman"/>
          <w:color w:val="auto"/>
          <w:lang w:eastAsia="fr-FR"/>
        </w:rPr>
        <w:t> ? Comment s’inscrit-elle dans le projet fédérateur ?</w:t>
      </w:r>
    </w:p>
    <w:p w:rsidR="00AE6840" w:rsidRPr="00834633" w:rsidRDefault="00AE6840" w:rsidP="009E223C">
      <w:pPr>
        <w:numPr>
          <w:ilvl w:val="0"/>
          <w:numId w:val="8"/>
        </w:numPr>
        <w:spacing w:line="240" w:lineRule="auto"/>
        <w:jc w:val="both"/>
        <w:rPr>
          <w:rFonts w:eastAsia="Times New Roman"/>
          <w:color w:val="auto"/>
          <w:lang w:eastAsia="fr-FR"/>
        </w:rPr>
      </w:pPr>
      <w:r w:rsidRPr="00834633">
        <w:rPr>
          <w:rFonts w:eastAsia="Times New Roman"/>
          <w:color w:val="auto"/>
          <w:lang w:eastAsia="fr-FR"/>
        </w:rPr>
        <w:t>Permettre le développement du volet culturel du projet d’établissement et contribuer à l’enseignement de l’histoire des arts, au lien inter-degrés et au travail pluridisciplinaire, notamment aux EPI.</w:t>
      </w:r>
    </w:p>
    <w:p w:rsidR="00AE6840" w:rsidRPr="00834633" w:rsidRDefault="00AE6840" w:rsidP="009E223C">
      <w:pPr>
        <w:pStyle w:val="Appeltexte"/>
        <w:numPr>
          <w:ilvl w:val="0"/>
          <w:numId w:val="8"/>
        </w:numPr>
        <w:ind w:right="301"/>
        <w:rPr>
          <w:rFonts w:ascii="Calibri" w:hAnsi="Calibri" w:cs="Arial"/>
          <w:szCs w:val="22"/>
        </w:rPr>
      </w:pPr>
      <w:r w:rsidRPr="00834633">
        <w:rPr>
          <w:rFonts w:ascii="Calibri" w:hAnsi="Calibri" w:cs="Arial"/>
          <w:szCs w:val="22"/>
        </w:rPr>
        <w:t>Renforcer et développer le réseau de personnes ressources pour l’Éducation Artistique et Culturelle par la danse, du premier degré à l’Université.</w:t>
      </w:r>
    </w:p>
    <w:p w:rsidR="00AE6840" w:rsidRPr="000914D4" w:rsidRDefault="00AE6840" w:rsidP="009E223C">
      <w:pPr>
        <w:numPr>
          <w:ilvl w:val="0"/>
          <w:numId w:val="8"/>
        </w:numPr>
        <w:spacing w:line="240" w:lineRule="auto"/>
        <w:jc w:val="both"/>
        <w:rPr>
          <w:rFonts w:eastAsia="Times New Roman"/>
          <w:color w:val="auto"/>
          <w:lang w:eastAsia="fr-FR"/>
        </w:rPr>
      </w:pPr>
      <w:r w:rsidRPr="00834633">
        <w:rPr>
          <w:color w:val="auto"/>
        </w:rPr>
        <w:t xml:space="preserve">Envisager de nouvelles formes de collaborations entre enseignants et artistes, et développer les pratiques partenariales avec les acteurs des structures culturelles locales. </w:t>
      </w:r>
    </w:p>
    <w:p w:rsidR="000914D4" w:rsidRDefault="000914D4" w:rsidP="000914D4">
      <w:pPr>
        <w:spacing w:line="240" w:lineRule="auto"/>
        <w:jc w:val="both"/>
        <w:rPr>
          <w:color w:val="auto"/>
        </w:rPr>
      </w:pPr>
    </w:p>
    <w:p w:rsidR="000914D4" w:rsidRDefault="000914D4" w:rsidP="000914D4">
      <w:pPr>
        <w:spacing w:line="240" w:lineRule="auto"/>
        <w:jc w:val="both"/>
        <w:rPr>
          <w:color w:val="auto"/>
        </w:rPr>
      </w:pPr>
    </w:p>
    <w:p w:rsidR="000914D4" w:rsidRDefault="000914D4" w:rsidP="000914D4">
      <w:pPr>
        <w:spacing w:line="240" w:lineRule="auto"/>
        <w:jc w:val="both"/>
        <w:rPr>
          <w:color w:val="auto"/>
        </w:rPr>
      </w:pPr>
    </w:p>
    <w:p w:rsidR="000914D4" w:rsidRPr="00354F5F" w:rsidRDefault="000914D4" w:rsidP="000914D4">
      <w:pPr>
        <w:rPr>
          <w:rFonts w:ascii="Candara" w:eastAsia="Arial Unicode MS" w:hAnsi="Candara"/>
          <w:b/>
          <w:bCs/>
          <w:color w:val="943634" w:themeColor="accent2" w:themeShade="BF"/>
          <w:sz w:val="40"/>
          <w:szCs w:val="40"/>
        </w:rPr>
      </w:pPr>
      <w:r>
        <w:rPr>
          <w:rFonts w:ascii="Candara" w:eastAsia="Arial Unicode MS" w:hAnsi="Candara"/>
          <w:b/>
          <w:bCs/>
          <w:color w:val="943634" w:themeColor="accent2" w:themeShade="BF"/>
          <w:sz w:val="40"/>
          <w:szCs w:val="40"/>
        </w:rPr>
        <w:lastRenderedPageBreak/>
        <w:t>Fiche de c</w:t>
      </w:r>
      <w:r w:rsidRPr="00354F5F">
        <w:rPr>
          <w:rFonts w:ascii="Candara" w:eastAsia="Arial Unicode MS" w:hAnsi="Candara"/>
          <w:b/>
          <w:bCs/>
          <w:color w:val="943634" w:themeColor="accent2" w:themeShade="BF"/>
          <w:sz w:val="40"/>
          <w:szCs w:val="40"/>
        </w:rPr>
        <w:t>andidature Éducation nationale</w:t>
      </w:r>
    </w:p>
    <w:p w:rsidR="000914D4" w:rsidRDefault="000914D4" w:rsidP="000914D4">
      <w:pPr>
        <w:spacing w:line="276" w:lineRule="auto"/>
        <w:ind w:right="-574"/>
        <w:rPr>
          <w:rFonts w:ascii="Candara" w:hAnsi="Candara" w:cs="Verdana"/>
          <w:b/>
          <w:color w:val="943634" w:themeColor="accent2" w:themeShade="BF"/>
        </w:rPr>
      </w:pPr>
      <w:proofErr w:type="spellStart"/>
      <w:r w:rsidRPr="0006635E">
        <w:rPr>
          <w:rFonts w:ascii="Candara" w:hAnsi="Candara" w:cs="Verdana"/>
          <w:b/>
          <w:color w:val="943634" w:themeColor="accent2" w:themeShade="BF"/>
        </w:rPr>
        <w:t>PREAC</w:t>
      </w:r>
      <w:proofErr w:type="spellEnd"/>
      <w:r w:rsidRPr="0006635E">
        <w:rPr>
          <w:rFonts w:ascii="Candara" w:hAnsi="Candara" w:cs="Verdana"/>
          <w:b/>
          <w:color w:val="943634" w:themeColor="accent2" w:themeShade="BF"/>
        </w:rPr>
        <w:t xml:space="preserve"> DANSE </w:t>
      </w:r>
      <w:r w:rsidRPr="00354F5F">
        <w:rPr>
          <w:rFonts w:ascii="Candara" w:hAnsi="Candara" w:cs="Verdana"/>
          <w:b/>
          <w:i/>
          <w:iCs/>
          <w:color w:val="943634" w:themeColor="accent2" w:themeShade="BF"/>
        </w:rPr>
        <w:t>Création contemporaine</w:t>
      </w:r>
      <w:r w:rsidRPr="0006635E">
        <w:rPr>
          <w:rFonts w:ascii="Candara" w:hAnsi="Candara" w:cs="Verdana"/>
          <w:b/>
          <w:color w:val="943634" w:themeColor="accent2" w:themeShade="BF"/>
        </w:rPr>
        <w:t xml:space="preserve"> Montpellier</w:t>
      </w:r>
      <w:r>
        <w:rPr>
          <w:rFonts w:ascii="Candara" w:hAnsi="Candara" w:cs="Verdana"/>
          <w:b/>
          <w:color w:val="943634" w:themeColor="accent2" w:themeShade="BF"/>
        </w:rPr>
        <w:t xml:space="preserve"> - Séminaire national de Formation - 18-20 mars 2019</w:t>
      </w:r>
    </w:p>
    <w:p w:rsidR="000914D4" w:rsidRPr="00A54BEF" w:rsidRDefault="000914D4" w:rsidP="000914D4">
      <w:pPr>
        <w:ind w:right="301"/>
        <w:jc w:val="both"/>
        <w:rPr>
          <w:b/>
          <w:color w:val="00A1DA"/>
          <w:sz w:val="24"/>
          <w:szCs w:val="24"/>
        </w:rPr>
      </w:pP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xml:space="preserve">Nom / Prénom : </w:t>
      </w: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xml:space="preserve">Fonction : </w:t>
      </w: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xml:space="preserve">Établissement ou lieu d’exercice / Adresse : </w:t>
      </w: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xml:space="preserve">Académie :  </w:t>
      </w: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xml:space="preserve">Tél. personnel : </w:t>
      </w:r>
    </w:p>
    <w:p w:rsidR="000914D4" w:rsidRPr="00091CF9" w:rsidRDefault="000914D4" w:rsidP="00091CF9">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Mèl. </w:t>
      </w:r>
      <w:proofErr w:type="gramStart"/>
      <w:r w:rsidRPr="00091CF9">
        <w:rPr>
          <w:rFonts w:ascii="Arial" w:hAnsi="Arial"/>
          <w:b/>
          <w:bCs/>
          <w:sz w:val="20"/>
          <w:szCs w:val="20"/>
        </w:rPr>
        <w:t>professionnel</w:t>
      </w:r>
      <w:proofErr w:type="gramEnd"/>
      <w:r w:rsidRPr="00091CF9">
        <w:rPr>
          <w:rFonts w:ascii="Arial" w:hAnsi="Arial"/>
          <w:b/>
          <w:bCs/>
          <w:sz w:val="20"/>
          <w:szCs w:val="20"/>
        </w:rPr>
        <w:t xml:space="preserve"> : </w:t>
      </w:r>
    </w:p>
    <w:p w:rsidR="000914D4" w:rsidRPr="000914D4" w:rsidRDefault="000914D4" w:rsidP="000914D4">
      <w:pPr>
        <w:pBdr>
          <w:top w:val="single" w:sz="4" w:space="1" w:color="auto"/>
          <w:left w:val="single" w:sz="4" w:space="4" w:color="auto"/>
          <w:bottom w:val="single" w:sz="4" w:space="12" w:color="auto"/>
          <w:right w:val="single" w:sz="4" w:space="4" w:color="auto"/>
        </w:pBdr>
        <w:outlineLvl w:val="0"/>
        <w:rPr>
          <w:rFonts w:ascii="Arial" w:hAnsi="Arial"/>
          <w:sz w:val="20"/>
          <w:szCs w:val="20"/>
          <w:u w:val="single"/>
        </w:rPr>
      </w:pPr>
      <w:r w:rsidRPr="000914D4">
        <w:rPr>
          <w:rFonts w:ascii="Arial" w:hAnsi="Arial"/>
          <w:sz w:val="20"/>
          <w:szCs w:val="20"/>
          <w:u w:val="single"/>
        </w:rPr>
        <w:t>Joindre :</w:t>
      </w:r>
    </w:p>
    <w:p w:rsidR="000914D4" w:rsidRPr="00091CF9" w:rsidRDefault="000914D4" w:rsidP="000914D4">
      <w:pPr>
        <w:pBdr>
          <w:top w:val="single" w:sz="4" w:space="1" w:color="auto"/>
          <w:left w:val="single" w:sz="4" w:space="4" w:color="auto"/>
          <w:bottom w:val="single" w:sz="4" w:space="12" w:color="auto"/>
          <w:right w:val="single" w:sz="4" w:space="4" w:color="auto"/>
        </w:pBdr>
        <w:outlineLvl w:val="0"/>
        <w:rPr>
          <w:rFonts w:ascii="Arial" w:hAnsi="Arial"/>
          <w:b/>
          <w:bCs/>
          <w:sz w:val="20"/>
          <w:szCs w:val="20"/>
        </w:rPr>
      </w:pPr>
      <w:r w:rsidRPr="00091CF9">
        <w:rPr>
          <w:rFonts w:ascii="Arial" w:hAnsi="Arial"/>
          <w:b/>
          <w:bCs/>
          <w:sz w:val="20"/>
          <w:szCs w:val="20"/>
        </w:rPr>
        <w:t>- Photo d’identité</w:t>
      </w:r>
    </w:p>
    <w:p w:rsidR="000914D4" w:rsidRPr="00BA0B2B" w:rsidRDefault="000914D4" w:rsidP="000914D4">
      <w:pPr>
        <w:pBdr>
          <w:top w:val="single" w:sz="4" w:space="1" w:color="auto"/>
          <w:left w:val="single" w:sz="4" w:space="4" w:color="auto"/>
          <w:bottom w:val="single" w:sz="4" w:space="12" w:color="auto"/>
          <w:right w:val="single" w:sz="4" w:space="4" w:color="auto"/>
        </w:pBdr>
        <w:outlineLvl w:val="0"/>
        <w:rPr>
          <w:rFonts w:ascii="Arial" w:hAnsi="Arial"/>
          <w:sz w:val="20"/>
          <w:szCs w:val="20"/>
        </w:rPr>
      </w:pPr>
      <w:r w:rsidRPr="00091CF9">
        <w:rPr>
          <w:rFonts w:ascii="Arial" w:hAnsi="Arial"/>
          <w:b/>
          <w:bCs/>
          <w:sz w:val="20"/>
          <w:szCs w:val="20"/>
        </w:rPr>
        <w:t>- Présentation professionnelle</w:t>
      </w:r>
      <w:r w:rsidRPr="00BA0B2B">
        <w:rPr>
          <w:rFonts w:ascii="Arial" w:hAnsi="Arial"/>
          <w:sz w:val="20"/>
          <w:szCs w:val="20"/>
        </w:rPr>
        <w:t xml:space="preserve"> en lien avec l’Éducation artistique et culturelle (5 lignes maximum)</w:t>
      </w:r>
    </w:p>
    <w:p w:rsidR="000914D4" w:rsidRDefault="000914D4" w:rsidP="000914D4">
      <w:pPr>
        <w:pBdr>
          <w:top w:val="single" w:sz="4" w:space="1" w:color="auto"/>
          <w:left w:val="single" w:sz="4" w:space="4" w:color="auto"/>
          <w:bottom w:val="single" w:sz="4" w:space="12" w:color="auto"/>
          <w:right w:val="single" w:sz="4" w:space="4" w:color="auto"/>
        </w:pBdr>
        <w:outlineLvl w:val="0"/>
        <w:rPr>
          <w:rFonts w:ascii="Arial" w:hAnsi="Arial"/>
          <w:sz w:val="20"/>
          <w:szCs w:val="20"/>
        </w:rPr>
      </w:pPr>
      <w:r w:rsidRPr="00091CF9">
        <w:rPr>
          <w:rFonts w:ascii="Arial" w:hAnsi="Arial"/>
          <w:b/>
          <w:bCs/>
          <w:sz w:val="20"/>
          <w:szCs w:val="20"/>
        </w:rPr>
        <w:t>- Lettre de motivation</w:t>
      </w:r>
      <w:r w:rsidRPr="00BA0B2B">
        <w:rPr>
          <w:rFonts w:ascii="Arial" w:hAnsi="Arial"/>
          <w:sz w:val="20"/>
          <w:szCs w:val="20"/>
        </w:rPr>
        <w:t xml:space="preserve"> (10 lignes maximum)</w:t>
      </w:r>
    </w:p>
    <w:p w:rsidR="000914D4" w:rsidRPr="00091CF9" w:rsidRDefault="000914D4" w:rsidP="00091CF9">
      <w:pPr>
        <w:spacing w:line="240" w:lineRule="auto"/>
        <w:ind w:right="301"/>
        <w:rPr>
          <w:b/>
          <w:sz w:val="16"/>
          <w:szCs w:val="16"/>
        </w:rPr>
      </w:pPr>
    </w:p>
    <w:p w:rsidR="000914D4" w:rsidRDefault="000914D4" w:rsidP="00091CF9">
      <w:pPr>
        <w:pBdr>
          <w:top w:val="single" w:sz="4" w:space="1" w:color="auto"/>
          <w:left w:val="single" w:sz="4" w:space="4" w:color="auto"/>
          <w:bottom w:val="single" w:sz="4" w:space="31" w:color="auto"/>
          <w:right w:val="single" w:sz="4" w:space="4" w:color="auto"/>
        </w:pBdr>
        <w:spacing w:line="240" w:lineRule="auto"/>
        <w:rPr>
          <w:rFonts w:ascii="Arial" w:hAnsi="Arial"/>
          <w:sz w:val="20"/>
          <w:szCs w:val="20"/>
        </w:rPr>
      </w:pPr>
      <w:r>
        <w:rPr>
          <w:rFonts w:ascii="Arial" w:hAnsi="Arial"/>
          <w:sz w:val="20"/>
          <w:szCs w:val="20"/>
        </w:rPr>
        <w:t>Accord du directeur d’école, chef d’établissement ou directeur de l’université</w:t>
      </w:r>
      <w:r>
        <w:rPr>
          <w:rFonts w:ascii="Arial" w:hAnsi="Arial"/>
          <w:sz w:val="20"/>
          <w:szCs w:val="20"/>
        </w:rPr>
        <w:tab/>
      </w:r>
    </w:p>
    <w:p w:rsidR="000914D4" w:rsidRPr="00FD418B" w:rsidRDefault="000914D4" w:rsidP="00091CF9">
      <w:pPr>
        <w:pBdr>
          <w:top w:val="single" w:sz="4" w:space="1" w:color="auto"/>
          <w:left w:val="single" w:sz="4" w:space="4" w:color="auto"/>
          <w:bottom w:val="single" w:sz="4" w:space="31" w:color="auto"/>
          <w:right w:val="single" w:sz="4" w:space="4" w:color="auto"/>
        </w:pBdr>
        <w:spacing w:line="240" w:lineRule="auto"/>
        <w:jc w:val="center"/>
        <w:rPr>
          <w:rFonts w:ascii="Arial" w:hAnsi="Arial"/>
          <w:sz w:val="20"/>
          <w:szCs w:val="20"/>
        </w:rPr>
      </w:pPr>
      <w:r>
        <w:rPr>
          <w:rFonts w:ascii="Arial" w:hAnsi="Arial"/>
          <w:sz w:val="20"/>
          <w:szCs w:val="20"/>
        </w:rPr>
        <w:t xml:space="preserve">                                                                                                                               Date </w:t>
      </w:r>
      <w:r>
        <w:rPr>
          <w:rFonts w:ascii="Arial" w:hAnsi="Arial"/>
          <w:sz w:val="20"/>
          <w:szCs w:val="20"/>
        </w:rPr>
        <w:tab/>
        <w:t>Signature</w:t>
      </w:r>
    </w:p>
    <w:p w:rsidR="000914D4" w:rsidRPr="008467E3" w:rsidRDefault="000914D4" w:rsidP="00091CF9">
      <w:pPr>
        <w:spacing w:line="240" w:lineRule="auto"/>
        <w:jc w:val="both"/>
        <w:rPr>
          <w:b/>
          <w:color w:val="FC1921"/>
          <w:sz w:val="16"/>
          <w:szCs w:val="16"/>
        </w:rPr>
      </w:pPr>
    </w:p>
    <w:p w:rsidR="00091CF9" w:rsidRDefault="00091CF9" w:rsidP="00091CF9">
      <w:pPr>
        <w:pBdr>
          <w:top w:val="single" w:sz="4" w:space="1" w:color="auto"/>
          <w:left w:val="single" w:sz="4" w:space="4" w:color="auto"/>
          <w:bottom w:val="single" w:sz="4" w:space="31" w:color="auto"/>
          <w:right w:val="single" w:sz="4" w:space="0" w:color="auto"/>
        </w:pBdr>
        <w:spacing w:line="240" w:lineRule="auto"/>
        <w:rPr>
          <w:rFonts w:ascii="Arial" w:hAnsi="Arial"/>
          <w:b/>
          <w:bCs/>
          <w:sz w:val="16"/>
          <w:szCs w:val="16"/>
        </w:rPr>
      </w:pPr>
      <w:r w:rsidRPr="00091CF9">
        <w:rPr>
          <w:rFonts w:ascii="Arial" w:hAnsi="Arial"/>
          <w:b/>
          <w:bCs/>
          <w:sz w:val="16"/>
          <w:szCs w:val="16"/>
        </w:rPr>
        <w:t xml:space="preserve">À RENSEIGNER POUR LES STAGIAIRES </w:t>
      </w:r>
      <w:r>
        <w:rPr>
          <w:rFonts w:ascii="Arial" w:hAnsi="Arial"/>
          <w:b/>
          <w:bCs/>
          <w:sz w:val="16"/>
          <w:szCs w:val="16"/>
        </w:rPr>
        <w:t xml:space="preserve">DU PREMIER </w:t>
      </w:r>
      <w:r w:rsidR="007505C3">
        <w:rPr>
          <w:rFonts w:ascii="Arial" w:hAnsi="Arial"/>
          <w:b/>
          <w:bCs/>
          <w:sz w:val="16"/>
          <w:szCs w:val="16"/>
        </w:rPr>
        <w:t>DEGRÉ</w:t>
      </w:r>
      <w:r>
        <w:rPr>
          <w:rFonts w:ascii="Arial" w:hAnsi="Arial"/>
          <w:b/>
          <w:bCs/>
          <w:sz w:val="16"/>
          <w:szCs w:val="16"/>
        </w:rPr>
        <w:t xml:space="preserve"> ET LES STAGIAIRES </w:t>
      </w:r>
      <w:r w:rsidRPr="00091CF9">
        <w:rPr>
          <w:rFonts w:ascii="Arial" w:hAnsi="Arial"/>
          <w:b/>
          <w:bCs/>
          <w:sz w:val="16"/>
          <w:szCs w:val="16"/>
        </w:rPr>
        <w:t>HORS ACADÉMIE DE MONTPELLIER</w:t>
      </w:r>
    </w:p>
    <w:p w:rsidR="007505C3" w:rsidRPr="007505C3" w:rsidRDefault="007505C3" w:rsidP="00091CF9">
      <w:pPr>
        <w:pBdr>
          <w:top w:val="single" w:sz="4" w:space="1" w:color="auto"/>
          <w:left w:val="single" w:sz="4" w:space="4" w:color="auto"/>
          <w:bottom w:val="single" w:sz="4" w:space="31" w:color="auto"/>
          <w:right w:val="single" w:sz="4" w:space="0" w:color="auto"/>
        </w:pBdr>
        <w:spacing w:line="240" w:lineRule="auto"/>
        <w:rPr>
          <w:rFonts w:ascii="Arial" w:hAnsi="Arial"/>
          <w:b/>
          <w:bCs/>
          <w:sz w:val="12"/>
          <w:szCs w:val="12"/>
        </w:rPr>
      </w:pPr>
    </w:p>
    <w:p w:rsidR="000914D4" w:rsidRDefault="000914D4" w:rsidP="00091CF9">
      <w:pPr>
        <w:pBdr>
          <w:top w:val="single" w:sz="4" w:space="1" w:color="auto"/>
          <w:left w:val="single" w:sz="4" w:space="4" w:color="auto"/>
          <w:bottom w:val="single" w:sz="4" w:space="31" w:color="auto"/>
          <w:right w:val="single" w:sz="4" w:space="0" w:color="auto"/>
        </w:pBdr>
        <w:spacing w:line="240" w:lineRule="auto"/>
        <w:rPr>
          <w:rFonts w:ascii="Arial" w:hAnsi="Arial"/>
          <w:sz w:val="20"/>
          <w:szCs w:val="20"/>
        </w:rPr>
      </w:pPr>
      <w:r>
        <w:rPr>
          <w:rFonts w:ascii="Arial" w:hAnsi="Arial"/>
          <w:sz w:val="20"/>
          <w:szCs w:val="20"/>
        </w:rPr>
        <w:t>Accord du corps d’inspection référent (</w:t>
      </w:r>
      <w:proofErr w:type="spellStart"/>
      <w:r>
        <w:rPr>
          <w:rFonts w:ascii="Arial" w:hAnsi="Arial"/>
          <w:sz w:val="20"/>
          <w:szCs w:val="20"/>
        </w:rPr>
        <w:t>IEN</w:t>
      </w:r>
      <w:proofErr w:type="spellEnd"/>
      <w:r>
        <w:rPr>
          <w:rFonts w:ascii="Arial" w:hAnsi="Arial"/>
          <w:sz w:val="20"/>
          <w:szCs w:val="20"/>
        </w:rPr>
        <w:t xml:space="preserve">, </w:t>
      </w:r>
      <w:proofErr w:type="spellStart"/>
      <w:r>
        <w:rPr>
          <w:rFonts w:ascii="Arial" w:hAnsi="Arial"/>
          <w:sz w:val="20"/>
          <w:szCs w:val="20"/>
        </w:rPr>
        <w:t>IEN</w:t>
      </w:r>
      <w:proofErr w:type="spellEnd"/>
      <w:r>
        <w:rPr>
          <w:rFonts w:ascii="Arial" w:hAnsi="Arial"/>
          <w:sz w:val="20"/>
          <w:szCs w:val="20"/>
        </w:rPr>
        <w:t>-ET ou IA-</w:t>
      </w:r>
      <w:proofErr w:type="spellStart"/>
      <w:r>
        <w:rPr>
          <w:rFonts w:ascii="Arial" w:hAnsi="Arial"/>
          <w:sz w:val="20"/>
          <w:szCs w:val="20"/>
        </w:rPr>
        <w:t>IPR</w:t>
      </w:r>
      <w:proofErr w:type="spellEnd"/>
      <w:r>
        <w:rPr>
          <w:rFonts w:ascii="Arial" w:hAnsi="Arial"/>
          <w:sz w:val="20"/>
          <w:szCs w:val="20"/>
        </w:rPr>
        <w:t xml:space="preserve">) de </w:t>
      </w:r>
      <w:r w:rsidRPr="00091CF9">
        <w:rPr>
          <w:rFonts w:ascii="Arial" w:hAnsi="Arial"/>
          <w:b/>
          <w:bCs/>
          <w:color w:val="auto"/>
          <w:sz w:val="20"/>
          <w:szCs w:val="20"/>
        </w:rPr>
        <w:t xml:space="preserve">l’académie d’origine </w:t>
      </w:r>
    </w:p>
    <w:p w:rsidR="000914D4" w:rsidRDefault="000914D4" w:rsidP="00091CF9">
      <w:pPr>
        <w:pBdr>
          <w:top w:val="single" w:sz="4" w:space="1" w:color="auto"/>
          <w:left w:val="single" w:sz="4" w:space="4" w:color="auto"/>
          <w:bottom w:val="single" w:sz="4" w:space="31" w:color="auto"/>
          <w:right w:val="single" w:sz="4" w:space="0" w:color="auto"/>
        </w:pBdr>
        <w:spacing w:line="240" w:lineRule="auto"/>
        <w:jc w:val="center"/>
        <w:rPr>
          <w:rFonts w:ascii="Arial" w:hAnsi="Arial"/>
          <w:sz w:val="20"/>
          <w:szCs w:val="20"/>
        </w:rPr>
      </w:pPr>
      <w:r>
        <w:rPr>
          <w:rFonts w:ascii="Arial" w:hAnsi="Arial"/>
          <w:sz w:val="20"/>
          <w:szCs w:val="20"/>
        </w:rPr>
        <w:t xml:space="preserve">                                                                                                                                Date </w:t>
      </w:r>
      <w:r>
        <w:rPr>
          <w:rFonts w:ascii="Arial" w:hAnsi="Arial"/>
          <w:sz w:val="20"/>
          <w:szCs w:val="20"/>
        </w:rPr>
        <w:tab/>
        <w:t>Signature</w:t>
      </w:r>
    </w:p>
    <w:p w:rsidR="00091CF9" w:rsidRDefault="00091CF9" w:rsidP="00091CF9">
      <w:pPr>
        <w:pBdr>
          <w:top w:val="single" w:sz="4" w:space="1" w:color="auto"/>
          <w:left w:val="single" w:sz="4" w:space="4" w:color="auto"/>
          <w:bottom w:val="single" w:sz="4" w:space="31" w:color="auto"/>
          <w:right w:val="single" w:sz="4" w:space="0" w:color="auto"/>
        </w:pBdr>
        <w:spacing w:line="240" w:lineRule="auto"/>
        <w:jc w:val="center"/>
        <w:rPr>
          <w:rFonts w:ascii="Arial" w:hAnsi="Arial"/>
          <w:sz w:val="20"/>
          <w:szCs w:val="20"/>
        </w:rPr>
      </w:pPr>
    </w:p>
    <w:p w:rsidR="000914D4" w:rsidRPr="00091CF9" w:rsidRDefault="000914D4" w:rsidP="00091CF9">
      <w:pPr>
        <w:spacing w:line="240" w:lineRule="auto"/>
        <w:rPr>
          <w:sz w:val="16"/>
          <w:szCs w:val="16"/>
        </w:rPr>
      </w:pPr>
    </w:p>
    <w:p w:rsidR="00091CF9" w:rsidRDefault="00091CF9" w:rsidP="00091CF9">
      <w:pPr>
        <w:pBdr>
          <w:top w:val="single" w:sz="4" w:space="1" w:color="auto"/>
          <w:left w:val="single" w:sz="4" w:space="4" w:color="auto"/>
          <w:bottom w:val="single" w:sz="4" w:space="31" w:color="auto"/>
          <w:right w:val="single" w:sz="4" w:space="4" w:color="auto"/>
        </w:pBdr>
        <w:spacing w:line="240" w:lineRule="auto"/>
        <w:rPr>
          <w:rFonts w:ascii="Arial" w:hAnsi="Arial"/>
          <w:b/>
          <w:bCs/>
          <w:color w:val="auto"/>
          <w:sz w:val="16"/>
          <w:szCs w:val="16"/>
        </w:rPr>
      </w:pPr>
      <w:r w:rsidRPr="00091CF9">
        <w:rPr>
          <w:rFonts w:ascii="Arial" w:hAnsi="Arial"/>
          <w:b/>
          <w:bCs/>
          <w:color w:val="auto"/>
          <w:sz w:val="16"/>
          <w:szCs w:val="16"/>
        </w:rPr>
        <w:t>À RENSEIGNER POUR LES STAGIAIRES HORS ACADÉMIE DE MONTPELLIER</w:t>
      </w:r>
    </w:p>
    <w:p w:rsidR="007505C3" w:rsidRPr="007505C3" w:rsidRDefault="007505C3" w:rsidP="00091CF9">
      <w:pPr>
        <w:pBdr>
          <w:top w:val="single" w:sz="4" w:space="1" w:color="auto"/>
          <w:left w:val="single" w:sz="4" w:space="4" w:color="auto"/>
          <w:bottom w:val="single" w:sz="4" w:space="31" w:color="auto"/>
          <w:right w:val="single" w:sz="4" w:space="4" w:color="auto"/>
        </w:pBdr>
        <w:spacing w:line="240" w:lineRule="auto"/>
        <w:rPr>
          <w:rFonts w:ascii="Arial" w:hAnsi="Arial"/>
          <w:b/>
          <w:bCs/>
          <w:color w:val="auto"/>
          <w:sz w:val="12"/>
          <w:szCs w:val="12"/>
        </w:rPr>
      </w:pPr>
    </w:p>
    <w:p w:rsidR="000914D4" w:rsidRPr="00091CF9" w:rsidRDefault="000914D4" w:rsidP="00091CF9">
      <w:pPr>
        <w:pBdr>
          <w:top w:val="single" w:sz="4" w:space="1" w:color="auto"/>
          <w:left w:val="single" w:sz="4" w:space="4" w:color="auto"/>
          <w:bottom w:val="single" w:sz="4" w:space="31" w:color="auto"/>
          <w:right w:val="single" w:sz="4" w:space="4" w:color="auto"/>
        </w:pBdr>
        <w:spacing w:line="240" w:lineRule="auto"/>
        <w:rPr>
          <w:rFonts w:ascii="Arial" w:hAnsi="Arial"/>
          <w:color w:val="auto"/>
          <w:sz w:val="20"/>
          <w:szCs w:val="20"/>
        </w:rPr>
      </w:pPr>
      <w:r w:rsidRPr="000914D4">
        <w:rPr>
          <w:rFonts w:ascii="Arial" w:hAnsi="Arial"/>
          <w:color w:val="auto"/>
          <w:sz w:val="20"/>
          <w:szCs w:val="20"/>
        </w:rPr>
        <w:t>Avis du Délégué Académique à l’Éducation Artistique et Culturelle de</w:t>
      </w:r>
      <w:r w:rsidR="00091CF9">
        <w:rPr>
          <w:rFonts w:ascii="Arial" w:hAnsi="Arial"/>
          <w:color w:val="auto"/>
          <w:sz w:val="20"/>
          <w:szCs w:val="20"/>
        </w:rPr>
        <w:t xml:space="preserve"> </w:t>
      </w:r>
      <w:r w:rsidRPr="00091CF9">
        <w:rPr>
          <w:rFonts w:ascii="Arial" w:hAnsi="Arial"/>
          <w:b/>
          <w:bCs/>
          <w:color w:val="auto"/>
          <w:sz w:val="20"/>
          <w:szCs w:val="20"/>
        </w:rPr>
        <w:t>l’académie d’origine</w:t>
      </w:r>
      <w:r w:rsidRPr="00091CF9">
        <w:rPr>
          <w:rFonts w:ascii="Arial" w:hAnsi="Arial"/>
          <w:color w:val="auto"/>
          <w:sz w:val="20"/>
          <w:szCs w:val="20"/>
        </w:rPr>
        <w:t xml:space="preserve"> </w:t>
      </w:r>
    </w:p>
    <w:p w:rsidR="000914D4" w:rsidRDefault="000914D4" w:rsidP="00091CF9">
      <w:pPr>
        <w:pBdr>
          <w:top w:val="single" w:sz="4" w:space="1" w:color="auto"/>
          <w:left w:val="single" w:sz="4" w:space="4" w:color="auto"/>
          <w:bottom w:val="single" w:sz="4" w:space="31" w:color="auto"/>
          <w:right w:val="single" w:sz="4" w:space="4" w:color="auto"/>
        </w:pBdr>
        <w:spacing w:line="240" w:lineRule="auto"/>
        <w:jc w:val="center"/>
        <w:rPr>
          <w:rFonts w:ascii="Arial" w:hAnsi="Arial"/>
          <w:color w:val="auto"/>
          <w:sz w:val="20"/>
          <w:szCs w:val="20"/>
        </w:rPr>
      </w:pPr>
      <w:r w:rsidRPr="000914D4">
        <w:rPr>
          <w:rFonts w:ascii="Arial" w:hAnsi="Arial"/>
          <w:color w:val="auto"/>
          <w:sz w:val="20"/>
          <w:szCs w:val="20"/>
        </w:rPr>
        <w:t xml:space="preserve">                                                                                                                             Date </w:t>
      </w:r>
      <w:r w:rsidRPr="000914D4">
        <w:rPr>
          <w:rFonts w:ascii="Arial" w:hAnsi="Arial"/>
          <w:color w:val="auto"/>
          <w:sz w:val="20"/>
          <w:szCs w:val="20"/>
        </w:rPr>
        <w:tab/>
        <w:t>Signature</w:t>
      </w:r>
    </w:p>
    <w:p w:rsidR="00091CF9" w:rsidRPr="000914D4" w:rsidRDefault="00091CF9" w:rsidP="00091CF9">
      <w:pPr>
        <w:pBdr>
          <w:top w:val="single" w:sz="4" w:space="1" w:color="auto"/>
          <w:left w:val="single" w:sz="4" w:space="4" w:color="auto"/>
          <w:bottom w:val="single" w:sz="4" w:space="31" w:color="auto"/>
          <w:right w:val="single" w:sz="4" w:space="4" w:color="auto"/>
        </w:pBdr>
        <w:spacing w:line="240" w:lineRule="auto"/>
        <w:jc w:val="center"/>
        <w:rPr>
          <w:rFonts w:ascii="Arial" w:hAnsi="Arial"/>
          <w:color w:val="auto"/>
          <w:sz w:val="20"/>
          <w:szCs w:val="20"/>
        </w:rPr>
      </w:pPr>
    </w:p>
    <w:p w:rsidR="000914D4" w:rsidRPr="00091CF9" w:rsidRDefault="000914D4" w:rsidP="00091CF9">
      <w:pPr>
        <w:spacing w:line="240" w:lineRule="auto"/>
        <w:rPr>
          <w:color w:val="auto"/>
          <w:sz w:val="16"/>
          <w:szCs w:val="16"/>
        </w:rPr>
      </w:pPr>
    </w:p>
    <w:p w:rsidR="00091CF9" w:rsidRDefault="00091CF9" w:rsidP="00091CF9">
      <w:pPr>
        <w:pBdr>
          <w:top w:val="single" w:sz="4" w:space="1" w:color="auto"/>
          <w:left w:val="single" w:sz="4" w:space="4" w:color="auto"/>
          <w:bottom w:val="single" w:sz="4" w:space="31" w:color="auto"/>
          <w:right w:val="single" w:sz="4" w:space="4" w:color="auto"/>
        </w:pBdr>
        <w:spacing w:line="240" w:lineRule="auto"/>
        <w:rPr>
          <w:rFonts w:ascii="Arial" w:hAnsi="Arial"/>
          <w:b/>
          <w:bCs/>
          <w:color w:val="auto"/>
          <w:sz w:val="16"/>
          <w:szCs w:val="16"/>
        </w:rPr>
      </w:pPr>
      <w:r w:rsidRPr="00091CF9">
        <w:rPr>
          <w:rFonts w:ascii="Arial" w:hAnsi="Arial"/>
          <w:b/>
          <w:bCs/>
          <w:color w:val="auto"/>
          <w:sz w:val="16"/>
          <w:szCs w:val="16"/>
        </w:rPr>
        <w:t>À RENSEIGNER POUR LES STAGIAIRES HORS ACADÉMIE DE MONTPELLIER</w:t>
      </w:r>
    </w:p>
    <w:p w:rsidR="007505C3" w:rsidRPr="007505C3" w:rsidRDefault="007505C3" w:rsidP="00091CF9">
      <w:pPr>
        <w:pBdr>
          <w:top w:val="single" w:sz="4" w:space="1" w:color="auto"/>
          <w:left w:val="single" w:sz="4" w:space="4" w:color="auto"/>
          <w:bottom w:val="single" w:sz="4" w:space="31" w:color="auto"/>
          <w:right w:val="single" w:sz="4" w:space="4" w:color="auto"/>
        </w:pBdr>
        <w:spacing w:line="240" w:lineRule="auto"/>
        <w:rPr>
          <w:rFonts w:ascii="Arial" w:hAnsi="Arial"/>
          <w:b/>
          <w:bCs/>
          <w:color w:val="auto"/>
          <w:sz w:val="12"/>
          <w:szCs w:val="12"/>
        </w:rPr>
      </w:pPr>
    </w:p>
    <w:p w:rsidR="000914D4" w:rsidRPr="000914D4" w:rsidRDefault="000914D4" w:rsidP="00091CF9">
      <w:pPr>
        <w:pBdr>
          <w:top w:val="single" w:sz="4" w:space="1" w:color="auto"/>
          <w:left w:val="single" w:sz="4" w:space="4" w:color="auto"/>
          <w:bottom w:val="single" w:sz="4" w:space="31" w:color="auto"/>
          <w:right w:val="single" w:sz="4" w:space="4" w:color="auto"/>
        </w:pBdr>
        <w:spacing w:line="240" w:lineRule="auto"/>
        <w:rPr>
          <w:rFonts w:ascii="Arial" w:hAnsi="Arial"/>
          <w:color w:val="auto"/>
          <w:sz w:val="20"/>
          <w:szCs w:val="20"/>
        </w:rPr>
      </w:pPr>
      <w:r w:rsidRPr="000914D4">
        <w:rPr>
          <w:rFonts w:ascii="Arial" w:hAnsi="Arial"/>
          <w:color w:val="auto"/>
          <w:sz w:val="20"/>
          <w:szCs w:val="20"/>
        </w:rPr>
        <w:t xml:space="preserve">Accord pour la prise en charge financière par le service de la formation continue de </w:t>
      </w:r>
      <w:r w:rsidRPr="00091CF9">
        <w:rPr>
          <w:rFonts w:ascii="Arial" w:hAnsi="Arial"/>
          <w:b/>
          <w:bCs/>
          <w:color w:val="auto"/>
          <w:sz w:val="20"/>
          <w:szCs w:val="20"/>
        </w:rPr>
        <w:t>l’académie d’origine</w:t>
      </w:r>
      <w:r w:rsidRPr="000914D4">
        <w:rPr>
          <w:rFonts w:ascii="Arial" w:hAnsi="Arial"/>
          <w:color w:val="auto"/>
          <w:sz w:val="20"/>
          <w:szCs w:val="20"/>
        </w:rPr>
        <w:t xml:space="preserve"> </w:t>
      </w:r>
    </w:p>
    <w:p w:rsidR="000914D4" w:rsidRDefault="000914D4" w:rsidP="00091CF9">
      <w:pPr>
        <w:pBdr>
          <w:top w:val="single" w:sz="4" w:space="1" w:color="auto"/>
          <w:left w:val="single" w:sz="4" w:space="4" w:color="auto"/>
          <w:bottom w:val="single" w:sz="4" w:space="31" w:color="auto"/>
          <w:right w:val="single" w:sz="4" w:space="4" w:color="auto"/>
        </w:pBdr>
        <w:spacing w:line="240" w:lineRule="auto"/>
        <w:jc w:val="center"/>
        <w:rPr>
          <w:rFonts w:ascii="Arial" w:hAnsi="Arial"/>
          <w:color w:val="auto"/>
          <w:sz w:val="20"/>
          <w:szCs w:val="20"/>
        </w:rPr>
      </w:pPr>
      <w:r w:rsidRPr="000914D4">
        <w:rPr>
          <w:rFonts w:ascii="Arial" w:hAnsi="Arial"/>
          <w:color w:val="auto"/>
          <w:sz w:val="20"/>
          <w:szCs w:val="20"/>
        </w:rPr>
        <w:t xml:space="preserve">                                                                                                                              Date </w:t>
      </w:r>
      <w:r w:rsidRPr="000914D4">
        <w:rPr>
          <w:rFonts w:ascii="Arial" w:hAnsi="Arial"/>
          <w:color w:val="auto"/>
          <w:sz w:val="20"/>
          <w:szCs w:val="20"/>
        </w:rPr>
        <w:tab/>
        <w:t>Signature</w:t>
      </w:r>
    </w:p>
    <w:p w:rsidR="00091CF9" w:rsidRPr="000914D4" w:rsidRDefault="00091CF9" w:rsidP="00091CF9">
      <w:pPr>
        <w:pBdr>
          <w:top w:val="single" w:sz="4" w:space="1" w:color="auto"/>
          <w:left w:val="single" w:sz="4" w:space="4" w:color="auto"/>
          <w:bottom w:val="single" w:sz="4" w:space="31" w:color="auto"/>
          <w:right w:val="single" w:sz="4" w:space="4" w:color="auto"/>
        </w:pBdr>
        <w:spacing w:line="240" w:lineRule="auto"/>
        <w:jc w:val="center"/>
        <w:rPr>
          <w:rFonts w:ascii="Arial" w:hAnsi="Arial"/>
          <w:color w:val="auto"/>
          <w:sz w:val="20"/>
          <w:szCs w:val="20"/>
        </w:rPr>
      </w:pPr>
    </w:p>
    <w:p w:rsidR="007505C3" w:rsidRPr="007505C3" w:rsidRDefault="007505C3" w:rsidP="000914D4">
      <w:pPr>
        <w:jc w:val="both"/>
        <w:outlineLvl w:val="0"/>
        <w:rPr>
          <w:rFonts w:eastAsia="Arial Unicode MS"/>
          <w:b/>
          <w:bCs/>
          <w:sz w:val="48"/>
          <w:szCs w:val="48"/>
        </w:rPr>
      </w:pPr>
    </w:p>
    <w:p w:rsidR="000914D4" w:rsidRDefault="000914D4" w:rsidP="000914D4">
      <w:pPr>
        <w:jc w:val="both"/>
        <w:outlineLvl w:val="0"/>
        <w:rPr>
          <w:b/>
          <w:bCs/>
        </w:rPr>
      </w:pPr>
      <w:r w:rsidRPr="00880E18">
        <w:rPr>
          <w:rFonts w:eastAsia="Arial Unicode MS"/>
          <w:b/>
          <w:bCs/>
          <w:color w:val="943634" w:themeColor="accent2" w:themeShade="BF"/>
          <w:sz w:val="28"/>
          <w:szCs w:val="28"/>
        </w:rPr>
        <w:t xml:space="preserve">Dépôt du dossier de candidature finalisé avant le </w:t>
      </w:r>
      <w:r w:rsidRPr="00880E18">
        <w:rPr>
          <w:b/>
          <w:bCs/>
          <w:color w:val="943634" w:themeColor="accent2" w:themeShade="BF"/>
          <w:sz w:val="28"/>
          <w:szCs w:val="28"/>
        </w:rPr>
        <w:t xml:space="preserve">17 février 2018 </w:t>
      </w:r>
    </w:p>
    <w:p w:rsidR="000914D4" w:rsidRPr="003F3D36" w:rsidRDefault="000914D4" w:rsidP="000914D4">
      <w:pPr>
        <w:jc w:val="both"/>
        <w:outlineLvl w:val="0"/>
        <w:rPr>
          <w:rStyle w:val="contextentry"/>
          <w:rFonts w:eastAsia="Arial Unicode MS"/>
          <w:b/>
          <w:bCs/>
          <w:iCs/>
          <w:sz w:val="20"/>
          <w:szCs w:val="20"/>
        </w:rPr>
      </w:pPr>
      <w:proofErr w:type="gramStart"/>
      <w:r w:rsidRPr="003F3D36">
        <w:rPr>
          <w:rFonts w:eastAsia="Arial Unicode MS"/>
          <w:b/>
          <w:bCs/>
          <w:iCs/>
          <w:sz w:val="20"/>
          <w:szCs w:val="20"/>
        </w:rPr>
        <w:t>par</w:t>
      </w:r>
      <w:proofErr w:type="gramEnd"/>
      <w:r w:rsidRPr="003F3D36">
        <w:rPr>
          <w:rFonts w:eastAsia="Arial Unicode MS"/>
          <w:b/>
          <w:bCs/>
          <w:iCs/>
          <w:sz w:val="20"/>
          <w:szCs w:val="20"/>
        </w:rPr>
        <w:t xml:space="preserve">  messagerie électronique à : </w:t>
      </w:r>
      <w:r w:rsidRPr="003F3D36">
        <w:rPr>
          <w:sz w:val="20"/>
          <w:szCs w:val="20"/>
        </w:rPr>
        <w:t xml:space="preserve">Yves </w:t>
      </w:r>
      <w:proofErr w:type="spellStart"/>
      <w:r w:rsidRPr="003F3D36">
        <w:rPr>
          <w:sz w:val="20"/>
          <w:szCs w:val="20"/>
        </w:rPr>
        <w:t>Massarotto</w:t>
      </w:r>
      <w:proofErr w:type="spellEnd"/>
      <w:r w:rsidRPr="003F3D36">
        <w:rPr>
          <w:sz w:val="20"/>
          <w:szCs w:val="20"/>
        </w:rPr>
        <w:t xml:space="preserve"> : </w:t>
      </w:r>
      <w:hyperlink r:id="rId17" w:history="1">
        <w:r w:rsidRPr="003F3D36">
          <w:rPr>
            <w:rStyle w:val="Lienhypertexte"/>
            <w:sz w:val="20"/>
            <w:szCs w:val="20"/>
          </w:rPr>
          <w:t>yves.massarotto@ac-montpellier.fr</w:t>
        </w:r>
      </w:hyperlink>
    </w:p>
    <w:p w:rsidR="000914D4" w:rsidRPr="003F3D36" w:rsidRDefault="000914D4" w:rsidP="000914D4">
      <w:pPr>
        <w:tabs>
          <w:tab w:val="left" w:pos="709"/>
        </w:tabs>
        <w:rPr>
          <w:rFonts w:eastAsia="Arial Unicode MS"/>
          <w:iCs/>
          <w:sz w:val="20"/>
          <w:szCs w:val="20"/>
        </w:rPr>
      </w:pPr>
      <w:r w:rsidRPr="003F3D36">
        <w:rPr>
          <w:rFonts w:eastAsia="Arial Unicode MS"/>
          <w:bCs/>
          <w:iCs/>
          <w:sz w:val="20"/>
          <w:szCs w:val="20"/>
        </w:rPr>
        <w:t>Délégation Académique à l’Éducation Artistique et Culturelle</w:t>
      </w:r>
      <w:r w:rsidRPr="003F3D36">
        <w:rPr>
          <w:rFonts w:eastAsia="Arial Unicode MS"/>
          <w:iCs/>
          <w:sz w:val="20"/>
          <w:szCs w:val="20"/>
        </w:rPr>
        <w:t xml:space="preserve"> (</w:t>
      </w:r>
      <w:proofErr w:type="spellStart"/>
      <w:r w:rsidRPr="003F3D36">
        <w:rPr>
          <w:rFonts w:eastAsia="Arial Unicode MS"/>
          <w:iCs/>
          <w:sz w:val="20"/>
          <w:szCs w:val="20"/>
        </w:rPr>
        <w:t>DAAC</w:t>
      </w:r>
      <w:proofErr w:type="spellEnd"/>
      <w:r w:rsidRPr="003F3D36">
        <w:rPr>
          <w:rFonts w:eastAsia="Arial Unicode MS"/>
          <w:iCs/>
          <w:sz w:val="20"/>
          <w:szCs w:val="20"/>
        </w:rPr>
        <w:t>)</w:t>
      </w:r>
      <w:r w:rsidRPr="003F3D36">
        <w:rPr>
          <w:rStyle w:val="contextentry"/>
          <w:color w:val="0000FF"/>
          <w:sz w:val="20"/>
          <w:szCs w:val="20"/>
        </w:rPr>
        <w:t>.</w:t>
      </w:r>
      <w:r w:rsidRPr="003F3D36">
        <w:rPr>
          <w:rStyle w:val="contextentry"/>
          <w:rFonts w:eastAsia="Arial Unicode MS"/>
          <w:iCs/>
          <w:sz w:val="20"/>
          <w:szCs w:val="20"/>
        </w:rPr>
        <w:t xml:space="preserve"> </w:t>
      </w:r>
      <w:r w:rsidRPr="003F3D36">
        <w:rPr>
          <w:rFonts w:eastAsia="Arial Unicode MS"/>
          <w:bCs/>
          <w:iCs/>
          <w:sz w:val="20"/>
          <w:szCs w:val="20"/>
        </w:rPr>
        <w:t>Rectorat de Montpellier</w:t>
      </w:r>
      <w:r w:rsidRPr="003F3D36">
        <w:rPr>
          <w:rFonts w:eastAsia="Arial Unicode MS"/>
          <w:iCs/>
          <w:sz w:val="20"/>
          <w:szCs w:val="20"/>
        </w:rPr>
        <w:t xml:space="preserve"> </w:t>
      </w:r>
      <w:r w:rsidRPr="003F3D36">
        <w:rPr>
          <w:rFonts w:eastAsia="Arial Unicode MS"/>
          <w:i/>
          <w:iCs/>
          <w:sz w:val="20"/>
          <w:szCs w:val="20"/>
        </w:rPr>
        <w:t xml:space="preserve">Tel : 04 67 91 45 26 </w:t>
      </w:r>
    </w:p>
    <w:p w:rsidR="000914D4" w:rsidRPr="003F3D36" w:rsidRDefault="000914D4" w:rsidP="000914D4">
      <w:pPr>
        <w:jc w:val="both"/>
        <w:outlineLvl w:val="0"/>
        <w:rPr>
          <w:rFonts w:eastAsia="Arial Unicode MS"/>
          <w:sz w:val="20"/>
          <w:szCs w:val="20"/>
        </w:rPr>
      </w:pPr>
      <w:proofErr w:type="spellStart"/>
      <w:r w:rsidRPr="003F3D36">
        <w:rPr>
          <w:rFonts w:eastAsia="Arial Unicode MS"/>
          <w:b/>
          <w:sz w:val="20"/>
          <w:szCs w:val="20"/>
        </w:rPr>
        <w:t>DAAC</w:t>
      </w:r>
      <w:proofErr w:type="spellEnd"/>
      <w:r w:rsidRPr="003F3D36">
        <w:rPr>
          <w:rFonts w:eastAsia="Arial Unicode MS"/>
          <w:b/>
          <w:sz w:val="20"/>
          <w:szCs w:val="20"/>
        </w:rPr>
        <w:t> :</w:t>
      </w:r>
      <w:r w:rsidRPr="003F3D36">
        <w:rPr>
          <w:rFonts w:eastAsia="Arial Unicode MS"/>
          <w:sz w:val="20"/>
          <w:szCs w:val="20"/>
        </w:rPr>
        <w:t xml:space="preserve"> </w:t>
      </w:r>
      <w:hyperlink r:id="rId18" w:history="1">
        <w:r w:rsidRPr="003F3D36">
          <w:rPr>
            <w:rStyle w:val="Lienhypertexte"/>
            <w:rFonts w:eastAsia="Arial Unicode MS"/>
            <w:sz w:val="20"/>
            <w:szCs w:val="20"/>
          </w:rPr>
          <w:t>http://www.ac-montpellier.fr/pid32187/education-artistique-et-culturelle.html</w:t>
        </w:r>
      </w:hyperlink>
    </w:p>
    <w:p w:rsidR="005C715D" w:rsidRDefault="005C715D" w:rsidP="000914D4">
      <w:pPr>
        <w:spacing w:line="240" w:lineRule="auto"/>
        <w:ind w:right="139"/>
        <w:rPr>
          <w:rFonts w:ascii="Candara" w:hAnsi="Candara"/>
          <w:b/>
          <w:bCs/>
        </w:rPr>
      </w:pPr>
    </w:p>
    <w:p w:rsidR="007505C3" w:rsidRPr="00400D30" w:rsidRDefault="007505C3" w:rsidP="000914D4">
      <w:pPr>
        <w:spacing w:line="240" w:lineRule="auto"/>
        <w:ind w:right="139"/>
        <w:rPr>
          <w:rFonts w:ascii="Candara" w:hAnsi="Candara"/>
          <w:b/>
          <w:bCs/>
        </w:rPr>
      </w:pPr>
    </w:p>
    <w:p w:rsidR="00515DC0" w:rsidRPr="000914D4" w:rsidRDefault="00515DC0" w:rsidP="007505C3">
      <w:pPr>
        <w:spacing w:line="240" w:lineRule="auto"/>
        <w:ind w:right="-2"/>
        <w:jc w:val="both"/>
        <w:rPr>
          <w:rFonts w:ascii="Candara" w:hAnsi="Candara"/>
          <w:color w:val="943634" w:themeColor="accent2" w:themeShade="BF"/>
          <w:sz w:val="18"/>
          <w:szCs w:val="18"/>
        </w:rPr>
      </w:pPr>
      <w:r w:rsidRPr="000914D4">
        <w:rPr>
          <w:rFonts w:ascii="Candara" w:hAnsi="Candara"/>
          <w:color w:val="943634" w:themeColor="accent2" w:themeShade="BF"/>
          <w:sz w:val="18"/>
          <w:szCs w:val="18"/>
        </w:rPr>
        <w:t>______________________________________________________________________________</w:t>
      </w:r>
      <w:r w:rsidR="00880E18">
        <w:rPr>
          <w:rFonts w:ascii="Candara" w:hAnsi="Candara"/>
          <w:color w:val="943634" w:themeColor="accent2" w:themeShade="BF"/>
          <w:sz w:val="18"/>
          <w:szCs w:val="18"/>
        </w:rPr>
        <w:t>_______________________________</w:t>
      </w:r>
      <w:r w:rsidR="007505C3">
        <w:rPr>
          <w:rFonts w:ascii="Candara" w:hAnsi="Candara"/>
          <w:color w:val="943634" w:themeColor="accent2" w:themeShade="BF"/>
          <w:sz w:val="18"/>
          <w:szCs w:val="18"/>
        </w:rPr>
        <w:t>___</w:t>
      </w:r>
      <w:r w:rsidRPr="000914D4">
        <w:rPr>
          <w:rFonts w:ascii="Candara" w:hAnsi="Candara"/>
          <w:color w:val="943634" w:themeColor="accent2" w:themeShade="BF"/>
          <w:sz w:val="18"/>
          <w:szCs w:val="18"/>
        </w:rPr>
        <w:t xml:space="preserve">Le </w:t>
      </w:r>
      <w:proofErr w:type="spellStart"/>
      <w:r w:rsidRPr="000914D4">
        <w:rPr>
          <w:rFonts w:ascii="Candara" w:hAnsi="Candara"/>
          <w:color w:val="943634" w:themeColor="accent2" w:themeShade="BF"/>
          <w:sz w:val="18"/>
          <w:szCs w:val="18"/>
        </w:rPr>
        <w:t>PREAC</w:t>
      </w:r>
      <w:proofErr w:type="spellEnd"/>
      <w:r w:rsidRPr="000914D4">
        <w:rPr>
          <w:rFonts w:ascii="Candara" w:hAnsi="Candara"/>
          <w:color w:val="943634" w:themeColor="accent2" w:themeShade="BF"/>
          <w:sz w:val="18"/>
          <w:szCs w:val="18"/>
        </w:rPr>
        <w:t xml:space="preserve"> — Pôle Ressource danse pour l'Éducation Artistique et Culturelle est un programme en partenariat avec : Le Réseau Canopée et le rectorat de l'académie de Montpellier, l'</w:t>
      </w:r>
      <w:proofErr w:type="spellStart"/>
      <w:r w:rsidRPr="000914D4">
        <w:rPr>
          <w:rFonts w:ascii="Candara" w:hAnsi="Candara"/>
          <w:color w:val="943634" w:themeColor="accent2" w:themeShade="BF"/>
          <w:sz w:val="18"/>
          <w:szCs w:val="18"/>
        </w:rPr>
        <w:t>ESPE</w:t>
      </w:r>
      <w:proofErr w:type="spellEnd"/>
      <w:r w:rsidRPr="000914D4">
        <w:rPr>
          <w:rFonts w:ascii="Candara" w:hAnsi="Candara"/>
          <w:color w:val="943634" w:themeColor="accent2" w:themeShade="BF"/>
          <w:sz w:val="18"/>
          <w:szCs w:val="18"/>
        </w:rPr>
        <w:t xml:space="preserve"> Languedoc-Roussillon, la DRAC Occitanie et ICI—</w:t>
      </w:r>
      <w:proofErr w:type="spellStart"/>
      <w:r w:rsidRPr="000914D4">
        <w:rPr>
          <w:rFonts w:ascii="Candara" w:hAnsi="Candara"/>
          <w:color w:val="943634" w:themeColor="accent2" w:themeShade="BF"/>
          <w:sz w:val="18"/>
          <w:szCs w:val="18"/>
        </w:rPr>
        <w:t>CCN</w:t>
      </w:r>
      <w:proofErr w:type="spellEnd"/>
      <w:r w:rsidRPr="000914D4">
        <w:rPr>
          <w:rFonts w:ascii="Candara" w:hAnsi="Candara"/>
          <w:color w:val="943634" w:themeColor="accent2" w:themeShade="BF"/>
          <w:sz w:val="18"/>
          <w:szCs w:val="18"/>
        </w:rPr>
        <w:t xml:space="preserve"> Montpellier - Occitanie / Direction Christian </w:t>
      </w:r>
      <w:proofErr w:type="spellStart"/>
      <w:r w:rsidRPr="000914D4">
        <w:rPr>
          <w:rFonts w:ascii="Candara" w:hAnsi="Candara"/>
          <w:color w:val="943634" w:themeColor="accent2" w:themeShade="BF"/>
          <w:sz w:val="18"/>
          <w:szCs w:val="18"/>
        </w:rPr>
        <w:t>Rizzo</w:t>
      </w:r>
      <w:proofErr w:type="spellEnd"/>
    </w:p>
    <w:sectPr w:rsidR="00515DC0" w:rsidRPr="000914D4" w:rsidSect="007A13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E64"/>
    <w:multiLevelType w:val="hybridMultilevel"/>
    <w:tmpl w:val="AC4C7A82"/>
    <w:lvl w:ilvl="0" w:tplc="6DB2E958">
      <w:start w:val="1"/>
      <w:numFmt w:val="decimal"/>
      <w:lvlText w:val="%1."/>
      <w:lvlJc w:val="center"/>
      <w:pPr>
        <w:ind w:left="786" w:hanging="360"/>
      </w:pPr>
      <w:rPr>
        <w:rFonts w:hint="default"/>
        <w:b/>
        <w:bCs/>
        <w:color w:val="943634" w:themeColor="accent2" w:themeShade="BF"/>
        <w:sz w:val="22"/>
        <w:szCs w:val="22"/>
      </w:rPr>
    </w:lvl>
    <w:lvl w:ilvl="1" w:tplc="06262612">
      <w:start w:val="1"/>
      <w:numFmt w:val="bullet"/>
      <w:lvlText w:val=""/>
      <w:lvlJc w:val="left"/>
      <w:pPr>
        <w:ind w:left="1506" w:hanging="360"/>
      </w:pPr>
      <w:rPr>
        <w:rFonts w:ascii="Wingdings" w:hAnsi="Wingdings" w:hint="default"/>
      </w:rPr>
    </w:lvl>
    <w:lvl w:ilvl="2" w:tplc="06262612">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2B0D5E27"/>
    <w:multiLevelType w:val="hybridMultilevel"/>
    <w:tmpl w:val="42A4FA4E"/>
    <w:lvl w:ilvl="0" w:tplc="0C6CF636">
      <w:start w:val="1"/>
      <w:numFmt w:val="bullet"/>
      <w:lvlText w:val=""/>
      <w:lvlJc w:val="left"/>
      <w:pPr>
        <w:ind w:left="862"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462A01F3"/>
    <w:multiLevelType w:val="hybridMultilevel"/>
    <w:tmpl w:val="090A1C6A"/>
    <w:lvl w:ilvl="0" w:tplc="06262612">
      <w:start w:val="1"/>
      <w:numFmt w:val="bullet"/>
      <w:lvlText w:val=""/>
      <w:lvlJc w:val="left"/>
      <w:pPr>
        <w:ind w:left="862" w:hanging="360"/>
      </w:pPr>
      <w:rPr>
        <w:rFonts w:ascii="Wingdings" w:hAnsi="Wingdings" w:hint="default"/>
      </w:rPr>
    </w:lvl>
    <w:lvl w:ilvl="1" w:tplc="06262612">
      <w:start w:val="1"/>
      <w:numFmt w:val="bullet"/>
      <w:lvlText w:val=""/>
      <w:lvlJc w:val="left"/>
      <w:pPr>
        <w:ind w:left="1582" w:hanging="360"/>
      </w:pPr>
      <w:rPr>
        <w:rFonts w:ascii="Wingdings" w:hAnsi="Wingdings"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576A49D5"/>
    <w:multiLevelType w:val="hybridMultilevel"/>
    <w:tmpl w:val="F85EF2F4"/>
    <w:lvl w:ilvl="0" w:tplc="06262612">
      <w:start w:val="1"/>
      <w:numFmt w:val="bullet"/>
      <w:lvlText w:val=""/>
      <w:lvlJc w:val="left"/>
      <w:pPr>
        <w:ind w:left="1788" w:hanging="360"/>
      </w:pPr>
      <w:rPr>
        <w:rFonts w:ascii="Wingdings" w:hAnsi="Wingdings" w:hint="default"/>
      </w:rPr>
    </w:lvl>
    <w:lvl w:ilvl="1" w:tplc="06262612">
      <w:start w:val="1"/>
      <w:numFmt w:val="bullet"/>
      <w:lvlText w:val=""/>
      <w:lvlJc w:val="left"/>
      <w:pPr>
        <w:ind w:left="2508" w:hanging="360"/>
      </w:pPr>
      <w:rPr>
        <w:rFonts w:ascii="Wingdings" w:hAnsi="Wingdings"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nsid w:val="59D34A15"/>
    <w:multiLevelType w:val="hybridMultilevel"/>
    <w:tmpl w:val="8138B3C6"/>
    <w:lvl w:ilvl="0" w:tplc="0626261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98F72CF"/>
    <w:multiLevelType w:val="hybridMultilevel"/>
    <w:tmpl w:val="FE442DC6"/>
    <w:lvl w:ilvl="0" w:tplc="06262612">
      <w:start w:val="1"/>
      <w:numFmt w:val="bullet"/>
      <w:lvlText w:val=""/>
      <w:lvlJc w:val="left"/>
      <w:pPr>
        <w:ind w:left="1571" w:hanging="360"/>
      </w:pPr>
      <w:rPr>
        <w:rFonts w:ascii="Wingdings" w:hAnsi="Wingdings" w:hint="default"/>
        <w:color w:val="943634" w:themeColor="accent2" w:themeShade="BF"/>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6D4D0134"/>
    <w:multiLevelType w:val="hybridMultilevel"/>
    <w:tmpl w:val="6BAAE814"/>
    <w:lvl w:ilvl="0" w:tplc="06262612">
      <w:start w:val="1"/>
      <w:numFmt w:val="bullet"/>
      <w:lvlText w:val=""/>
      <w:lvlJc w:val="left"/>
      <w:pPr>
        <w:ind w:left="2515" w:hanging="360"/>
      </w:pPr>
      <w:rPr>
        <w:rFonts w:ascii="Wingdings" w:hAnsi="Wingdings" w:hint="default"/>
      </w:rPr>
    </w:lvl>
    <w:lvl w:ilvl="1" w:tplc="040C0003" w:tentative="1">
      <w:start w:val="1"/>
      <w:numFmt w:val="bullet"/>
      <w:lvlText w:val="o"/>
      <w:lvlJc w:val="left"/>
      <w:pPr>
        <w:ind w:left="3235" w:hanging="360"/>
      </w:pPr>
      <w:rPr>
        <w:rFonts w:ascii="Courier New" w:hAnsi="Courier New" w:cs="Courier New" w:hint="default"/>
      </w:rPr>
    </w:lvl>
    <w:lvl w:ilvl="2" w:tplc="040C0005" w:tentative="1">
      <w:start w:val="1"/>
      <w:numFmt w:val="bullet"/>
      <w:lvlText w:val=""/>
      <w:lvlJc w:val="left"/>
      <w:pPr>
        <w:ind w:left="3955" w:hanging="360"/>
      </w:pPr>
      <w:rPr>
        <w:rFonts w:ascii="Wingdings" w:hAnsi="Wingdings" w:hint="default"/>
      </w:rPr>
    </w:lvl>
    <w:lvl w:ilvl="3" w:tplc="040C0001" w:tentative="1">
      <w:start w:val="1"/>
      <w:numFmt w:val="bullet"/>
      <w:lvlText w:val=""/>
      <w:lvlJc w:val="left"/>
      <w:pPr>
        <w:ind w:left="4675" w:hanging="360"/>
      </w:pPr>
      <w:rPr>
        <w:rFonts w:ascii="Symbol" w:hAnsi="Symbol" w:hint="default"/>
      </w:rPr>
    </w:lvl>
    <w:lvl w:ilvl="4" w:tplc="040C0003" w:tentative="1">
      <w:start w:val="1"/>
      <w:numFmt w:val="bullet"/>
      <w:lvlText w:val="o"/>
      <w:lvlJc w:val="left"/>
      <w:pPr>
        <w:ind w:left="5395" w:hanging="360"/>
      </w:pPr>
      <w:rPr>
        <w:rFonts w:ascii="Courier New" w:hAnsi="Courier New" w:cs="Courier New" w:hint="default"/>
      </w:rPr>
    </w:lvl>
    <w:lvl w:ilvl="5" w:tplc="040C0005" w:tentative="1">
      <w:start w:val="1"/>
      <w:numFmt w:val="bullet"/>
      <w:lvlText w:val=""/>
      <w:lvlJc w:val="left"/>
      <w:pPr>
        <w:ind w:left="6115" w:hanging="360"/>
      </w:pPr>
      <w:rPr>
        <w:rFonts w:ascii="Wingdings" w:hAnsi="Wingdings" w:hint="default"/>
      </w:rPr>
    </w:lvl>
    <w:lvl w:ilvl="6" w:tplc="040C0001" w:tentative="1">
      <w:start w:val="1"/>
      <w:numFmt w:val="bullet"/>
      <w:lvlText w:val=""/>
      <w:lvlJc w:val="left"/>
      <w:pPr>
        <w:ind w:left="6835" w:hanging="360"/>
      </w:pPr>
      <w:rPr>
        <w:rFonts w:ascii="Symbol" w:hAnsi="Symbol" w:hint="default"/>
      </w:rPr>
    </w:lvl>
    <w:lvl w:ilvl="7" w:tplc="040C0003" w:tentative="1">
      <w:start w:val="1"/>
      <w:numFmt w:val="bullet"/>
      <w:lvlText w:val="o"/>
      <w:lvlJc w:val="left"/>
      <w:pPr>
        <w:ind w:left="7555" w:hanging="360"/>
      </w:pPr>
      <w:rPr>
        <w:rFonts w:ascii="Courier New" w:hAnsi="Courier New" w:cs="Courier New" w:hint="default"/>
      </w:rPr>
    </w:lvl>
    <w:lvl w:ilvl="8" w:tplc="040C0005" w:tentative="1">
      <w:start w:val="1"/>
      <w:numFmt w:val="bullet"/>
      <w:lvlText w:val=""/>
      <w:lvlJc w:val="left"/>
      <w:pPr>
        <w:ind w:left="8275" w:hanging="360"/>
      </w:pPr>
      <w:rPr>
        <w:rFonts w:ascii="Wingdings" w:hAnsi="Wingdings" w:hint="default"/>
      </w:rPr>
    </w:lvl>
  </w:abstractNum>
  <w:abstractNum w:abstractNumId="7">
    <w:nsid w:val="75C84678"/>
    <w:multiLevelType w:val="hybridMultilevel"/>
    <w:tmpl w:val="1A78CD4C"/>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nsid w:val="76894905"/>
    <w:multiLevelType w:val="hybridMultilevel"/>
    <w:tmpl w:val="9D86A254"/>
    <w:lvl w:ilvl="0" w:tplc="0626261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8"/>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55"/>
    <w:rsid w:val="000618BB"/>
    <w:rsid w:val="000914D4"/>
    <w:rsid w:val="00091CF9"/>
    <w:rsid w:val="000A0055"/>
    <w:rsid w:val="001B085B"/>
    <w:rsid w:val="00202D5F"/>
    <w:rsid w:val="00301BF3"/>
    <w:rsid w:val="00354F5F"/>
    <w:rsid w:val="00400D30"/>
    <w:rsid w:val="0046138A"/>
    <w:rsid w:val="004907B4"/>
    <w:rsid w:val="00515DC0"/>
    <w:rsid w:val="005C715D"/>
    <w:rsid w:val="006638C1"/>
    <w:rsid w:val="007505C3"/>
    <w:rsid w:val="0075151E"/>
    <w:rsid w:val="00756468"/>
    <w:rsid w:val="007A13C4"/>
    <w:rsid w:val="00834633"/>
    <w:rsid w:val="00880E18"/>
    <w:rsid w:val="009E223C"/>
    <w:rsid w:val="00A307C5"/>
    <w:rsid w:val="00AE6840"/>
    <w:rsid w:val="00BB1EB4"/>
    <w:rsid w:val="00FC0053"/>
    <w:rsid w:val="00FE09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43342E"/>
        <w:sz w:val="22"/>
        <w:szCs w:val="22"/>
        <w:lang w:val="fr-FR"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0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55"/>
    <w:rPr>
      <w:rFonts w:ascii="Tahoma" w:hAnsi="Tahoma" w:cs="Tahoma"/>
      <w:sz w:val="16"/>
      <w:szCs w:val="16"/>
    </w:rPr>
  </w:style>
  <w:style w:type="paragraph" w:styleId="Paragraphedeliste">
    <w:name w:val="List Paragraph"/>
    <w:basedOn w:val="Normal"/>
    <w:uiPriority w:val="34"/>
    <w:qFormat/>
    <w:rsid w:val="00515DC0"/>
    <w:pPr>
      <w:ind w:left="720"/>
      <w:contextualSpacing/>
    </w:pPr>
  </w:style>
  <w:style w:type="character" w:styleId="Lienhypertexte">
    <w:name w:val="Hyperlink"/>
    <w:rsid w:val="00515DC0"/>
    <w:rPr>
      <w:color w:val="0000FF"/>
      <w:u w:val="single"/>
    </w:rPr>
  </w:style>
  <w:style w:type="character" w:customStyle="1" w:styleId="contextentry">
    <w:name w:val="contextentry"/>
    <w:rsid w:val="00515DC0"/>
  </w:style>
  <w:style w:type="paragraph" w:styleId="NormalWeb">
    <w:name w:val="Normal (Web)"/>
    <w:basedOn w:val="Normal"/>
    <w:uiPriority w:val="99"/>
    <w:semiHidden/>
    <w:unhideWhenUsed/>
    <w:rsid w:val="00400D30"/>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FE0953"/>
    <w:rPr>
      <w:color w:val="800080" w:themeColor="followedHyperlink"/>
      <w:u w:val="single"/>
    </w:rPr>
  </w:style>
  <w:style w:type="paragraph" w:customStyle="1" w:styleId="Appeltexte">
    <w:name w:val="Appel texte"/>
    <w:basedOn w:val="Normal"/>
    <w:rsid w:val="00AE6840"/>
    <w:pPr>
      <w:spacing w:before="40" w:after="40" w:line="240" w:lineRule="auto"/>
      <w:jc w:val="both"/>
    </w:pPr>
    <w:rPr>
      <w:rFonts w:ascii="Arial" w:eastAsia="Times New Roman" w:hAnsi="Arial" w:cs="Times New Roman"/>
      <w:color w:val="auto"/>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43342E"/>
        <w:sz w:val="22"/>
        <w:szCs w:val="22"/>
        <w:lang w:val="fr-FR"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00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55"/>
    <w:rPr>
      <w:rFonts w:ascii="Tahoma" w:hAnsi="Tahoma" w:cs="Tahoma"/>
      <w:sz w:val="16"/>
      <w:szCs w:val="16"/>
    </w:rPr>
  </w:style>
  <w:style w:type="paragraph" w:styleId="Paragraphedeliste">
    <w:name w:val="List Paragraph"/>
    <w:basedOn w:val="Normal"/>
    <w:uiPriority w:val="34"/>
    <w:qFormat/>
    <w:rsid w:val="00515DC0"/>
    <w:pPr>
      <w:ind w:left="720"/>
      <w:contextualSpacing/>
    </w:pPr>
  </w:style>
  <w:style w:type="character" w:styleId="Lienhypertexte">
    <w:name w:val="Hyperlink"/>
    <w:rsid w:val="00515DC0"/>
    <w:rPr>
      <w:color w:val="0000FF"/>
      <w:u w:val="single"/>
    </w:rPr>
  </w:style>
  <w:style w:type="character" w:customStyle="1" w:styleId="contextentry">
    <w:name w:val="contextentry"/>
    <w:rsid w:val="00515DC0"/>
  </w:style>
  <w:style w:type="paragraph" w:styleId="NormalWeb">
    <w:name w:val="Normal (Web)"/>
    <w:basedOn w:val="Normal"/>
    <w:uiPriority w:val="99"/>
    <w:semiHidden/>
    <w:unhideWhenUsed/>
    <w:rsid w:val="00400D30"/>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FE0953"/>
    <w:rPr>
      <w:color w:val="800080" w:themeColor="followedHyperlink"/>
      <w:u w:val="single"/>
    </w:rPr>
  </w:style>
  <w:style w:type="paragraph" w:customStyle="1" w:styleId="Appeltexte">
    <w:name w:val="Appel texte"/>
    <w:basedOn w:val="Normal"/>
    <w:rsid w:val="00AE6840"/>
    <w:pPr>
      <w:spacing w:before="40" w:after="40" w:line="240" w:lineRule="auto"/>
      <w:jc w:val="both"/>
    </w:pPr>
    <w:rPr>
      <w:rFonts w:ascii="Arial" w:eastAsia="Times New Roman" w:hAnsi="Arial" w:cs="Times New Roman"/>
      <w:color w:val="auto"/>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mailto:yves.massarotto@ac-montpellier.fr" TargetMode="External"/><Relationship Id="rId18" Type="http://schemas.openxmlformats.org/officeDocument/2006/relationships/hyperlink" Target="http://www.ac-montpellier.fr/pid32187/education-artistique-et-culturelle.html"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ac-montpellier.fr/pid32187/education-artistique-et-culturelle.html" TargetMode="External"/><Relationship Id="rId17" Type="http://schemas.openxmlformats.org/officeDocument/2006/relationships/hyperlink" Target="mailto:yves.massarotto@ac-montpellier.fr" TargetMode="External"/><Relationship Id="rId2" Type="http://schemas.openxmlformats.org/officeDocument/2006/relationships/numbering" Target="numbering.xml"/><Relationship Id="rId16" Type="http://schemas.openxmlformats.org/officeDocument/2006/relationships/hyperlink" Target="http://www.ac-montpellier.fr/pid32187/education-artistique-et-culturel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radier@ici-ccn.com" TargetMode="External"/><Relationship Id="rId5" Type="http://schemas.openxmlformats.org/officeDocument/2006/relationships/settings" Target="settings.xml"/><Relationship Id="rId15" Type="http://schemas.openxmlformats.org/officeDocument/2006/relationships/hyperlink" Target="mailto:yves.massarotto@ac-montpellier.fr" TargetMode="External"/><Relationship Id="rId10" Type="http://schemas.openxmlformats.org/officeDocument/2006/relationships/hyperlink" Target="mailto:l.vantalon@ici-cc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ci-ccn.com/pages/formation-mediation/formation/preac-1" TargetMode="External"/><Relationship Id="rId14" Type="http://schemas.openxmlformats.org/officeDocument/2006/relationships/hyperlink" Target="mailto:yves.massarotto@ac-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3C1A-9B35-4990-B8B8-43AD72E1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1331</Words>
  <Characters>7322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8</cp:revision>
  <dcterms:created xsi:type="dcterms:W3CDTF">2018-10-17T14:35:00Z</dcterms:created>
  <dcterms:modified xsi:type="dcterms:W3CDTF">2018-12-11T16:20:00Z</dcterms:modified>
</cp:coreProperties>
</file>