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E41E1" w14:textId="77777777" w:rsidR="005E7CDD" w:rsidRDefault="007139E0">
      <w:pPr>
        <w:pStyle w:val="Titre2"/>
        <w:spacing w:before="280" w:after="280"/>
        <w:jc w:val="center"/>
      </w:pPr>
      <w:r>
        <w:t>Montage « Détecteur de fièvre »</w:t>
      </w:r>
    </w:p>
    <w:p w14:paraId="5C920F7B" w14:textId="77777777" w:rsidR="005E7CDD" w:rsidRDefault="007139E0">
      <w:pPr>
        <w:pStyle w:val="Titre2"/>
        <w:jc w:val="center"/>
      </w:pPr>
      <w:r>
        <w:rPr>
          <w:u w:val="single"/>
        </w:rPr>
        <w:t>Fiche outils</w:t>
      </w:r>
    </w:p>
    <w:p w14:paraId="1832549A" w14:textId="77777777" w:rsidR="005E7CDD" w:rsidRDefault="007139E0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Organigramme :</w:t>
      </w:r>
    </w:p>
    <w:p w14:paraId="5DE45875" w14:textId="77777777" w:rsidR="005E7CDD" w:rsidRDefault="007139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 </w:t>
      </w:r>
      <w:r>
        <w:rPr>
          <w:rFonts w:ascii="Arial" w:hAnsi="Arial" w:cs="Arial"/>
          <w:b/>
        </w:rPr>
        <w:t>organigramme</w:t>
      </w:r>
      <w:r>
        <w:rPr>
          <w:rFonts w:ascii="Arial" w:hAnsi="Arial" w:cs="Arial"/>
        </w:rPr>
        <w:t xml:space="preserve"> est une forme de représentation d’un </w:t>
      </w:r>
      <w:r>
        <w:rPr>
          <w:rFonts w:ascii="Arial" w:hAnsi="Arial" w:cs="Arial"/>
          <w:b/>
        </w:rPr>
        <w:t>algorithme</w:t>
      </w:r>
      <w:r>
        <w:rPr>
          <w:rFonts w:ascii="Arial" w:hAnsi="Arial" w:cs="Arial"/>
        </w:rPr>
        <w:t xml:space="preserve"> utilisant des cadres reliés entre eux par des flèches et réalisant des fonctions particulières :</w:t>
      </w: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4512"/>
        <w:gridCol w:w="4550"/>
      </w:tblGrid>
      <w:tr w:rsidR="005E7CDD" w14:paraId="7E7197FD" w14:textId="77777777">
        <w:tc>
          <w:tcPr>
            <w:tcW w:w="4512" w:type="dxa"/>
            <w:shd w:val="clear" w:color="auto" w:fill="auto"/>
            <w:vAlign w:val="center"/>
          </w:tcPr>
          <w:p w14:paraId="1C226968" w14:textId="77777777" w:rsidR="005E7CDD" w:rsidRDefault="007139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Début et fin de programme</w:t>
            </w:r>
          </w:p>
        </w:tc>
        <w:tc>
          <w:tcPr>
            <w:tcW w:w="4549" w:type="dxa"/>
            <w:shd w:val="clear" w:color="auto" w:fill="auto"/>
            <w:vAlign w:val="center"/>
          </w:tcPr>
          <w:p w14:paraId="6F3279A5" w14:textId="77777777" w:rsidR="005E7CDD" w:rsidRDefault="007139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4607EB58" wp14:editId="38DC5B2C">
                  <wp:extent cx="1546860" cy="482600"/>
                  <wp:effectExtent l="0" t="0" r="0" b="0"/>
                  <wp:docPr id="1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CDD" w14:paraId="182C7453" w14:textId="77777777">
        <w:tc>
          <w:tcPr>
            <w:tcW w:w="4512" w:type="dxa"/>
            <w:shd w:val="clear" w:color="auto" w:fill="auto"/>
            <w:vAlign w:val="center"/>
          </w:tcPr>
          <w:p w14:paraId="66E0B839" w14:textId="77777777" w:rsidR="005E7CDD" w:rsidRDefault="007139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Opération à réaliser (initialisations, calculs, …)</w:t>
            </w:r>
          </w:p>
        </w:tc>
        <w:tc>
          <w:tcPr>
            <w:tcW w:w="4549" w:type="dxa"/>
            <w:shd w:val="clear" w:color="auto" w:fill="auto"/>
            <w:vAlign w:val="center"/>
          </w:tcPr>
          <w:p w14:paraId="56085186" w14:textId="77777777" w:rsidR="005E7CDD" w:rsidRDefault="007139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3810" distL="0" distR="4445" wp14:anchorId="78A27668" wp14:editId="0BA5624E">
                  <wp:extent cx="1329690" cy="434340"/>
                  <wp:effectExtent l="0" t="0" r="0" b="0"/>
                  <wp:docPr id="2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69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CDD" w14:paraId="6740DD2A" w14:textId="77777777">
        <w:tc>
          <w:tcPr>
            <w:tcW w:w="4512" w:type="dxa"/>
            <w:shd w:val="clear" w:color="auto" w:fill="auto"/>
            <w:vAlign w:val="center"/>
          </w:tcPr>
          <w:p w14:paraId="7C77442E" w14:textId="77777777" w:rsidR="005E7CDD" w:rsidRDefault="007139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Tests</w:t>
            </w:r>
          </w:p>
        </w:tc>
        <w:tc>
          <w:tcPr>
            <w:tcW w:w="4549" w:type="dxa"/>
            <w:shd w:val="clear" w:color="auto" w:fill="auto"/>
            <w:vAlign w:val="center"/>
          </w:tcPr>
          <w:p w14:paraId="067F831D" w14:textId="77777777" w:rsidR="005E7CDD" w:rsidRDefault="007139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62B8FAD0" wp14:editId="6D7AEB68">
                  <wp:extent cx="1447800" cy="843280"/>
                  <wp:effectExtent l="0" t="0" r="0" b="0"/>
                  <wp:docPr id="3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843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D5A050" w14:textId="77777777" w:rsidR="005E7CDD" w:rsidRDefault="005E7C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274006A" w14:textId="77777777" w:rsidR="005E7CDD" w:rsidRDefault="005E7C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E717B6F" w14:textId="77777777" w:rsidR="005E7CDD" w:rsidRDefault="005E7CDD">
      <w:pPr>
        <w:ind w:left="360"/>
        <w:rPr>
          <w:rFonts w:ascii="Arial" w:hAnsi="Arial" w:cs="Arial"/>
          <w:b/>
          <w:u w:val="single"/>
        </w:rPr>
      </w:pPr>
    </w:p>
    <w:p w14:paraId="22992FBC" w14:textId="77777777" w:rsidR="005E7CDD" w:rsidRDefault="007139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peut être utile d’en fabriquer un pour la planification du montage</w:t>
      </w:r>
    </w:p>
    <w:p w14:paraId="69C9140A" w14:textId="77777777" w:rsidR="005E7CDD" w:rsidRDefault="007139E0">
      <w:pPr>
        <w:pStyle w:val="Paragraphedeliste"/>
        <w:numPr>
          <w:ilvl w:val="0"/>
          <w:numId w:val="4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Représentations des schémas électriques</w:t>
      </w:r>
    </w:p>
    <w:p w14:paraId="6212AE2E" w14:textId="77777777" w:rsidR="005E7CDD" w:rsidRDefault="007139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logiciel </w:t>
      </w:r>
      <w:proofErr w:type="spellStart"/>
      <w:r>
        <w:rPr>
          <w:rFonts w:ascii="Arial" w:hAnsi="Arial" w:cs="Arial"/>
          <w:b/>
        </w:rPr>
        <w:t>Fritzing</w:t>
      </w:r>
      <w:proofErr w:type="spellEnd"/>
      <w:r>
        <w:rPr>
          <w:rFonts w:ascii="Arial" w:hAnsi="Arial" w:cs="Arial"/>
        </w:rPr>
        <w:t xml:space="preserve"> permet de faire des schémas électriques </w:t>
      </w:r>
      <w:r>
        <w:rPr>
          <w:rFonts w:ascii="Arial" w:hAnsi="Arial" w:cs="Arial"/>
          <w:b/>
        </w:rPr>
        <w:t>normalisés</w:t>
      </w:r>
      <w:r>
        <w:rPr>
          <w:rFonts w:ascii="Arial" w:hAnsi="Arial" w:cs="Arial"/>
        </w:rPr>
        <w:t xml:space="preserve"> (onglet vue schématique) ou des schémas </w:t>
      </w:r>
      <w:r>
        <w:rPr>
          <w:rFonts w:ascii="Arial" w:hAnsi="Arial" w:cs="Arial"/>
          <w:b/>
        </w:rPr>
        <w:t>réalistes</w:t>
      </w:r>
      <w:r>
        <w:rPr>
          <w:rFonts w:ascii="Arial" w:hAnsi="Arial" w:cs="Arial"/>
        </w:rPr>
        <w:t xml:space="preserve"> (onglet « Platine d’essai).</w:t>
      </w:r>
    </w:p>
    <w:p w14:paraId="01B0FFCB" w14:textId="08376CD2" w:rsidR="005E7CDD" w:rsidRDefault="007139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liste des composants se trouve dans la fenêtre de droite. La carte </w:t>
      </w:r>
      <w:proofErr w:type="spellStart"/>
      <w:r>
        <w:rPr>
          <w:rFonts w:ascii="Arial" w:hAnsi="Arial" w:cs="Arial"/>
        </w:rPr>
        <w:t>Arduino</w:t>
      </w:r>
      <w:r w:rsidRPr="007139E0">
        <w:rPr>
          <w:rFonts w:ascii="Arial" w:hAnsi="Arial" w:cs="Arial"/>
          <w:vertAlign w:val="superscript"/>
        </w:rPr>
        <w:t>TM</w:t>
      </w:r>
      <w:proofErr w:type="spellEnd"/>
      <w:r>
        <w:rPr>
          <w:rFonts w:ascii="Arial" w:hAnsi="Arial" w:cs="Arial"/>
        </w:rPr>
        <w:t xml:space="preserve"> y figure aussi.</w:t>
      </w:r>
    </w:p>
    <w:p w14:paraId="7E51C37E" w14:textId="77777777" w:rsidR="005E7CDD" w:rsidRDefault="007139E0">
      <w:pPr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FA5D990" wp14:editId="389828A1">
            <wp:extent cx="5760720" cy="3090545"/>
            <wp:effectExtent l="0" t="0" r="0" b="0"/>
            <wp:docPr id="4" name="Image 1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1" descr="Une image contenant capture d’écra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9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5B42F" w14:textId="77777777" w:rsidR="005E7CDD" w:rsidRDefault="007139E0">
      <w:pPr>
        <w:pStyle w:val="Paragraphedeliste"/>
        <w:numPr>
          <w:ilvl w:val="0"/>
          <w:numId w:val="4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Instructions informatiques de référence</w:t>
      </w:r>
    </w:p>
    <w:p w14:paraId="389E3FC6" w14:textId="77777777" w:rsidR="005E7CDD" w:rsidRDefault="007139E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Généralités</w:t>
      </w:r>
    </w:p>
    <w:p w14:paraId="2A015A76" w14:textId="77777777" w:rsidR="005E7CDD" w:rsidRDefault="007139E0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Les lignes doivent se terminer par le caractère « ; »</w:t>
      </w:r>
    </w:p>
    <w:p w14:paraId="10F817F1" w14:textId="77777777" w:rsidR="005E7CDD" w:rsidRDefault="007139E0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Il est possible de mettre du commentaire qui ne sera pas pris en compte en plaçant « // » en début de ligne</w:t>
      </w:r>
    </w:p>
    <w:p w14:paraId="18BB3F70" w14:textId="77777777" w:rsidR="005E7CDD" w:rsidRDefault="007139E0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Un bloc d’instructions se place entre accolades {}</w:t>
      </w:r>
    </w:p>
    <w:p w14:paraId="627D58B8" w14:textId="77777777" w:rsidR="005E7CDD" w:rsidRDefault="007139E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Instructions utiles</w:t>
      </w:r>
    </w:p>
    <w:p w14:paraId="7DC16B0C" w14:textId="77777777" w:rsidR="005E7CDD" w:rsidRDefault="007139E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Test logique :</w:t>
      </w:r>
    </w:p>
    <w:p w14:paraId="0034B442" w14:textId="77777777" w:rsidR="005E7CDD" w:rsidRDefault="007139E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if(</w:t>
      </w:r>
      <w:proofErr w:type="spellStart"/>
      <w:r>
        <w:rPr>
          <w:rFonts w:ascii="Arial" w:hAnsi="Arial" w:cs="Arial"/>
        </w:rPr>
        <w:t>temperature</w:t>
      </w:r>
      <w:proofErr w:type="spellEnd"/>
      <w:r>
        <w:rPr>
          <w:rFonts w:ascii="Arial" w:hAnsi="Arial" w:cs="Arial"/>
        </w:rPr>
        <w:t xml:space="preserve"> &lt; </w:t>
      </w:r>
      <w:r>
        <w:rPr>
          <w:rFonts w:ascii="Arial" w:hAnsi="Arial" w:cs="Arial"/>
          <w:i/>
        </w:rPr>
        <w:t>valeur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de consigne</w:t>
      </w:r>
      <w:r>
        <w:rPr>
          <w:rFonts w:ascii="Arial" w:hAnsi="Arial" w:cs="Arial"/>
        </w:rPr>
        <w:t>){</w:t>
      </w:r>
    </w:p>
    <w:p w14:paraId="00F3F610" w14:textId="77777777" w:rsidR="005E7CDD" w:rsidRDefault="007139E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Instructions</w:t>
      </w:r>
    </w:p>
    <w:p w14:paraId="2A336C21" w14:textId="77777777" w:rsidR="005E7CDD" w:rsidRDefault="007139E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}</w:t>
      </w:r>
    </w:p>
    <w:p w14:paraId="11C7E533" w14:textId="77777777" w:rsidR="005E7CDD" w:rsidRDefault="007139E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Pour différents tests, utiliser l’instruction « </w:t>
      </w:r>
      <w:proofErr w:type="spellStart"/>
      <w:r>
        <w:rPr>
          <w:rFonts w:ascii="Arial" w:hAnsi="Arial" w:cs="Arial"/>
        </w:rPr>
        <w:t>else</w:t>
      </w:r>
      <w:proofErr w:type="spellEnd"/>
      <w:r>
        <w:rPr>
          <w:rFonts w:ascii="Arial" w:hAnsi="Arial" w:cs="Arial"/>
        </w:rPr>
        <w:t xml:space="preserve"> if »</w:t>
      </w:r>
    </w:p>
    <w:p w14:paraId="3CB09EF5" w14:textId="77777777" w:rsidR="005E7CDD" w:rsidRDefault="005E7CDD">
      <w:pPr>
        <w:rPr>
          <w:rFonts w:ascii="Arial" w:hAnsi="Arial" w:cs="Arial"/>
        </w:rPr>
      </w:pPr>
    </w:p>
    <w:p w14:paraId="5ECEF724" w14:textId="77777777" w:rsidR="005E7CDD" w:rsidRDefault="007139E0">
      <w:pPr>
        <w:spacing w:after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Visualisation d’une mesure sur le moniteur série :</w:t>
      </w:r>
    </w:p>
    <w:p w14:paraId="44EC0DA0" w14:textId="77777777" w:rsidR="005E7CDD" w:rsidRDefault="007139E0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Pour du texte : </w:t>
      </w:r>
      <w:proofErr w:type="spellStart"/>
      <w:r>
        <w:rPr>
          <w:rFonts w:ascii="Arial" w:hAnsi="Arial" w:cs="Arial"/>
        </w:rPr>
        <w:t>Serial.print</w:t>
      </w:r>
      <w:proofErr w:type="spellEnd"/>
      <w:r>
        <w:rPr>
          <w:rFonts w:ascii="Arial" w:hAnsi="Arial" w:cs="Arial"/>
        </w:rPr>
        <w:t>("Valeur du capteur :");</w:t>
      </w:r>
    </w:p>
    <w:p w14:paraId="2ED37C08" w14:textId="77777777" w:rsidR="005E7CDD" w:rsidRDefault="007139E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Pour une valeur de mesure </w:t>
      </w:r>
      <w:proofErr w:type="spellStart"/>
      <w:r>
        <w:rPr>
          <w:rFonts w:ascii="Arial" w:hAnsi="Arial" w:cs="Arial"/>
        </w:rPr>
        <w:t>Serial.print</w:t>
      </w:r>
      <w:proofErr w:type="spellEnd"/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variable</w:t>
      </w:r>
      <w:r>
        <w:rPr>
          <w:rFonts w:ascii="Arial" w:hAnsi="Arial" w:cs="Arial"/>
        </w:rPr>
        <w:t>);</w:t>
      </w:r>
    </w:p>
    <w:p w14:paraId="024A0EA2" w14:textId="77777777" w:rsidR="005E7CDD" w:rsidRDefault="005E7CDD">
      <w:pPr>
        <w:rPr>
          <w:rFonts w:ascii="Arial" w:hAnsi="Arial" w:cs="Arial"/>
        </w:rPr>
      </w:pPr>
    </w:p>
    <w:p w14:paraId="6E201A84" w14:textId="77777777" w:rsidR="005E7CDD" w:rsidRDefault="007139E0">
      <w:pPr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Instruction de lecture d’une tension</w:t>
      </w:r>
      <w:r>
        <w:rPr>
          <w:rFonts w:ascii="Arial" w:hAnsi="Arial" w:cs="Arial"/>
        </w:rPr>
        <w:t xml:space="preserve"> sur une entrée analogique : </w:t>
      </w:r>
      <w:proofErr w:type="spellStart"/>
      <w:r>
        <w:rPr>
          <w:rFonts w:ascii="Arial" w:hAnsi="Arial" w:cs="Arial"/>
        </w:rPr>
        <w:t>analogRead</w:t>
      </w:r>
      <w:proofErr w:type="spellEnd"/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</w:rPr>
        <w:t>port</w:t>
      </w:r>
      <w:r>
        <w:rPr>
          <w:rFonts w:ascii="Arial" w:hAnsi="Arial" w:cs="Arial"/>
        </w:rPr>
        <w:t>)</w:t>
      </w:r>
    </w:p>
    <w:p w14:paraId="60A6269A" w14:textId="7B395779" w:rsidR="005E7CDD" w:rsidRDefault="007139E0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Utilisation du logiciel Arduino</w:t>
      </w:r>
    </w:p>
    <w:p w14:paraId="6123BB09" w14:textId="77777777" w:rsidR="005E7CDD" w:rsidRDefault="007139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Une fois le programme tapé, il faut le </w:t>
      </w:r>
      <w:r>
        <w:rPr>
          <w:rFonts w:ascii="Arial" w:hAnsi="Arial" w:cs="Arial"/>
          <w:b/>
        </w:rPr>
        <w:t>téléverser</w:t>
      </w:r>
      <w:r>
        <w:rPr>
          <w:rFonts w:ascii="Arial" w:hAnsi="Arial" w:cs="Arial"/>
        </w:rPr>
        <w:t xml:space="preserve"> vers la carte Arduino. Le fonctionnement peut être testé à tout moment avec le </w:t>
      </w:r>
      <w:r>
        <w:rPr>
          <w:rFonts w:ascii="Arial" w:hAnsi="Arial" w:cs="Arial"/>
          <w:b/>
        </w:rPr>
        <w:t>moniteur série</w:t>
      </w:r>
      <w:r>
        <w:rPr>
          <w:rFonts w:ascii="Arial" w:hAnsi="Arial" w:cs="Arial"/>
        </w:rPr>
        <w:t>. Les valeurs de températures apparaissent alors à intervalles de temps réguliers.</w:t>
      </w:r>
    </w:p>
    <w:p w14:paraId="32CB20FC" w14:textId="77777777" w:rsidR="005E7CDD" w:rsidRDefault="007139E0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05B6E9F" wp14:editId="0EAFA434">
            <wp:extent cx="5760720" cy="1073785"/>
            <wp:effectExtent l="0" t="0" r="0" b="0"/>
            <wp:docPr id="5" name="Image 7" descr="Une image contenant capture d’écran&#10;&#10;Description générée avec un niveau de confiance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7" descr="Une image contenant capture d’écran&#10;&#10;Description générée avec un niveau de confiance élevé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D3FC9" w14:textId="77777777" w:rsidR="005E7CDD" w:rsidRDefault="007139E0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Annexe : quelques compléments utiles</w:t>
      </w:r>
    </w:p>
    <w:p w14:paraId="3844CC80" w14:textId="77777777" w:rsidR="005E7CDD" w:rsidRDefault="005E7CDD">
      <w:pPr>
        <w:spacing w:after="0"/>
        <w:rPr>
          <w:rFonts w:ascii="Arial" w:hAnsi="Arial" w:cs="Arial"/>
          <w:b/>
        </w:rPr>
      </w:pPr>
    </w:p>
    <w:p w14:paraId="4266131B" w14:textId="77777777" w:rsidR="005E7CDD" w:rsidRDefault="007139E0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Comment calculer une température à partir du TMP 36 ?</w:t>
      </w:r>
    </w:p>
    <w:p w14:paraId="60F7CD05" w14:textId="77777777" w:rsidR="005E7CDD" w:rsidRDefault="007139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faut convertir la tension analogique en degré. Comme le TMP36 permet de mesurer des températures négatives, le 0 degré Celsius est obtenu par un décalage ou “offset” de 500 mV. Ainsi, toute mesure inférieure à 500 mV correspondra à une température négative. La formule est la suivante pour le TMP36 :</w:t>
      </w:r>
    </w:p>
    <w:p w14:paraId="1D812D55" w14:textId="77777777" w:rsidR="005E7CDD" w:rsidRDefault="007139E0">
      <w:pPr>
        <w:jc w:val="both"/>
        <w:rPr>
          <w:rFonts w:ascii="Arial" w:hAnsi="Arial" w:cs="Arial"/>
        </w:rPr>
      </w:pPr>
      <m:oMathPara>
        <m:oMath>
          <m:r>
            <w:rPr>
              <w:rFonts w:ascii="Cambria Math" w:hAnsi="Cambria Math"/>
            </w:rPr>
            <m:t>T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°C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U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mV</m:t>
                  </m:r>
                </m:e>
              </m:d>
              <m:r>
                <w:rPr>
                  <w:rFonts w:ascii="Cambria Math" w:hAnsi="Cambria Math"/>
                </w:rPr>
                <m:t>-500</m:t>
              </m:r>
            </m:num>
            <m:den>
              <m:r>
                <w:rPr>
                  <w:rFonts w:ascii="Cambria Math" w:hAnsi="Cambria Math"/>
                </w:rPr>
                <m:t>10</m:t>
              </m:r>
            </m:den>
          </m:f>
        </m:oMath>
      </m:oMathPara>
    </w:p>
    <w:p w14:paraId="7FB4DAA9" w14:textId="77777777" w:rsidR="005E7CDD" w:rsidRDefault="007139E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Donc, si la tension de sortie est de 1 Volts, la température correspondante est de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1000-500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rPr>
          <w:rFonts w:ascii="Arial" w:hAnsi="Arial" w:cs="Arial"/>
        </w:rPr>
        <w:t>, soit 50 degrés Celsius.</w:t>
      </w:r>
    </w:p>
    <w:p w14:paraId="58357BDB" w14:textId="77777777" w:rsidR="005E7CDD" w:rsidRDefault="005E7CDD">
      <w:pPr>
        <w:spacing w:after="0"/>
        <w:jc w:val="both"/>
        <w:rPr>
          <w:rFonts w:ascii="Arial" w:hAnsi="Arial" w:cs="Arial"/>
        </w:rPr>
      </w:pPr>
    </w:p>
    <w:p w14:paraId="16DD6125" w14:textId="77777777" w:rsidR="005E7CDD" w:rsidRDefault="007139E0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Valeurs caractéristiques du capteur thermique LM 335</w:t>
      </w:r>
    </w:p>
    <w:p w14:paraId="45E48116" w14:textId="77777777" w:rsidR="005E7CDD" w:rsidRDefault="007139E0">
      <w:pPr>
        <w:spacing w:after="0"/>
      </w:pPr>
      <w:r>
        <w:rPr>
          <w:rFonts w:ascii="Arial" w:hAnsi="Arial" w:cs="Arial"/>
        </w:rPr>
        <w:t>Ce capteur est linéaire sur une gamme assez importante </w:t>
      </w:r>
      <w:r w:rsidRPr="007139E0">
        <w:rPr>
          <w:rFonts w:ascii="Arial" w:hAnsi="Arial" w:cs="Arial"/>
        </w:rPr>
        <w:t>: la</w:t>
      </w:r>
      <w:r>
        <w:rPr>
          <w:rFonts w:ascii="Arial" w:hAnsi="Arial" w:cs="Arial"/>
        </w:rPr>
        <w:t xml:space="preserve"> tension </w:t>
      </w:r>
      <w:r w:rsidRPr="007139E0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proportionnelle à la température en kelvin (K) telle que 10 mV correspondent à 1 K. </w:t>
      </w:r>
    </w:p>
    <w:p w14:paraId="6A390F1E" w14:textId="77777777" w:rsidR="005E7CDD" w:rsidRDefault="007139E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Pour rappel, l’échelle des degrés Celsius est liée à l’échelle Kelvin par la relation T (K) = T (°C) + 273,15.</w:t>
      </w:r>
    </w:p>
    <w:p w14:paraId="2A05E1D8" w14:textId="77777777" w:rsidR="005E7CDD" w:rsidRDefault="005E7CDD">
      <w:pPr>
        <w:spacing w:after="0"/>
        <w:jc w:val="both"/>
        <w:rPr>
          <w:rFonts w:ascii="Arial" w:hAnsi="Arial" w:cs="Arial"/>
        </w:rPr>
      </w:pPr>
    </w:p>
    <w:p w14:paraId="3EB5DD2E" w14:textId="77777777" w:rsidR="005E7CDD" w:rsidRDefault="007139E0">
      <w:pPr>
        <w:pStyle w:val="Paragraphedeliste"/>
        <w:numPr>
          <w:ilvl w:val="0"/>
          <w:numId w:val="5"/>
        </w:num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Compléments sur les entrées analogiques et numériques de la Carte Arduino :</w:t>
      </w:r>
    </w:p>
    <w:p w14:paraId="61F31303" w14:textId="77777777" w:rsidR="005E7CDD" w:rsidRDefault="007139E0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entrées analogiques (A0 à A5) peuvent seulement être lues grâce à la fonction </w:t>
      </w:r>
      <w:proofErr w:type="spellStart"/>
      <w:r>
        <w:rPr>
          <w:rFonts w:ascii="Arial" w:hAnsi="Arial" w:cs="Arial"/>
        </w:rPr>
        <w:t>AnalogRead</w:t>
      </w:r>
      <w:proofErr w:type="spellEnd"/>
      <w:r>
        <w:rPr>
          <w:rFonts w:ascii="Arial" w:hAnsi="Arial" w:cs="Arial"/>
        </w:rPr>
        <w:t>(). Cette instruction renvoie en mémoire une valeur comprise entre 0 et 1023. Une proportionnalité donne un pas de 4,888 mV/unité (5 V pour 1024 valeurs). Les sorties des valeurs analogiques se font par les bornes numériques reconnaissables par le symbole « ~ »placé avant les numéros des bornes concernées.</w:t>
      </w:r>
    </w:p>
    <w:p w14:paraId="452D4A1C" w14:textId="77777777" w:rsidR="005E7CDD" w:rsidRDefault="007139E0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entrées numériques peuvent être lues en entrée par </w:t>
      </w:r>
      <w:proofErr w:type="spellStart"/>
      <w:r>
        <w:rPr>
          <w:rFonts w:ascii="Arial" w:hAnsi="Arial" w:cs="Arial"/>
        </w:rPr>
        <w:t>digitalRead</w:t>
      </w:r>
      <w:proofErr w:type="spellEnd"/>
      <w:r>
        <w:rPr>
          <w:rFonts w:ascii="Arial" w:hAnsi="Arial" w:cs="Arial"/>
        </w:rPr>
        <w:t>([broche]) ou en sortie </w:t>
      </w:r>
      <w:proofErr w:type="spellStart"/>
      <w:r>
        <w:rPr>
          <w:rFonts w:ascii="Arial" w:hAnsi="Arial" w:cs="Arial"/>
        </w:rPr>
        <w:t>digitalWrite</w:t>
      </w:r>
      <w:proofErr w:type="spellEnd"/>
      <w:r>
        <w:rPr>
          <w:rFonts w:ascii="Arial" w:hAnsi="Arial" w:cs="Arial"/>
        </w:rPr>
        <w:t>([broche], LOW ou HIGH):</w:t>
      </w:r>
    </w:p>
    <w:p w14:paraId="7580DCD9" w14:textId="77777777" w:rsidR="005E7CDD" w:rsidRDefault="007139E0">
      <w:pPr>
        <w:pStyle w:val="Paragraphedeliste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Déclaration en entrée : </w:t>
      </w:r>
      <w:proofErr w:type="spellStart"/>
      <w:r>
        <w:rPr>
          <w:rFonts w:ascii="Arial" w:hAnsi="Arial" w:cs="Arial"/>
        </w:rPr>
        <w:t>pinMode</w:t>
      </w:r>
      <w:proofErr w:type="spellEnd"/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int</w:t>
      </w:r>
      <w:proofErr w:type="spellEnd"/>
      <w:r>
        <w:rPr>
          <w:rFonts w:ascii="Arial" w:hAnsi="Arial" w:cs="Arial"/>
        </w:rPr>
        <w:t xml:space="preserve"> [broche], INPUT);</w:t>
      </w:r>
    </w:p>
    <w:p w14:paraId="6BA57860" w14:textId="77777777" w:rsidR="005E7CDD" w:rsidRDefault="007139E0">
      <w:pPr>
        <w:pStyle w:val="Paragraphedeliste"/>
        <w:numPr>
          <w:ilvl w:val="1"/>
          <w:numId w:val="2"/>
        </w:numPr>
        <w:jc w:val="both"/>
      </w:pPr>
      <w:r>
        <w:rPr>
          <w:rFonts w:ascii="Arial" w:hAnsi="Arial" w:cs="Arial"/>
        </w:rPr>
        <w:t xml:space="preserve">Déclaration en sortie : </w:t>
      </w:r>
      <w:proofErr w:type="spellStart"/>
      <w:r>
        <w:rPr>
          <w:rFonts w:ascii="Arial" w:hAnsi="Arial" w:cs="Arial"/>
        </w:rPr>
        <w:t>pinMode</w:t>
      </w:r>
      <w:proofErr w:type="spellEnd"/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int</w:t>
      </w:r>
      <w:proofErr w:type="spellEnd"/>
      <w:r>
        <w:rPr>
          <w:rFonts w:ascii="Arial" w:hAnsi="Arial" w:cs="Arial"/>
        </w:rPr>
        <w:t xml:space="preserve"> [broche], OUTPUT);</w:t>
      </w:r>
    </w:p>
    <w:sectPr w:rsidR="005E7CDD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31BBE"/>
    <w:multiLevelType w:val="multilevel"/>
    <w:tmpl w:val="223490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B8232E1"/>
    <w:multiLevelType w:val="multilevel"/>
    <w:tmpl w:val="2A4AA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7E32ED"/>
    <w:multiLevelType w:val="multilevel"/>
    <w:tmpl w:val="E4ECAEFA"/>
    <w:lvl w:ilvl="0">
      <w:start w:val="1"/>
      <w:numFmt w:val="lowerLetter"/>
      <w:lvlText w:val="%1."/>
      <w:lvlJc w:val="left"/>
      <w:pPr>
        <w:ind w:left="720" w:hanging="360"/>
      </w:pPr>
      <w:rPr>
        <w:rFonts w:ascii="Arial" w:hAnsi="Arial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F384E"/>
    <w:multiLevelType w:val="multilevel"/>
    <w:tmpl w:val="6B784C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6B633A"/>
    <w:multiLevelType w:val="multilevel"/>
    <w:tmpl w:val="C4E88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2F076A7D"/>
    <w:multiLevelType w:val="multilevel"/>
    <w:tmpl w:val="2F58B9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CDD"/>
    <w:rsid w:val="00462104"/>
    <w:rsid w:val="005E7CDD"/>
    <w:rsid w:val="0071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92CF9"/>
  <w15:docId w15:val="{CF7D7685-A6EB-4036-831B-B3C30564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itre2">
    <w:name w:val="heading 2"/>
    <w:basedOn w:val="Normal"/>
    <w:link w:val="Titre2Car"/>
    <w:uiPriority w:val="9"/>
    <w:qFormat/>
    <w:rsid w:val="00A26AFD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A26AFD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qFormat/>
    <w:rsid w:val="00A26AF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qFormat/>
    <w:rsid w:val="00A26AF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LienInternet">
    <w:name w:val="Lien Internet"/>
    <w:basedOn w:val="Policepardfaut"/>
    <w:uiPriority w:val="99"/>
    <w:unhideWhenUsed/>
    <w:rsid w:val="00A26AFD"/>
    <w:rPr>
      <w:color w:val="0000FF"/>
      <w:u w:val="single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qFormat/>
    <w:rsid w:val="00A26AFD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comulti">
    <w:name w:val="comulti"/>
    <w:basedOn w:val="Policepardfaut"/>
    <w:qFormat/>
    <w:rsid w:val="00A26AFD"/>
  </w:style>
  <w:style w:type="character" w:customStyle="1" w:styleId="co1">
    <w:name w:val="co1"/>
    <w:basedOn w:val="Policepardfaut"/>
    <w:qFormat/>
    <w:rsid w:val="00A26AFD"/>
  </w:style>
  <w:style w:type="character" w:customStyle="1" w:styleId="kw1">
    <w:name w:val="kw1"/>
    <w:basedOn w:val="Policepardfaut"/>
    <w:qFormat/>
    <w:rsid w:val="00A26AFD"/>
  </w:style>
  <w:style w:type="character" w:customStyle="1" w:styleId="sy0">
    <w:name w:val="sy0"/>
    <w:basedOn w:val="Policepardfaut"/>
    <w:qFormat/>
    <w:rsid w:val="00A26AFD"/>
  </w:style>
  <w:style w:type="character" w:customStyle="1" w:styleId="nu0">
    <w:name w:val="nu0"/>
    <w:basedOn w:val="Policepardfaut"/>
    <w:qFormat/>
    <w:rsid w:val="00A26AFD"/>
  </w:style>
  <w:style w:type="character" w:customStyle="1" w:styleId="kw3">
    <w:name w:val="kw3"/>
    <w:basedOn w:val="Policepardfaut"/>
    <w:qFormat/>
    <w:rsid w:val="00A26AFD"/>
  </w:style>
  <w:style w:type="character" w:customStyle="1" w:styleId="br0">
    <w:name w:val="br0"/>
    <w:basedOn w:val="Policepardfaut"/>
    <w:qFormat/>
    <w:rsid w:val="00A26AFD"/>
  </w:style>
  <w:style w:type="character" w:customStyle="1" w:styleId="kw2">
    <w:name w:val="kw2"/>
    <w:basedOn w:val="Policepardfaut"/>
    <w:qFormat/>
    <w:rsid w:val="00A26AFD"/>
  </w:style>
  <w:style w:type="character" w:customStyle="1" w:styleId="wikiword">
    <w:name w:val="wikiword"/>
    <w:basedOn w:val="Policepardfaut"/>
    <w:qFormat/>
    <w:rsid w:val="00A26AFD"/>
  </w:style>
  <w:style w:type="character" w:styleId="Accentuation">
    <w:name w:val="Emphasis"/>
    <w:basedOn w:val="Policepardfaut"/>
    <w:uiPriority w:val="20"/>
    <w:qFormat/>
    <w:rsid w:val="00A26AFD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qFormat/>
    <w:rsid w:val="00CA69D4"/>
    <w:rPr>
      <w:color w:val="605E5C"/>
      <w:shd w:val="clear" w:color="auto" w:fill="E1DFDD"/>
    </w:rPr>
  </w:style>
  <w:style w:type="character" w:customStyle="1" w:styleId="de1">
    <w:name w:val="de1"/>
    <w:basedOn w:val="Policepardfaut"/>
    <w:qFormat/>
    <w:rsid w:val="00100635"/>
  </w:style>
  <w:style w:type="character" w:customStyle="1" w:styleId="NotedefinCar">
    <w:name w:val="Note de fin Car"/>
    <w:basedOn w:val="Policepardfaut"/>
    <w:link w:val="Notedefin"/>
    <w:uiPriority w:val="99"/>
    <w:semiHidden/>
    <w:qFormat/>
    <w:rsid w:val="00670706"/>
    <w:rPr>
      <w:sz w:val="20"/>
      <w:szCs w:val="20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EndnoteCharacters">
    <w:name w:val="Endnote Characters"/>
    <w:basedOn w:val="Policepardfaut"/>
    <w:uiPriority w:val="99"/>
    <w:semiHidden/>
    <w:unhideWhenUsed/>
    <w:qFormat/>
    <w:rsid w:val="00670706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qFormat/>
    <w:rsid w:val="006B7DA0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6C0FA7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6C0FA7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6C0FA7"/>
    <w:rPr>
      <w:b/>
      <w:bCs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C0FA7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Arial" w:eastAsia="Calibri" w:hAnsi="Arial" w:cs="Calibri"/>
    </w:rPr>
  </w:style>
  <w:style w:type="character" w:customStyle="1" w:styleId="ListLabel20">
    <w:name w:val="ListLabel 20"/>
    <w:qFormat/>
    <w:rPr>
      <w:rFonts w:ascii="Arial" w:hAnsi="Arial"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ascii="Arial" w:hAnsi="Arial"/>
      <w:b/>
      <w:i w:val="0"/>
    </w:rPr>
  </w:style>
  <w:style w:type="character" w:customStyle="1" w:styleId="ListLabel42">
    <w:name w:val="ListLabel 42"/>
    <w:qFormat/>
    <w:rPr>
      <w:b/>
      <w:i w:val="0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A26AF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qFormat/>
    <w:rsid w:val="00A26A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D33E6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670706"/>
    <w:pPr>
      <w:spacing w:after="0" w:line="240" w:lineRule="auto"/>
    </w:pPr>
    <w:rPr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6C0FA7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6C0FA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C0FA7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456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75ae5150-c7db-4550-a52a-3facda1a0e7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E010C30E58CBDD4F93729D447A5A6D0D" ma:contentTypeVersion="2" ma:contentTypeDescription="Crée un document." ma:contentTypeScope="" ma:versionID="03ed214c71d34c7caffc424357ec63b8">
  <xsd:schema xmlns:xsd="http://www.w3.org/2001/XMLSchema" xmlns:xs="http://www.w3.org/2001/XMLSchema" xmlns:p="http://schemas.microsoft.com/office/2006/metadata/properties" xmlns:ns2="75ae5150-c7db-4550-a52a-3facda1a0e72" targetNamespace="http://schemas.microsoft.com/office/2006/metadata/properties" ma:root="true" ma:fieldsID="dfd0af170187ad2444e1bd564db18c20" ns2:_="">
    <xsd:import namespace="75ae5150-c7db-4550-a52a-3facda1a0e72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e5150-c7db-4550-a52a-3facda1a0e72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C538C-704B-4EF3-96B4-C20F981651AD}">
  <ds:schemaRefs>
    <ds:schemaRef ds:uri="http://schemas.microsoft.com/office/2006/metadata/properties"/>
    <ds:schemaRef ds:uri="http://schemas.microsoft.com/office/infopath/2007/PartnerControls"/>
    <ds:schemaRef ds:uri="75ae5150-c7db-4550-a52a-3facda1a0e72"/>
  </ds:schemaRefs>
</ds:datastoreItem>
</file>

<file path=customXml/itemProps2.xml><?xml version="1.0" encoding="utf-8"?>
<ds:datastoreItem xmlns:ds="http://schemas.openxmlformats.org/officeDocument/2006/customXml" ds:itemID="{1DBA5443-14B7-437D-AD19-6033CD6E6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ae5150-c7db-4550-a52a-3facda1a0e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12F09E-3202-411F-B325-61C6BBEB28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3F075F-8F9B-44CF-8D94-14E21E5A4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486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regaud</dc:creator>
  <dc:description/>
  <cp:lastModifiedBy>denis regaud</cp:lastModifiedBy>
  <cp:revision>44</cp:revision>
  <dcterms:created xsi:type="dcterms:W3CDTF">2019-01-09T16:22:00Z</dcterms:created>
  <dcterms:modified xsi:type="dcterms:W3CDTF">2019-05-09T15:29:00Z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0x010100873AB55E0CC5DA459F57F5A42893F46A005A087D358B12CA4E82A8A8BA9B8A8CF200D3544DBFAD4F664AA25DF68E6D1F0A9E00689F2856DFEDCE40890FDCED81A7DFC900E010C30E58CBDD4F93729D447A5A6D0D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