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0D" w:rsidRDefault="00FB79F9">
      <w:pPr>
        <w:pStyle w:val="Standard"/>
        <w:shd w:val="clear" w:color="auto" w:fill="FFFFFF"/>
        <w:spacing w:before="280" w:after="280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>
        <w:rPr>
          <w:rFonts w:ascii="Arial" w:eastAsia="Times New Roman" w:hAnsi="Arial" w:cs="Arial"/>
          <w:noProof/>
          <w:color w:val="474747"/>
          <w:sz w:val="19"/>
          <w:szCs w:val="19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214560</wp:posOffset>
            </wp:positionH>
            <wp:positionV relativeFrom="page">
              <wp:posOffset>209520</wp:posOffset>
            </wp:positionV>
            <wp:extent cx="1133640" cy="1114559"/>
            <wp:effectExtent l="0" t="0" r="0" b="0"/>
            <wp:wrapTight wrapText="bothSides">
              <wp:wrapPolygon edited="0">
                <wp:start x="14526" y="0"/>
                <wp:lineTo x="5649" y="3285"/>
                <wp:lineTo x="807" y="8213"/>
                <wp:lineTo x="807" y="13962"/>
                <wp:lineTo x="5649" y="18890"/>
                <wp:lineTo x="6456" y="20532"/>
                <wp:lineTo x="14526" y="20532"/>
                <wp:lineTo x="15333" y="18890"/>
                <wp:lineTo x="20174" y="13962"/>
                <wp:lineTo x="17753" y="0"/>
                <wp:lineTo x="14526" y="0"/>
              </wp:wrapPolygon>
            </wp:wrapTight>
            <wp:docPr id="1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640" cy="1114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74747"/>
          <w:sz w:val="19"/>
          <w:szCs w:val="19"/>
          <w:lang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3119760</wp:posOffset>
            </wp:positionH>
            <wp:positionV relativeFrom="paragraph">
              <wp:posOffset>-518759</wp:posOffset>
            </wp:positionV>
            <wp:extent cx="2418840" cy="896759"/>
            <wp:effectExtent l="0" t="0" r="510" b="0"/>
            <wp:wrapNone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840" cy="896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5270D" w:rsidRDefault="0005270D">
      <w:pPr>
        <w:pStyle w:val="Standard"/>
        <w:numPr>
          <w:ilvl w:val="0"/>
          <w:numId w:val="4"/>
        </w:numPr>
        <w:shd w:val="clear" w:color="auto" w:fill="FFFFFF"/>
        <w:spacing w:before="280" w:after="280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:rsidR="0005270D" w:rsidRDefault="00FB79F9">
      <w:pPr>
        <w:pStyle w:val="Titre2"/>
        <w:rPr>
          <w:b/>
        </w:rPr>
      </w:pPr>
      <w:r>
        <w:rPr>
          <w:b/>
        </w:rPr>
        <w:t>Modalités d’inscription dans l'académie d'Aix-Marseille – 2018 – 2019</w:t>
      </w:r>
    </w:p>
    <w:p w:rsidR="0005270D" w:rsidRDefault="0005270D">
      <w:pPr>
        <w:pStyle w:val="Standard"/>
        <w:rPr>
          <w:sz w:val="20"/>
          <w:szCs w:val="20"/>
        </w:rPr>
      </w:pPr>
    </w:p>
    <w:p w:rsidR="0005270D" w:rsidRDefault="00FB79F9">
      <w:pPr>
        <w:pStyle w:val="Standard"/>
      </w:pPr>
      <w:r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et le lien à </w:t>
      </w:r>
      <w:hyperlink r:id="rId9" w:history="1">
        <w:r>
          <w:rPr>
            <w:rFonts w:ascii="Verdana" w:hAnsi="Verdana" w:cs="Helvetica"/>
            <w:color w:val="38417B"/>
            <w:sz w:val="20"/>
            <w:szCs w:val="20"/>
          </w:rPr>
          <w:t>isabelle.tourtet@ac-aix-ma</w:t>
        </w:r>
        <w:r>
          <w:rPr>
            <w:rFonts w:ascii="Verdana" w:hAnsi="Verdana" w:cs="Helvetica"/>
            <w:color w:val="38417B"/>
            <w:sz w:val="20"/>
            <w:szCs w:val="20"/>
          </w:rPr>
          <w:t>rseille.fr</w:t>
        </w:r>
      </w:hyperlink>
      <w:r>
        <w:rPr>
          <w:rFonts w:ascii="Verdana" w:hAnsi="Verdana" w:cs="Helvetica"/>
          <w:color w:val="000000"/>
          <w:sz w:val="20"/>
          <w:szCs w:val="20"/>
        </w:rPr>
        <w:t>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 :</w:t>
      </w:r>
    </w:p>
    <w:p w:rsidR="0005270D" w:rsidRDefault="00FB79F9">
      <w:pPr>
        <w:pStyle w:val="Paragraphedeliste"/>
        <w:numPr>
          <w:ilvl w:val="0"/>
          <w:numId w:val="5"/>
        </w:numPr>
      </w:pPr>
      <w:r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10" w:history="1">
        <w:r>
          <w:rPr>
            <w:rFonts w:ascii="Verdana" w:hAnsi="Verdana" w:cs="Helvetica"/>
            <w:color w:val="38417B"/>
            <w:sz w:val="20"/>
            <w:szCs w:val="20"/>
          </w:rPr>
          <w:t>sandrine.pet</w:t>
        </w:r>
        <w:r>
          <w:rPr>
            <w:rFonts w:ascii="Verdana" w:hAnsi="Verdana" w:cs="Helvetica"/>
            <w:color w:val="38417B"/>
            <w:sz w:val="20"/>
            <w:szCs w:val="20"/>
          </w:rPr>
          <w:t xml:space="preserve">rali@ac-aix-marseille.fr </w:t>
        </w:r>
      </w:hyperlink>
    </w:p>
    <w:p w:rsidR="0005270D" w:rsidRDefault="00FB79F9">
      <w:pPr>
        <w:pStyle w:val="Paragraphedeliste"/>
        <w:numPr>
          <w:ilvl w:val="0"/>
          <w:numId w:val="3"/>
        </w:numPr>
      </w:pPr>
      <w:r>
        <w:rPr>
          <w:rFonts w:ascii="Verdana" w:hAnsi="Verdana" w:cs="Helvetica"/>
          <w:color w:val="000000"/>
          <w:sz w:val="20"/>
          <w:szCs w:val="20"/>
        </w:rPr>
        <w:t xml:space="preserve">La Responsable du domaine Musique à la DAAC :   </w:t>
      </w:r>
      <w:hyperlink r:id="rId11" w:history="1">
        <w:r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pPr w:leftFromText="141" w:rightFromText="141" w:vertAnchor="text" w:horzAnchor="margin" w:tblpY="-1416"/>
        <w:tblW w:w="83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42"/>
      </w:tblGrid>
      <w:tr w:rsidR="00E04923" w:rsidTr="00E0492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lastRenderedPageBreak/>
              <w:t>Académie d’Aix Marseille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Chorale des CE1 et CE2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Ecoles Docteur Boucher et  élémentaire Frédéric Mistral</w:t>
            </w:r>
          </w:p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Avenue Pierre de Coubertin</w:t>
            </w:r>
          </w:p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84150 JONQUIERES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130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rPr>
          <w:trHeight w:val="2853"/>
        </w:trPr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Travail axé sur la polyphonie avec des chants à 2 voire 3 voix, a capella, permettant au chœur de se produire plusieurs fois au cours de l’année scolaire : concert de Noël, participation aux rencontres vocales du département, concert pour la fête de la musique et manifestations organisées par le village.</w:t>
            </w:r>
          </w:p>
          <w:p w:rsidR="00E04923" w:rsidRP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Ce chœur est lié avec celui du cycle 3 de l’école Frédéric Mistral permettant un concert complet d’environ 3/4 d’heure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L’escargo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u w:val="single"/>
                <w:lang w:eastAsia="fr-FR"/>
              </w:rPr>
              <w:t>t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 : canon à 3 voix de Pierre BIGOT</w:t>
            </w:r>
          </w:p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crapaud : chanson traditionnelle à 2 voix</w:t>
            </w:r>
          </w:p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Maman, Papa : Georges Brassens-2voix</w:t>
            </w:r>
          </w:p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T’as pas ta tête, toi !: Poème et musique de Pascal BOUVET-2 voix</w:t>
            </w:r>
          </w:p>
          <w:p w:rsidR="00E04923" w:rsidRP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Les Champs Elysées : Paroles françaises de Pierre Delanoë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P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Valérie FAVE : enseignante à l’école Frédéric Mistral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P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Chants a capella</w:t>
            </w:r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Durée du programme : 20-25 minutes</w:t>
            </w:r>
          </w:p>
          <w:p w:rsidR="00E04923" w:rsidRP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Durée de la vidéo : 6 min 09</w:t>
            </w:r>
            <w:bookmarkStart w:id="0" w:name="_GoBack"/>
            <w:bookmarkEnd w:id="0"/>
          </w:p>
        </w:tc>
      </w:tr>
      <w:tr w:rsidR="00E04923" w:rsidTr="00E04923">
        <w:tblPrEx>
          <w:tblCellMar>
            <w:top w:w="0" w:type="dxa"/>
            <w:bottom w:w="0" w:type="dxa"/>
          </w:tblCellMar>
        </w:tblPrEx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hyperlink r:id="rId12" w:history="1">
              <w:r>
                <w:rPr>
                  <w:rFonts w:ascii="Arial" w:eastAsia="Times New Roman" w:hAnsi="Arial" w:cs="Arial"/>
                  <w:color w:val="474747"/>
                  <w:sz w:val="19"/>
                  <w:szCs w:val="19"/>
                  <w:lang w:eastAsia="fr-FR"/>
                </w:rPr>
                <w:t>https://www.youtube.com/watch?v=6LGNeSRYwq8</w:t>
              </w:r>
            </w:hyperlink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br/>
              <w:t>&gt;</w:t>
            </w:r>
            <w:hyperlink r:id="rId13" w:history="1">
              <w:r>
                <w:rPr>
                  <w:rFonts w:ascii="Arial" w:eastAsia="Times New Roman" w:hAnsi="Arial" w:cs="Arial"/>
                  <w:color w:val="474747"/>
                  <w:sz w:val="19"/>
                  <w:szCs w:val="19"/>
                  <w:lang w:eastAsia="fr-FR"/>
                </w:rPr>
                <w:t>https://www.youtube.com/watch?v=_8KyeFRu_ss&amp;feature=youtu.be</w:t>
              </w:r>
            </w:hyperlink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 </w:t>
            </w:r>
          </w:p>
          <w:p w:rsidR="00E04923" w:rsidRDefault="00E04923" w:rsidP="00E04923">
            <w:pPr>
              <w:pStyle w:val="Standard"/>
              <w:numPr>
                <w:ilvl w:val="0"/>
                <w:numId w:val="2"/>
              </w:numPr>
              <w:shd w:val="clear" w:color="auto" w:fill="FFFFFF"/>
              <w:spacing w:before="280" w:after="0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</w:p>
        </w:tc>
      </w:tr>
    </w:tbl>
    <w:p w:rsidR="0005270D" w:rsidRDefault="00E04923">
      <w:pPr>
        <w:pStyle w:val="Standard"/>
      </w:pPr>
      <w:r>
        <w:rPr>
          <w:noProof/>
          <w:lang w:eastAsia="fr-FR"/>
        </w:rPr>
        <w:t xml:space="preserve"> </w:t>
      </w:r>
      <w:r w:rsidR="00FB79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-71640</wp:posOffset>
                </wp:positionH>
                <wp:positionV relativeFrom="page">
                  <wp:posOffset>4020120</wp:posOffset>
                </wp:positionV>
                <wp:extent cx="5297039" cy="14760"/>
                <wp:effectExtent l="0" t="0" r="0" b="0"/>
                <wp:wrapSquare wrapText="bothSides"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7039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0000" w:rsidRDefault="00FB79F9"/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5.65pt;margin-top:316.55pt;width:417.1pt;height:1.15pt;z-index:2516567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" filled="f" stroked="f">
                <v:textbox style="mso-fit-shape-to-text:t" inset="0,0,0,0">
                  <w:txbxContent>
                    <w:p w:rsidR="00000000" w:rsidRDefault="00FB79F9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79F9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conserver le format word du tableau ci-dessous</w:t>
      </w:r>
    </w:p>
    <w:p w:rsidR="0005270D" w:rsidRDefault="0005270D">
      <w:pPr>
        <w:pStyle w:val="Standard"/>
        <w:shd w:val="clear" w:color="auto" w:fill="FFFFFF"/>
        <w:spacing w:before="280" w:after="280" w:line="360" w:lineRule="atLeast"/>
        <w:ind w:left="720"/>
      </w:pPr>
    </w:p>
    <w:sectPr w:rsidR="0005270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9F9" w:rsidRDefault="00FB79F9">
      <w:r>
        <w:separator/>
      </w:r>
    </w:p>
  </w:endnote>
  <w:endnote w:type="continuationSeparator" w:id="0">
    <w:p w:rsidR="00FB79F9" w:rsidRDefault="00F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9F9" w:rsidRDefault="00FB79F9">
      <w:r>
        <w:rPr>
          <w:color w:val="000000"/>
        </w:rPr>
        <w:separator/>
      </w:r>
    </w:p>
  </w:footnote>
  <w:footnote w:type="continuationSeparator" w:id="0">
    <w:p w:rsidR="00FB79F9" w:rsidRDefault="00FB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225B"/>
    <w:multiLevelType w:val="multilevel"/>
    <w:tmpl w:val="81AC24A4"/>
    <w:styleLink w:val="WWNum2"/>
    <w:lvl w:ilvl="0">
      <w:numFmt w:val="bullet"/>
      <w:lvlText w:val="-"/>
      <w:lvlJc w:val="left"/>
      <w:pPr>
        <w:ind w:left="360" w:hanging="360"/>
      </w:pPr>
      <w:rPr>
        <w:rFonts w:ascii="Verdana" w:eastAsia="Calibri" w:hAnsi="Verdana" w:cs="Helvetica"/>
        <w:color w:val="000000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2D45BEE"/>
    <w:multiLevelType w:val="multilevel"/>
    <w:tmpl w:val="F60CBE9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3036F7A"/>
    <w:multiLevelType w:val="multilevel"/>
    <w:tmpl w:val="F8B6E114"/>
    <w:styleLink w:val="WWNum1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  <w:num w:numId="5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270D"/>
    <w:rsid w:val="0005270D"/>
    <w:rsid w:val="00E04923"/>
    <w:rsid w:val="00FB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4F05F-D20F-4B62-AF07-F168F478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itre2Car">
    <w:name w:val="Titre 2 Car"/>
    <w:basedOn w:val="Policepardfaut"/>
    <w:rPr>
      <w:rFonts w:ascii="Calibri Light" w:eastAsia="Calibri" w:hAnsi="Calibri Light" w:cs="Tahoma"/>
      <w:color w:val="2E74B5"/>
      <w:sz w:val="26"/>
      <w:szCs w:val="26"/>
    </w:rPr>
  </w:style>
  <w:style w:type="character" w:styleId="lev">
    <w:name w:val="Strong"/>
    <w:basedOn w:val="Policepardfaut"/>
    <w:rPr>
      <w:b/>
      <w:bCs/>
      <w:i w:val="0"/>
      <w:iCs w:val="0"/>
    </w:rPr>
  </w:style>
  <w:style w:type="character" w:customStyle="1" w:styleId="ListLabel1">
    <w:name w:val="ListLabel 1"/>
    <w:rPr>
      <w:rFonts w:ascii="Arial" w:hAnsi="Arial"/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eastAsia="Calibri" w:cs="Helvetica"/>
      <w:color w:val="000000"/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user">
    <w:name w:val="Bullet Symbols (user)"/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_8KyeFRu_ss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6LGNeSRYw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abelle.tourtet@ac-ai-marseill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rine.petrali@ac-aix-marseill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abelle.tourtet@ac-aix-marseill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Modalités d’inscription dans l'académie d'Aix-Marseille – 2018 – 2019</vt:lpstr>
    </vt:vector>
  </TitlesOfParts>
  <Company>Rectorat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Tourtet</dc:creator>
  <cp:lastModifiedBy>Isabelle Tourtet</cp:lastModifiedBy>
  <cp:revision>2</cp:revision>
  <dcterms:created xsi:type="dcterms:W3CDTF">2019-06-25T07:09:00Z</dcterms:created>
  <dcterms:modified xsi:type="dcterms:W3CDTF">2019-06-25T07:09:00Z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Rectorat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