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9" w:rsidRPr="003B354E" w:rsidRDefault="009D39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54E">
        <w:rPr>
          <w:rFonts w:ascii="Times New Roman" w:hAnsi="Times New Roman" w:cs="Times New Roman"/>
          <w:b/>
          <w:sz w:val="28"/>
          <w:szCs w:val="28"/>
          <w:u w:val="single"/>
        </w:rPr>
        <w:t xml:space="preserve">EXERCICE </w:t>
      </w:r>
      <w:r w:rsidR="00D70A41" w:rsidRPr="003B354E">
        <w:rPr>
          <w:rFonts w:ascii="Times New Roman" w:hAnsi="Times New Roman" w:cs="Times New Roman"/>
          <w:b/>
          <w:sz w:val="28"/>
          <w:szCs w:val="28"/>
          <w:u w:val="single"/>
        </w:rPr>
        <w:t>D’</w:t>
      </w:r>
      <w:r w:rsidRPr="003B354E">
        <w:rPr>
          <w:rFonts w:ascii="Times New Roman" w:hAnsi="Times New Roman" w:cs="Times New Roman"/>
          <w:b/>
          <w:sz w:val="28"/>
          <w:szCs w:val="28"/>
          <w:u w:val="single"/>
        </w:rPr>
        <w:t>APPLICATION :</w:t>
      </w:r>
    </w:p>
    <w:p w:rsidR="009D3925" w:rsidRPr="003B354E" w:rsidRDefault="009D3925">
      <w:pPr>
        <w:rPr>
          <w:rFonts w:ascii="Times New Roman" w:hAnsi="Times New Roman" w:cs="Times New Roman"/>
          <w:b/>
          <w:sz w:val="28"/>
          <w:szCs w:val="28"/>
        </w:rPr>
      </w:pPr>
      <w:r w:rsidRPr="003B354E">
        <w:rPr>
          <w:rFonts w:ascii="Times New Roman" w:hAnsi="Times New Roman" w:cs="Times New Roman"/>
          <w:b/>
          <w:sz w:val="28"/>
          <w:szCs w:val="28"/>
        </w:rPr>
        <w:t>Au bout de combien de temps, le remplacement d’un radiateur DIPSY par un radiateur CALIDOU, est-il rentable financièrement ?</w:t>
      </w:r>
    </w:p>
    <w:p w:rsidR="009D3925" w:rsidRDefault="009D3925">
      <w:pPr>
        <w:rPr>
          <w:rFonts w:ascii="Times New Roman" w:hAnsi="Times New Roman" w:cs="Times New Roman"/>
          <w:sz w:val="24"/>
          <w:szCs w:val="24"/>
        </w:rPr>
      </w:pPr>
    </w:p>
    <w:p w:rsidR="009D3925" w:rsidRPr="009D3925" w:rsidRDefault="009D39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3925">
        <w:rPr>
          <w:rFonts w:ascii="Times New Roman" w:hAnsi="Times New Roman" w:cs="Times New Roman"/>
          <w:sz w:val="24"/>
          <w:szCs w:val="24"/>
          <w:u w:val="single"/>
        </w:rPr>
        <w:t>Document 1</w:t>
      </w:r>
      <w:r w:rsidRPr="00D70A41">
        <w:rPr>
          <w:rFonts w:ascii="Times New Roman" w:hAnsi="Times New Roman" w:cs="Times New Roman"/>
          <w:sz w:val="24"/>
          <w:szCs w:val="24"/>
        </w:rPr>
        <w:t> :</w:t>
      </w:r>
      <w:r w:rsidR="00D70A41" w:rsidRPr="00D70A41">
        <w:rPr>
          <w:rFonts w:ascii="Times New Roman" w:hAnsi="Times New Roman" w:cs="Times New Roman"/>
          <w:sz w:val="24"/>
          <w:szCs w:val="24"/>
        </w:rPr>
        <w:t xml:space="preserve"> Radiateur </w:t>
      </w:r>
      <w:r w:rsidR="00BD6178">
        <w:rPr>
          <w:rFonts w:ascii="Times New Roman" w:hAnsi="Times New Roman" w:cs="Times New Roman"/>
          <w:sz w:val="24"/>
          <w:szCs w:val="24"/>
        </w:rPr>
        <w:t xml:space="preserve">électrique </w:t>
      </w:r>
      <w:r w:rsidR="00D70A41" w:rsidRPr="00D70A41">
        <w:rPr>
          <w:rFonts w:ascii="Times New Roman" w:hAnsi="Times New Roman" w:cs="Times New Roman"/>
          <w:sz w:val="24"/>
          <w:szCs w:val="24"/>
        </w:rPr>
        <w:t>premier prix</w:t>
      </w:r>
    </w:p>
    <w:p w:rsidR="009D3925" w:rsidRPr="009D3925" w:rsidRDefault="009D3925" w:rsidP="009D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171C4BF" wp14:editId="1495AA28">
            <wp:extent cx="4961926" cy="270481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46" cy="27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41" w:rsidRDefault="00D70A41" w:rsidP="00D70A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0A41" w:rsidRPr="009D3925" w:rsidRDefault="00D70A41" w:rsidP="00D70A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3925">
        <w:rPr>
          <w:rFonts w:ascii="Times New Roman" w:hAnsi="Times New Roman" w:cs="Times New Roman"/>
          <w:sz w:val="24"/>
          <w:szCs w:val="24"/>
          <w:u w:val="single"/>
        </w:rPr>
        <w:t xml:space="preserve">Document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70A41">
        <w:rPr>
          <w:rFonts w:ascii="Times New Roman" w:hAnsi="Times New Roman" w:cs="Times New Roman"/>
          <w:sz w:val="24"/>
          <w:szCs w:val="24"/>
        </w:rPr>
        <w:t> : Radiateur</w:t>
      </w:r>
      <w:r w:rsidR="00BD6178">
        <w:rPr>
          <w:rFonts w:ascii="Times New Roman" w:hAnsi="Times New Roman" w:cs="Times New Roman"/>
          <w:sz w:val="24"/>
          <w:szCs w:val="24"/>
        </w:rPr>
        <w:t xml:space="preserve"> électrique</w:t>
      </w:r>
      <w:r w:rsidRPr="00D70A41">
        <w:rPr>
          <w:rFonts w:ascii="Times New Roman" w:hAnsi="Times New Roman" w:cs="Times New Roman"/>
          <w:sz w:val="24"/>
          <w:szCs w:val="24"/>
        </w:rPr>
        <w:t xml:space="preserve"> haut de gamme</w:t>
      </w:r>
      <w:r w:rsidR="00BD6178">
        <w:rPr>
          <w:rFonts w:ascii="Times New Roman" w:hAnsi="Times New Roman" w:cs="Times New Roman"/>
          <w:sz w:val="24"/>
          <w:szCs w:val="24"/>
        </w:rPr>
        <w:t xml:space="preserve"> à accumulation d’énergie</w:t>
      </w:r>
    </w:p>
    <w:p w:rsidR="00F15626" w:rsidRDefault="009D3925" w:rsidP="00D7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inline distT="0" distB="0" distL="0" distR="0" wp14:anchorId="139B76DC" wp14:editId="4E2B8700">
            <wp:extent cx="4725619" cy="31443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65" cy="314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41" w:rsidRPr="009D3925" w:rsidRDefault="00D70A41" w:rsidP="00D70A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392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Document </w:t>
      </w:r>
      <w:r w:rsidRPr="00D70A4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70A41">
        <w:rPr>
          <w:rFonts w:ascii="Times New Roman" w:hAnsi="Times New Roman" w:cs="Times New Roman"/>
          <w:sz w:val="24"/>
          <w:szCs w:val="24"/>
        </w:rPr>
        <w:t xml:space="preserve"> : Tarif BLEU </w:t>
      </w:r>
      <w:r>
        <w:rPr>
          <w:rFonts w:ascii="Times New Roman" w:hAnsi="Times New Roman" w:cs="Times New Roman"/>
          <w:sz w:val="24"/>
          <w:szCs w:val="24"/>
        </w:rPr>
        <w:t xml:space="preserve">de BASE </w:t>
      </w:r>
      <w:r w:rsidR="003B354E">
        <w:rPr>
          <w:rFonts w:ascii="Times New Roman" w:hAnsi="Times New Roman" w:cs="Times New Roman"/>
          <w:sz w:val="24"/>
          <w:szCs w:val="24"/>
        </w:rPr>
        <w:t>(sans option Heure</w:t>
      </w:r>
      <w:r w:rsidR="00BD6178">
        <w:rPr>
          <w:rFonts w:ascii="Times New Roman" w:hAnsi="Times New Roman" w:cs="Times New Roman"/>
          <w:sz w:val="24"/>
          <w:szCs w:val="24"/>
        </w:rPr>
        <w:t>s</w:t>
      </w:r>
      <w:r w:rsidR="003B354E">
        <w:rPr>
          <w:rFonts w:ascii="Times New Roman" w:hAnsi="Times New Roman" w:cs="Times New Roman"/>
          <w:sz w:val="24"/>
          <w:szCs w:val="24"/>
        </w:rPr>
        <w:t xml:space="preserve"> Creuses) </w:t>
      </w:r>
      <w:r w:rsidRPr="00D70A41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D70A41">
        <w:rPr>
          <w:rFonts w:ascii="Times New Roman" w:hAnsi="Times New Roman" w:cs="Times New Roman"/>
          <w:sz w:val="24"/>
          <w:szCs w:val="24"/>
        </w:rPr>
        <w:t xml:space="preserve">Puissance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70A41">
        <w:rPr>
          <w:rFonts w:ascii="Times New Roman" w:hAnsi="Times New Roman" w:cs="Times New Roman"/>
          <w:sz w:val="24"/>
          <w:szCs w:val="24"/>
        </w:rPr>
        <w:t>9kVA</w:t>
      </w:r>
    </w:p>
    <w:p w:rsidR="009D3925" w:rsidRDefault="009D3925" w:rsidP="009D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3925">
        <w:t>Au 1er avril 2019, le prix du kWh d’EDF au tarif réglementé (Tarif Bleu</w:t>
      </w:r>
      <w:r w:rsidR="003B354E">
        <w:t xml:space="preserve"> sans option Heures Creuses</w:t>
      </w:r>
      <w:r w:rsidRPr="009D3925">
        <w:t>) TTC coûte :</w:t>
      </w:r>
      <w:r>
        <w:t xml:space="preserve"> </w:t>
      </w:r>
      <w:r w:rsidRPr="009D3925">
        <w:t>0,1469 € en option Base (à partir d’une puissance de 9 </w:t>
      </w:r>
      <w:proofErr w:type="spellStart"/>
      <w:r w:rsidRPr="009D3925">
        <w:t>kVA</w:t>
      </w:r>
      <w:proofErr w:type="spellEnd"/>
      <w:r w:rsidRPr="009D3925">
        <w:t>) ;</w:t>
      </w:r>
    </w:p>
    <w:p w:rsidR="009D3925" w:rsidRPr="009D3925" w:rsidRDefault="009D3925" w:rsidP="009D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3925">
        <w:t>Le coût annuel d’un abonnement pour un compteur d’une puissance de 9 </w:t>
      </w:r>
      <w:proofErr w:type="spellStart"/>
      <w:r w:rsidRPr="009D3925">
        <w:t>kVA</w:t>
      </w:r>
      <w:proofErr w:type="spellEnd"/>
      <w:r w:rsidRPr="009D3925">
        <w:t xml:space="preserve"> s’élève à :</w:t>
      </w:r>
      <w:r>
        <w:t xml:space="preserve"> </w:t>
      </w:r>
      <w:r w:rsidRPr="009D3925">
        <w:t>130,32 € en option Base</w:t>
      </w:r>
      <w:r w:rsidR="00614454">
        <w:t>.</w:t>
      </w:r>
    </w:p>
    <w:p w:rsidR="009D3925" w:rsidRDefault="009D3925" w:rsidP="009D3925"/>
    <w:p w:rsidR="00D70A41" w:rsidRPr="003B354E" w:rsidRDefault="00D70A41" w:rsidP="00D70A41">
      <w:pPr>
        <w:rPr>
          <w:rFonts w:ascii="Times New Roman" w:hAnsi="Times New Roman" w:cs="Times New Roman"/>
          <w:sz w:val="24"/>
          <w:szCs w:val="24"/>
        </w:rPr>
      </w:pPr>
      <w:r w:rsidRPr="003B354E">
        <w:rPr>
          <w:rFonts w:ascii="Times New Roman" w:hAnsi="Times New Roman" w:cs="Times New Roman"/>
          <w:sz w:val="24"/>
          <w:szCs w:val="24"/>
          <w:u w:val="single"/>
        </w:rPr>
        <w:t>Document 4</w:t>
      </w:r>
      <w:r w:rsidRPr="003B354E">
        <w:rPr>
          <w:rFonts w:ascii="Times New Roman" w:hAnsi="Times New Roman" w:cs="Times New Roman"/>
          <w:sz w:val="24"/>
          <w:szCs w:val="24"/>
        </w:rPr>
        <w:t> :</w:t>
      </w:r>
      <w:r w:rsidR="003B354E" w:rsidRPr="003B354E">
        <w:rPr>
          <w:rFonts w:ascii="Times New Roman" w:hAnsi="Times New Roman" w:cs="Times New Roman"/>
          <w:sz w:val="24"/>
          <w:szCs w:val="24"/>
        </w:rPr>
        <w:t xml:space="preserve"> Tarif avec option Heures Creuses</w:t>
      </w:r>
    </w:p>
    <w:p w:rsidR="009D3925" w:rsidRDefault="009D3925" w:rsidP="009D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inline distT="0" distB="0" distL="0" distR="0" wp14:anchorId="13565D03" wp14:editId="733AED2A">
            <wp:extent cx="4750633" cy="348935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351" cy="348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5" w:rsidRDefault="009D3925"/>
    <w:p w:rsidR="00D70A41" w:rsidRPr="009D3925" w:rsidRDefault="00D70A41" w:rsidP="00D70A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3925">
        <w:rPr>
          <w:rFonts w:ascii="Times New Roman" w:hAnsi="Times New Roman" w:cs="Times New Roman"/>
          <w:sz w:val="24"/>
          <w:szCs w:val="24"/>
          <w:u w:val="single"/>
        </w:rPr>
        <w:t xml:space="preserve">Document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D392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B354E">
        <w:rPr>
          <w:rFonts w:ascii="Times New Roman" w:hAnsi="Times New Roman" w:cs="Times New Roman"/>
          <w:sz w:val="24"/>
          <w:szCs w:val="24"/>
        </w:rPr>
        <w:t>:</w:t>
      </w:r>
      <w:r w:rsidR="003B354E" w:rsidRPr="003B354E">
        <w:rPr>
          <w:rFonts w:ascii="Times New Roman" w:hAnsi="Times New Roman" w:cs="Times New Roman"/>
          <w:sz w:val="24"/>
          <w:szCs w:val="24"/>
        </w:rPr>
        <w:t xml:space="preserve"> Utilisation du radiateur</w:t>
      </w:r>
    </w:p>
    <w:p w:rsidR="00D70A41" w:rsidRDefault="00D70A41" w:rsidP="00D7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Abonnement pour une puissance souscrite de 9</w:t>
      </w:r>
      <w:r w:rsidR="003B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A41" w:rsidRPr="00D70A41" w:rsidRDefault="00D70A41" w:rsidP="00D7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70A41">
        <w:rPr>
          <w:rFonts w:ascii="Times New Roman" w:hAnsi="Times New Roman" w:cs="Times New Roman"/>
          <w:sz w:val="24"/>
          <w:szCs w:val="24"/>
        </w:rPr>
        <w:t>Temps d’utilisation 180 jours de chauffe par an.</w:t>
      </w:r>
    </w:p>
    <w:p w:rsidR="00D70A41" w:rsidRPr="00D70A41" w:rsidRDefault="00D70A41" w:rsidP="00D7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70A41">
        <w:rPr>
          <w:rFonts w:ascii="Times New Roman" w:hAnsi="Times New Roman" w:cs="Times New Roman"/>
          <w:sz w:val="24"/>
          <w:szCs w:val="24"/>
        </w:rPr>
        <w:t>Durée d’utilisation du radiateur </w:t>
      </w:r>
      <w:r w:rsidR="003B354E">
        <w:rPr>
          <w:rFonts w:ascii="Times New Roman" w:hAnsi="Times New Roman" w:cs="Times New Roman"/>
          <w:sz w:val="24"/>
          <w:szCs w:val="24"/>
        </w:rPr>
        <w:t>DIPSY</w:t>
      </w:r>
      <w:r w:rsidRPr="00D70A41">
        <w:rPr>
          <w:rFonts w:ascii="Times New Roman" w:hAnsi="Times New Roman" w:cs="Times New Roman"/>
          <w:sz w:val="24"/>
          <w:szCs w:val="24"/>
        </w:rPr>
        <w:t>: 16 h</w:t>
      </w:r>
      <w:r>
        <w:rPr>
          <w:rFonts w:ascii="Times New Roman" w:hAnsi="Times New Roman" w:cs="Times New Roman"/>
          <w:sz w:val="24"/>
          <w:szCs w:val="24"/>
        </w:rPr>
        <w:t xml:space="preserve"> par jour</w:t>
      </w:r>
      <w:r w:rsidRPr="00D70A41">
        <w:rPr>
          <w:rFonts w:ascii="Times New Roman" w:hAnsi="Times New Roman" w:cs="Times New Roman"/>
          <w:sz w:val="24"/>
          <w:szCs w:val="24"/>
        </w:rPr>
        <w:t xml:space="preserve"> au tarif Bleu</w:t>
      </w:r>
      <w:r w:rsidR="003B354E">
        <w:rPr>
          <w:rFonts w:ascii="Times New Roman" w:hAnsi="Times New Roman" w:cs="Times New Roman"/>
          <w:sz w:val="24"/>
          <w:szCs w:val="24"/>
        </w:rPr>
        <w:t xml:space="preserve"> </w:t>
      </w:r>
      <w:r w:rsidR="00BD6178">
        <w:rPr>
          <w:rFonts w:ascii="Times New Roman" w:hAnsi="Times New Roman" w:cs="Times New Roman"/>
          <w:sz w:val="24"/>
          <w:szCs w:val="24"/>
        </w:rPr>
        <w:t xml:space="preserve">de Base </w:t>
      </w:r>
      <w:r w:rsidR="003B354E">
        <w:rPr>
          <w:rFonts w:ascii="Times New Roman" w:hAnsi="Times New Roman" w:cs="Times New Roman"/>
          <w:sz w:val="24"/>
          <w:szCs w:val="24"/>
        </w:rPr>
        <w:t>sans option Heures Creuses</w:t>
      </w:r>
      <w:r w:rsidRPr="00D70A41">
        <w:rPr>
          <w:rFonts w:ascii="Times New Roman" w:hAnsi="Times New Roman" w:cs="Times New Roman"/>
          <w:sz w:val="24"/>
          <w:szCs w:val="24"/>
        </w:rPr>
        <w:t>.</w:t>
      </w:r>
    </w:p>
    <w:p w:rsidR="00D70A41" w:rsidRPr="00D70A41" w:rsidRDefault="00D70A41" w:rsidP="00D7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70A41">
        <w:rPr>
          <w:rFonts w:ascii="Times New Roman" w:hAnsi="Times New Roman" w:cs="Times New Roman"/>
          <w:sz w:val="24"/>
          <w:szCs w:val="24"/>
        </w:rPr>
        <w:t>Durée d’utilisation du radiateur </w:t>
      </w:r>
      <w:r w:rsidR="003B354E">
        <w:rPr>
          <w:rFonts w:ascii="Times New Roman" w:hAnsi="Times New Roman" w:cs="Times New Roman"/>
          <w:sz w:val="24"/>
          <w:szCs w:val="24"/>
        </w:rPr>
        <w:t>CALIDOU</w:t>
      </w:r>
      <w:r w:rsidRPr="00D70A41">
        <w:rPr>
          <w:rFonts w:ascii="Times New Roman" w:hAnsi="Times New Roman" w:cs="Times New Roman"/>
          <w:sz w:val="24"/>
          <w:szCs w:val="24"/>
        </w:rPr>
        <w:t xml:space="preserve">: 8 h </w:t>
      </w:r>
      <w:r>
        <w:rPr>
          <w:rFonts w:ascii="Times New Roman" w:hAnsi="Times New Roman" w:cs="Times New Roman"/>
          <w:sz w:val="24"/>
          <w:szCs w:val="24"/>
        </w:rPr>
        <w:t xml:space="preserve">par jour </w:t>
      </w:r>
      <w:r w:rsidRPr="00D70A41">
        <w:rPr>
          <w:rFonts w:ascii="Times New Roman" w:hAnsi="Times New Roman" w:cs="Times New Roman"/>
          <w:sz w:val="24"/>
          <w:szCs w:val="24"/>
        </w:rPr>
        <w:t>au tarif Heures Creuses.</w:t>
      </w:r>
    </w:p>
    <w:p w:rsidR="00F15626" w:rsidRDefault="00F15626"/>
    <w:p w:rsidR="00233629" w:rsidRDefault="00233629"/>
    <w:p w:rsidR="000221D6" w:rsidRDefault="00233629" w:rsidP="000221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ELEMENTS DE </w:t>
      </w:r>
      <w:r w:rsidRPr="00233629">
        <w:rPr>
          <w:rFonts w:ascii="Times New Roman" w:hAnsi="Times New Roman" w:cs="Times New Roman"/>
          <w:b/>
          <w:sz w:val="28"/>
          <w:szCs w:val="28"/>
          <w:u w:val="single"/>
        </w:rPr>
        <w:t>CORRECTION: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3"/>
        <w:gridCol w:w="1203"/>
        <w:gridCol w:w="1174"/>
      </w:tblGrid>
      <w:tr w:rsidR="000221D6" w:rsidRPr="000221D6" w:rsidTr="000221D6">
        <w:trPr>
          <w:trHeight w:val="3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Etude comparative de deux radiateurs, comprenant le prix d'achat des deux radiateurs.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DIPSY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CALIDOU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du radiateur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899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puissance du radiateur (kW)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durée utilisation (heures)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2880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1440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énergie consommée (kWh)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5760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2880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du kWh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0,1469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0,123</w:t>
            </w:r>
          </w:p>
        </w:tc>
        <w:bookmarkStart w:id="0" w:name="_GoBack"/>
        <w:bookmarkEnd w:id="0"/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de l'énergie consommée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846,144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354,24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abonnement EDF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130,32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151,32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facture annuelle EDF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976,464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505,56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d'achat radiateur + facture sur 1 an EDF 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1075,464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1404,56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d'achat radiateur + facteur sur 2 ans EDF 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2051,928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1910,12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21D6" w:rsidRPr="000221D6" w:rsidTr="000221D6">
        <w:trPr>
          <w:trHeight w:val="3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Etude comparative de deux radiateurs, en remplacement du DIPSY (déjà payé).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DIPSY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CALIDOU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du radiateur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899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puissance du radiateur (kW)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durée utilisation (heures)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2880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1440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énergie consommée (kWh)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5760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2880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du kWh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0,1469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0,123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de l'énergie consommée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846,144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354,24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abonnement EDF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130,32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151,32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facture annuelle EDF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976,464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505,56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d'achat radiateur + facture sur 1 an EDF 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976,464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1404,56</w:t>
            </w:r>
          </w:p>
        </w:tc>
      </w:tr>
      <w:tr w:rsidR="000221D6" w:rsidRPr="000221D6" w:rsidTr="000221D6">
        <w:trPr>
          <w:trHeight w:val="3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prix d'achat radiateur + facteur sur 2 ans EDF  (euros)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1952,928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0221D6" w:rsidRPr="000221D6" w:rsidRDefault="000221D6" w:rsidP="00022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21D6">
              <w:rPr>
                <w:rFonts w:ascii="Calibri" w:eastAsia="Times New Roman" w:hAnsi="Calibri" w:cs="Calibri"/>
                <w:color w:val="000000"/>
                <w:lang w:eastAsia="fr-FR"/>
              </w:rPr>
              <w:t>1910,12</w:t>
            </w:r>
          </w:p>
        </w:tc>
      </w:tr>
    </w:tbl>
    <w:p w:rsidR="00233629" w:rsidRPr="00233629" w:rsidRDefault="000221D6" w:rsidP="000221D6">
      <w:pPr>
        <w:rPr>
          <w:rFonts w:ascii="Times New Roman" w:hAnsi="Times New Roman" w:cs="Times New Roman"/>
          <w:sz w:val="24"/>
          <w:szCs w:val="24"/>
        </w:rPr>
      </w:pPr>
      <w:r w:rsidRPr="002336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3629" w:rsidRPr="0023362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26" w:rsidRDefault="00F15626" w:rsidP="00F15626">
      <w:pPr>
        <w:spacing w:after="0" w:line="240" w:lineRule="auto"/>
      </w:pPr>
      <w:r>
        <w:separator/>
      </w:r>
    </w:p>
  </w:endnote>
  <w:endnote w:type="continuationSeparator" w:id="0">
    <w:p w:rsidR="00F15626" w:rsidRDefault="00F15626" w:rsidP="00F1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8101"/>
      <w:docPartObj>
        <w:docPartGallery w:val="Page Numbers (Bottom of Page)"/>
        <w:docPartUnique/>
      </w:docPartObj>
    </w:sdtPr>
    <w:sdtEndPr/>
    <w:sdtContent>
      <w:p w:rsidR="003B354E" w:rsidRDefault="003B35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34">
          <w:rPr>
            <w:noProof/>
          </w:rPr>
          <w:t>1</w:t>
        </w:r>
        <w:r>
          <w:fldChar w:fldCharType="end"/>
        </w:r>
      </w:p>
    </w:sdtContent>
  </w:sdt>
  <w:p w:rsidR="003B354E" w:rsidRDefault="003B35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26" w:rsidRDefault="00F15626" w:rsidP="00F15626">
      <w:pPr>
        <w:spacing w:after="0" w:line="240" w:lineRule="auto"/>
      </w:pPr>
      <w:r>
        <w:separator/>
      </w:r>
    </w:p>
  </w:footnote>
  <w:footnote w:type="continuationSeparator" w:id="0">
    <w:p w:rsidR="00F15626" w:rsidRDefault="00F15626" w:rsidP="00F1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606" w:type="dxa"/>
      <w:tblLook w:val="04A0" w:firstRow="1" w:lastRow="0" w:firstColumn="1" w:lastColumn="0" w:noHBand="0" w:noVBand="1"/>
    </w:tblPr>
    <w:tblGrid>
      <w:gridCol w:w="1526"/>
      <w:gridCol w:w="5812"/>
      <w:gridCol w:w="2268"/>
    </w:tblGrid>
    <w:tr w:rsidR="00F15626" w:rsidTr="00215669">
      <w:tc>
        <w:tcPr>
          <w:tcW w:w="1526" w:type="dxa"/>
        </w:tcPr>
        <w:p w:rsidR="00F15626" w:rsidRPr="00B45093" w:rsidRDefault="00F15626" w:rsidP="00215669">
          <w:pPr>
            <w:pStyle w:val="En-tt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45093">
            <w:rPr>
              <w:rFonts w:ascii="Times New Roman" w:hAnsi="Times New Roman" w:cs="Times New Roman"/>
              <w:sz w:val="24"/>
              <w:szCs w:val="24"/>
            </w:rPr>
            <w:t>1 STI2D</w:t>
          </w:r>
        </w:p>
      </w:tc>
      <w:tc>
        <w:tcPr>
          <w:tcW w:w="5812" w:type="dxa"/>
        </w:tcPr>
        <w:p w:rsidR="00F15626" w:rsidRDefault="00F15626" w:rsidP="00215669">
          <w:pPr>
            <w:pStyle w:val="En-tte"/>
            <w:jc w:val="center"/>
          </w:pPr>
          <w:r>
            <w:rPr>
              <w:rFonts w:ascii="Calibri" w:eastAsia="Calibri" w:hAnsi="Calibri" w:cs="Calibri"/>
              <w:b/>
              <w:bCs/>
              <w:sz w:val="32"/>
              <w:szCs w:val="32"/>
            </w:rPr>
            <w:t>Quel matériau  pour un radiateur à accumulation d’énergie ?</w:t>
          </w:r>
        </w:p>
      </w:tc>
      <w:tc>
        <w:tcPr>
          <w:tcW w:w="2268" w:type="dxa"/>
        </w:tcPr>
        <w:p w:rsidR="00F15626" w:rsidRPr="00B45093" w:rsidRDefault="00F15626" w:rsidP="00215669">
          <w:pPr>
            <w:pStyle w:val="En-t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Exercice </w:t>
          </w:r>
          <w:r w:rsidR="00D70A41">
            <w:rPr>
              <w:rFonts w:ascii="Times New Roman" w:hAnsi="Times New Roman" w:cs="Times New Roman"/>
              <w:sz w:val="24"/>
              <w:szCs w:val="24"/>
            </w:rPr>
            <w:t>d’</w:t>
          </w:r>
          <w:r>
            <w:rPr>
              <w:rFonts w:ascii="Times New Roman" w:hAnsi="Times New Roman" w:cs="Times New Roman"/>
              <w:sz w:val="24"/>
              <w:szCs w:val="24"/>
            </w:rPr>
            <w:t>Application</w:t>
          </w:r>
        </w:p>
      </w:tc>
    </w:tr>
  </w:tbl>
  <w:p w:rsidR="00F15626" w:rsidRDefault="00F15626" w:rsidP="003B35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1C31"/>
    <w:multiLevelType w:val="multilevel"/>
    <w:tmpl w:val="844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9210E"/>
    <w:multiLevelType w:val="multilevel"/>
    <w:tmpl w:val="7670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26"/>
    <w:rsid w:val="000221D6"/>
    <w:rsid w:val="00233629"/>
    <w:rsid w:val="003B354E"/>
    <w:rsid w:val="005C2363"/>
    <w:rsid w:val="005F0D45"/>
    <w:rsid w:val="00614454"/>
    <w:rsid w:val="009D3925"/>
    <w:rsid w:val="00AA4034"/>
    <w:rsid w:val="00BC479C"/>
    <w:rsid w:val="00BD6178"/>
    <w:rsid w:val="00D70A41"/>
    <w:rsid w:val="00F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626"/>
  </w:style>
  <w:style w:type="paragraph" w:styleId="Pieddepage">
    <w:name w:val="footer"/>
    <w:basedOn w:val="Normal"/>
    <w:link w:val="PieddepageCar"/>
    <w:uiPriority w:val="99"/>
    <w:unhideWhenUsed/>
    <w:rsid w:val="00F1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626"/>
  </w:style>
  <w:style w:type="paragraph" w:styleId="Textedebulles">
    <w:name w:val="Balloon Text"/>
    <w:basedOn w:val="Normal"/>
    <w:link w:val="TextedebullesCar"/>
    <w:uiPriority w:val="99"/>
    <w:semiHidden/>
    <w:unhideWhenUsed/>
    <w:rsid w:val="00F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6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626"/>
  </w:style>
  <w:style w:type="paragraph" w:styleId="Pieddepage">
    <w:name w:val="footer"/>
    <w:basedOn w:val="Normal"/>
    <w:link w:val="PieddepageCar"/>
    <w:uiPriority w:val="99"/>
    <w:unhideWhenUsed/>
    <w:rsid w:val="00F1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626"/>
  </w:style>
  <w:style w:type="paragraph" w:styleId="Textedebulles">
    <w:name w:val="Balloon Text"/>
    <w:basedOn w:val="Normal"/>
    <w:link w:val="TextedebullesCar"/>
    <w:uiPriority w:val="99"/>
    <w:semiHidden/>
    <w:unhideWhenUsed/>
    <w:rsid w:val="00F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6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2019-11-19T11:22:00Z</dcterms:created>
  <dcterms:modified xsi:type="dcterms:W3CDTF">2019-11-19T11:22:00Z</dcterms:modified>
</cp:coreProperties>
</file>