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623F" w:rsidRDefault="0052623F" w:rsidP="0052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52623F">
        <w:rPr>
          <w:b/>
          <w:bCs/>
        </w:rPr>
        <w:t>Construire les compétences du grand oral : quelle progressivité</w:t>
      </w:r>
      <w:r>
        <w:rPr>
          <w:b/>
          <w:bCs/>
        </w:rPr>
        <w:t> ?</w:t>
      </w:r>
    </w:p>
    <w:p w:rsidR="004E5D57" w:rsidRPr="0052623F" w:rsidRDefault="004E5D57" w:rsidP="00526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>Proposition</w:t>
      </w:r>
    </w:p>
    <w:p w:rsidR="0052623F" w:rsidRDefault="0052623F"/>
    <w:p w:rsidR="00555641" w:rsidRDefault="00555641">
      <w:r>
        <w:t>Ce tableau a été élaboré à</w:t>
      </w:r>
      <w:r w:rsidR="0052623F">
        <w:t xml:space="preserve"> partir </w:t>
      </w:r>
    </w:p>
    <w:p w:rsidR="00555641" w:rsidRDefault="0052623F" w:rsidP="00555641">
      <w:pPr>
        <w:pStyle w:val="Paragraphedeliste"/>
        <w:numPr>
          <w:ilvl w:val="0"/>
          <w:numId w:val="2"/>
        </w:numPr>
      </w:pPr>
      <w:r>
        <w:t xml:space="preserve">du </w:t>
      </w:r>
      <w:r w:rsidRPr="00B00B72">
        <w:rPr>
          <w:b/>
          <w:bCs/>
        </w:rPr>
        <w:t>CECRL</w:t>
      </w:r>
      <w:r w:rsidR="00555641">
        <w:t xml:space="preserve"> (Cadre Européen Commun de Référence des Langues)</w:t>
      </w:r>
      <w:r>
        <w:t xml:space="preserve"> en l’adaptant aux attendus du grand oral, </w:t>
      </w:r>
    </w:p>
    <w:p w:rsidR="0052623F" w:rsidRDefault="00555641" w:rsidP="00555641">
      <w:pPr>
        <w:pStyle w:val="Paragraphedeliste"/>
        <w:numPr>
          <w:ilvl w:val="0"/>
          <w:numId w:val="2"/>
        </w:numPr>
      </w:pPr>
      <w:r>
        <w:t xml:space="preserve">et de la </w:t>
      </w:r>
      <w:r w:rsidRPr="00B00B72">
        <w:rPr>
          <w:b/>
          <w:bCs/>
        </w:rPr>
        <w:t>grille indicative</w:t>
      </w:r>
      <w:r>
        <w:t xml:space="preserve"> qui figure dans le texte officiel (cadre les attendus finaux)</w:t>
      </w:r>
    </w:p>
    <w:p w:rsidR="00555641" w:rsidRDefault="00555641">
      <w:r>
        <w:t>L</w:t>
      </w:r>
      <w:r>
        <w:t xml:space="preserve">’idée est de proposer </w:t>
      </w:r>
      <w:r w:rsidRPr="00555641">
        <w:rPr>
          <w:b/>
          <w:bCs/>
        </w:rPr>
        <w:t>une progression dans la maîtrise des attendus de l’épreuve</w:t>
      </w:r>
      <w:r>
        <w:t>. Progression que les professeurs pourront mettre en œuvre dès la classe de Seconde</w:t>
      </w:r>
      <w:r w:rsidR="00B00B72">
        <w:t xml:space="preserve">, mais aussi utiliser tout au long de la classe de Terminale. </w:t>
      </w:r>
    </w:p>
    <w:p w:rsidR="00555641" w:rsidRDefault="00555641"/>
    <w:p w:rsidR="00B00B72" w:rsidRDefault="00555641">
      <w:r>
        <w:t xml:space="preserve">Il a été gardé, du CECRL et de son esprit, </w:t>
      </w:r>
    </w:p>
    <w:p w:rsidR="00B00B72" w:rsidRDefault="00555641" w:rsidP="00B00B72">
      <w:pPr>
        <w:pStyle w:val="Paragraphedeliste"/>
        <w:numPr>
          <w:ilvl w:val="0"/>
          <w:numId w:val="2"/>
        </w:numPr>
      </w:pPr>
      <w:r w:rsidRPr="00B00B72">
        <w:rPr>
          <w:b/>
          <w:bCs/>
        </w:rPr>
        <w:t>la formulation positive des observables</w:t>
      </w:r>
      <w:r>
        <w:t xml:space="preserve"> (« descripteurs » dans le CECRL) </w:t>
      </w:r>
    </w:p>
    <w:p w:rsidR="00555641" w:rsidRDefault="00555641" w:rsidP="00B00B72">
      <w:pPr>
        <w:pStyle w:val="Paragraphedeliste"/>
        <w:numPr>
          <w:ilvl w:val="0"/>
          <w:numId w:val="2"/>
        </w:numPr>
      </w:pPr>
      <w:r>
        <w:t xml:space="preserve">le fait que </w:t>
      </w:r>
      <w:r w:rsidRPr="00B00B72">
        <w:rPr>
          <w:b/>
          <w:bCs/>
        </w:rPr>
        <w:t>le niveau le plus haut comprend tous les autres</w:t>
      </w:r>
      <w:r>
        <w:t xml:space="preserve"> niveaux inférieur</w:t>
      </w:r>
      <w:r w:rsidR="00B00B72">
        <w:t>s</w:t>
      </w:r>
      <w:r>
        <w:t xml:space="preserve"> (logique des poupées russes).</w:t>
      </w:r>
    </w:p>
    <w:p w:rsidR="00B00B72" w:rsidRDefault="00B00B72" w:rsidP="00B00B72">
      <w:pPr>
        <w:pStyle w:val="Paragraphedeliste"/>
        <w:numPr>
          <w:ilvl w:val="0"/>
          <w:numId w:val="2"/>
        </w:numPr>
      </w:pPr>
      <w:r>
        <w:t xml:space="preserve">Le fait que </w:t>
      </w:r>
      <w:r w:rsidRPr="00B00B72">
        <w:rPr>
          <w:b/>
          <w:bCs/>
        </w:rPr>
        <w:t>les premiers niveaux sont facilement atteignables</w:t>
      </w:r>
      <w:r>
        <w:t xml:space="preserve"> : ceci permet de maintenir chaque élève, même les plus inhibés, dans une logique de progrès, favorisant la confiance en soi. C’est pour cette raison que cette proposition comprend 6 niveaux, le dernier dépassant les attentes de l’examen (valorisation le jour de l’examen). </w:t>
      </w:r>
    </w:p>
    <w:p w:rsidR="00555641" w:rsidRDefault="00555641">
      <w:pPr>
        <w:rPr>
          <w:b/>
          <w:bCs/>
        </w:rPr>
      </w:pPr>
    </w:p>
    <w:p w:rsidR="0052623F" w:rsidRDefault="00555641">
      <w:r>
        <w:rPr>
          <w:b/>
          <w:bCs/>
        </w:rPr>
        <w:t>Rappel : le Grand oral combine d</w:t>
      </w:r>
      <w:r w:rsidR="0052623F" w:rsidRPr="0052623F">
        <w:rPr>
          <w:b/>
          <w:bCs/>
        </w:rPr>
        <w:t>eux situations de mobilisation des compétences orales </w:t>
      </w:r>
      <w:r w:rsidR="0052623F">
        <w:t>:</w:t>
      </w:r>
    </w:p>
    <w:p w:rsidR="0052623F" w:rsidRDefault="00555641" w:rsidP="0052623F">
      <w:pPr>
        <w:pStyle w:val="Paragraphedeliste"/>
        <w:numPr>
          <w:ilvl w:val="0"/>
          <w:numId w:val="1"/>
        </w:numPr>
      </w:pPr>
      <w:r>
        <w:t>Une p</w:t>
      </w:r>
      <w:r w:rsidR="0052623F">
        <w:t>rise de parole en continu</w:t>
      </w:r>
    </w:p>
    <w:p w:rsidR="00555641" w:rsidRDefault="00555641" w:rsidP="00B00B72">
      <w:pPr>
        <w:pStyle w:val="Paragraphedeliste"/>
        <w:numPr>
          <w:ilvl w:val="0"/>
          <w:numId w:val="1"/>
        </w:numPr>
      </w:pPr>
      <w:r>
        <w:t>Une p</w:t>
      </w:r>
      <w:r w:rsidR="0052623F">
        <w:t>rise de parole en interaction</w:t>
      </w:r>
    </w:p>
    <w:p w:rsidR="00B00B72" w:rsidRPr="00B00B72" w:rsidRDefault="00B00B72" w:rsidP="0052623F">
      <w:r>
        <w:t>Elles font l’objet des deux premiers tableaux.</w:t>
      </w:r>
    </w:p>
    <w:p w:rsidR="00B00B72" w:rsidRDefault="00B00B72" w:rsidP="0052623F">
      <w:pPr>
        <w:rPr>
          <w:b/>
          <w:bCs/>
        </w:rPr>
      </w:pPr>
    </w:p>
    <w:p w:rsidR="00555641" w:rsidRDefault="00555641" w:rsidP="0052623F">
      <w:r>
        <w:rPr>
          <w:b/>
          <w:bCs/>
        </w:rPr>
        <w:t>Enfin, u</w:t>
      </w:r>
      <w:r w:rsidR="0052623F" w:rsidRPr="0052623F">
        <w:rPr>
          <w:b/>
          <w:bCs/>
        </w:rPr>
        <w:t xml:space="preserve">ne </w:t>
      </w:r>
      <w:r>
        <w:rPr>
          <w:b/>
          <w:bCs/>
        </w:rPr>
        <w:t xml:space="preserve">troisième situation vous est proposée : </w:t>
      </w:r>
      <w:r w:rsidRPr="00555641">
        <w:rPr>
          <w:b/>
          <w:bCs/>
        </w:rPr>
        <w:t>placer les élèves en situation d’auditeurs-répondants</w:t>
      </w:r>
      <w:r>
        <w:t xml:space="preserve"> </w:t>
      </w:r>
      <w:r w:rsidR="00B00B72">
        <w:t>(troisième tableau)</w:t>
      </w:r>
    </w:p>
    <w:p w:rsidR="00555641" w:rsidRPr="00555641" w:rsidRDefault="00555641" w:rsidP="00555641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pour leur permettre d’envisager l’oral du point de vue du jury, </w:t>
      </w:r>
    </w:p>
    <w:p w:rsidR="00555641" w:rsidRPr="00555641" w:rsidRDefault="00555641" w:rsidP="00555641">
      <w:pPr>
        <w:pStyle w:val="Paragraphedeliste"/>
        <w:numPr>
          <w:ilvl w:val="0"/>
          <w:numId w:val="1"/>
        </w:numPr>
        <w:rPr>
          <w:b/>
          <w:bCs/>
        </w:rPr>
      </w:pPr>
      <w:r>
        <w:t>pour les placer en situation d’observateurs (et renforcer ainsi leur propre démarche réflexive)</w:t>
      </w:r>
    </w:p>
    <w:p w:rsidR="00555641" w:rsidRPr="00555641" w:rsidRDefault="00555641" w:rsidP="00555641">
      <w:pPr>
        <w:pStyle w:val="Paragraphedeliste"/>
        <w:numPr>
          <w:ilvl w:val="0"/>
          <w:numId w:val="1"/>
        </w:numPr>
        <w:rPr>
          <w:b/>
          <w:bCs/>
        </w:rPr>
      </w:pPr>
      <w:r>
        <w:t xml:space="preserve">pour leur permettre d’imaginer les questions que </w:t>
      </w:r>
      <w:r w:rsidR="00B00B72">
        <w:t xml:space="preserve">le jury </w:t>
      </w:r>
      <w:r>
        <w:t>pourrait poser, de s’accoutumer à l’interaction pour éviter ensuite d’être surpris face à une question</w:t>
      </w:r>
    </w:p>
    <w:p w:rsidR="0052623F" w:rsidRDefault="0052623F"/>
    <w:p w:rsidR="00B00B72" w:rsidRDefault="00B00B72">
      <w:r>
        <w:t xml:space="preserve">Enfin, dans une logique d’appropriation par chaque élève des attendus de l’épreuve, on ne saurait que </w:t>
      </w:r>
      <w:r w:rsidRPr="00B00B72">
        <w:rPr>
          <w:b/>
          <w:bCs/>
        </w:rPr>
        <w:t>recommander très vivement l’usage de ces tableaux en auto-évaluation</w:t>
      </w:r>
      <w:r>
        <w:rPr>
          <w:b/>
          <w:bCs/>
        </w:rPr>
        <w:t xml:space="preserve"> </w:t>
      </w:r>
      <w:r>
        <w:t xml:space="preserve">et en évaluation par les pairs. </w:t>
      </w:r>
    </w:p>
    <w:p w:rsidR="00B00B72" w:rsidRDefault="00B00B72"/>
    <w:p w:rsidR="00B00B72" w:rsidRDefault="00B00B72"/>
    <w:p w:rsidR="00B00B72" w:rsidRDefault="00B00B72"/>
    <w:p w:rsidR="00B00B72" w:rsidRDefault="00B00B72"/>
    <w:p w:rsidR="00B00B72" w:rsidRDefault="00B00B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52623F" w:rsidRPr="00FD2895" w:rsidTr="0052623F"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Situation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1</w:t>
            </w: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2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3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4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5</w:t>
            </w:r>
          </w:p>
          <w:p w:rsidR="0052623F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Points pleins en fin de Terminale</w:t>
            </w:r>
          </w:p>
        </w:tc>
        <w:tc>
          <w:tcPr>
            <w:tcW w:w="2000" w:type="dxa"/>
          </w:tcPr>
          <w:p w:rsidR="00FD2895" w:rsidRDefault="00FD2895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6 </w:t>
            </w:r>
          </w:p>
          <w:p w:rsidR="00FD2895" w:rsidRPr="00FD2895" w:rsidRDefault="0052623F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EXPERT - Attentes dépassées</w:t>
            </w:r>
            <w:r w:rsidRPr="00FD2895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D2895">
              <w:rPr>
                <w:rFonts w:cstheme="minorHAnsi"/>
                <w:sz w:val="20"/>
                <w:szCs w:val="20"/>
              </w:rPr>
              <w:t>(valorisation permettant de compenser une faiblesse ailleurs)</w:t>
            </w:r>
          </w:p>
        </w:tc>
      </w:tr>
      <w:tr w:rsidR="0052623F" w:rsidRPr="00FD2895" w:rsidTr="0052623F">
        <w:tc>
          <w:tcPr>
            <w:tcW w:w="1999" w:type="dxa"/>
          </w:tcPr>
          <w:p w:rsidR="00FD2895" w:rsidRDefault="00FD2895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52623F" w:rsidRPr="00FD2895" w:rsidRDefault="0052623F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Prise de parole en continu</w:t>
            </w:r>
          </w:p>
        </w:tc>
        <w:tc>
          <w:tcPr>
            <w:tcW w:w="1999" w:type="dxa"/>
          </w:tcPr>
          <w:p w:rsidR="0052623F" w:rsidRDefault="0052623F">
            <w:pPr>
              <w:rPr>
                <w:rFonts w:cstheme="minorHAnsi"/>
                <w:sz w:val="20"/>
                <w:szCs w:val="20"/>
              </w:rPr>
            </w:pPr>
          </w:p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Prend la parole difficilement.</w:t>
            </w:r>
          </w:p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S’engage dans un propos faiblement audible.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FD289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Mène une d</w:t>
            </w:r>
            <w:r w:rsidR="004D3E38" w:rsidRPr="00FD2895">
              <w:rPr>
                <w:rFonts w:cstheme="minorHAnsi"/>
                <w:sz w:val="20"/>
                <w:szCs w:val="20"/>
              </w:rPr>
              <w:t>escription simple, peu développée.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4D3E38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S’exprime de façon simple mais claire.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4D3E38" w:rsidRPr="00FD2895" w:rsidRDefault="004D3E38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Explicite brièvement ses arguments en utilisant des exemples.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Structure son propos de façon claire</w:t>
            </w:r>
            <w:r w:rsidR="004D3E38" w:rsidRPr="00FD2895">
              <w:rPr>
                <w:rFonts w:cstheme="minorHAnsi"/>
                <w:sz w:val="20"/>
                <w:szCs w:val="20"/>
              </w:rPr>
              <w:t xml:space="preserve"> et perceptible par les auditeurs.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4D3E38" w:rsidRPr="00FD2895" w:rsidRDefault="004D3E38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Souligne les points importants. 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4D3E38" w:rsidRPr="00FD2895" w:rsidRDefault="004D3E38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Défend et étaye ses arguments.</w:t>
            </w:r>
          </w:p>
        </w:tc>
        <w:tc>
          <w:tcPr>
            <w:tcW w:w="1999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Exprime ses idées avec précision.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Adopte un style adapté au contexte.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Développe les points les plus importants.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Clôture son intervention par une conclusion appropriée.</w:t>
            </w: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00" w:type="dxa"/>
          </w:tcPr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S’exprime de façon très claire et </w:t>
            </w:r>
            <w:r w:rsidR="004D3E38" w:rsidRPr="00FD2895">
              <w:rPr>
                <w:rFonts w:cstheme="minorHAnsi"/>
                <w:sz w:val="20"/>
                <w:szCs w:val="20"/>
              </w:rPr>
              <w:t xml:space="preserve">très </w:t>
            </w:r>
            <w:r w:rsidRPr="00FD2895">
              <w:rPr>
                <w:rFonts w:cstheme="minorHAnsi"/>
                <w:sz w:val="20"/>
                <w:szCs w:val="20"/>
              </w:rPr>
              <w:t>fluide.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52623F" w:rsidRPr="00FD2895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Exprime avec précision de fines nuances.</w:t>
            </w: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0D7FC9" w:rsidRDefault="000D7FC9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Présentation qui aide les auditeurs à remarquer et se souvenir des points importants</w:t>
            </w:r>
            <w:r w:rsidR="00FD2895" w:rsidRPr="00FD2895">
              <w:rPr>
                <w:rFonts w:cstheme="minorHAnsi"/>
                <w:sz w:val="20"/>
                <w:szCs w:val="20"/>
              </w:rPr>
              <w:t>.</w:t>
            </w:r>
          </w:p>
          <w:p w:rsidR="00FD2895" w:rsidRDefault="00FD2895">
            <w:pPr>
              <w:rPr>
                <w:rFonts w:cstheme="minorHAnsi"/>
                <w:sz w:val="20"/>
                <w:szCs w:val="20"/>
              </w:rPr>
            </w:pPr>
          </w:p>
          <w:p w:rsidR="00FD2895" w:rsidRPr="00FD2895" w:rsidRDefault="00FD289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F4C1A" w:rsidRDefault="006F4C1A"/>
    <w:p w:rsidR="00B00B72" w:rsidRDefault="00B00B72"/>
    <w:p w:rsidR="00B00B72" w:rsidRDefault="00B00B72"/>
    <w:p w:rsidR="00B00B72" w:rsidRDefault="00B00B72"/>
    <w:p w:rsidR="004E5D57" w:rsidRDefault="004E5D57"/>
    <w:p w:rsidR="00B00B72" w:rsidRDefault="00B00B7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1984"/>
        <w:gridCol w:w="1985"/>
        <w:gridCol w:w="1984"/>
        <w:gridCol w:w="2127"/>
        <w:gridCol w:w="2233"/>
      </w:tblGrid>
      <w:tr w:rsidR="006F4C1A" w:rsidRPr="00FD2895" w:rsidTr="006F4C1A">
        <w:tc>
          <w:tcPr>
            <w:tcW w:w="1696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Situation</w:t>
            </w:r>
          </w:p>
        </w:tc>
        <w:tc>
          <w:tcPr>
            <w:tcW w:w="1985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1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2</w:t>
            </w:r>
          </w:p>
        </w:tc>
        <w:tc>
          <w:tcPr>
            <w:tcW w:w="1985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3</w:t>
            </w:r>
          </w:p>
        </w:tc>
        <w:tc>
          <w:tcPr>
            <w:tcW w:w="1984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4</w:t>
            </w:r>
          </w:p>
        </w:tc>
        <w:tc>
          <w:tcPr>
            <w:tcW w:w="2127" w:type="dxa"/>
          </w:tcPr>
          <w:p w:rsidR="006F4C1A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5</w:t>
            </w:r>
          </w:p>
          <w:p w:rsidR="00824CDA" w:rsidRDefault="00824CD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824CD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Visé </w:t>
            </w:r>
            <w:r w:rsidR="006F4C1A"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en fin de Terminale</w:t>
            </w:r>
            <w:r>
              <w:rPr>
                <w:rFonts w:cstheme="minorHAnsi"/>
                <w:b/>
                <w:bCs/>
                <w:color w:val="0070C0"/>
                <w:sz w:val="20"/>
                <w:szCs w:val="20"/>
              </w:rPr>
              <w:t xml:space="preserve"> pour obtenir les points pleins</w:t>
            </w:r>
          </w:p>
        </w:tc>
        <w:tc>
          <w:tcPr>
            <w:tcW w:w="2233" w:type="dxa"/>
          </w:tcPr>
          <w:p w:rsidR="006F4C1A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6 </w:t>
            </w:r>
          </w:p>
          <w:p w:rsidR="00824CDA" w:rsidRDefault="00824CD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EXPERT - Attentes dépassées</w:t>
            </w:r>
            <w:r w:rsidRPr="00FD2895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D2895">
              <w:rPr>
                <w:rFonts w:cstheme="minorHAnsi"/>
                <w:sz w:val="20"/>
                <w:szCs w:val="20"/>
              </w:rPr>
              <w:t>(valorisation</w:t>
            </w:r>
            <w:r w:rsidR="00824CDA">
              <w:rPr>
                <w:rFonts w:cstheme="minorHAnsi"/>
                <w:sz w:val="20"/>
                <w:szCs w:val="20"/>
              </w:rPr>
              <w:t xml:space="preserve"> ; </w:t>
            </w:r>
            <w:r w:rsidRPr="00FD2895">
              <w:rPr>
                <w:rFonts w:cstheme="minorHAnsi"/>
                <w:sz w:val="20"/>
                <w:szCs w:val="20"/>
              </w:rPr>
              <w:t>compense une faiblesse ailleurs)</w:t>
            </w:r>
          </w:p>
        </w:tc>
      </w:tr>
      <w:tr w:rsidR="006F4C1A" w:rsidTr="006F4C1A">
        <w:tc>
          <w:tcPr>
            <w:tcW w:w="1696" w:type="dxa"/>
          </w:tcPr>
          <w:p w:rsidR="006F4C1A" w:rsidRDefault="006F4C1A" w:rsidP="006F4C1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Prise de parole en interaction</w:t>
            </w:r>
          </w:p>
        </w:tc>
        <w:tc>
          <w:tcPr>
            <w:tcW w:w="1985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B00B72" w:rsidP="006F4C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</w:t>
            </w:r>
            <w:r w:rsidR="006F4C1A" w:rsidRPr="00FD2895">
              <w:rPr>
                <w:rFonts w:cstheme="minorHAnsi"/>
                <w:sz w:val="20"/>
                <w:szCs w:val="20"/>
              </w:rPr>
              <w:t>articipe à l’échange si les auditeurs l’aident.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Répond très brièvement aux questions.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Parvient à échanger des informations s’il est aidé. </w:t>
            </w:r>
          </w:p>
        </w:tc>
        <w:tc>
          <w:tcPr>
            <w:tcW w:w="1984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Répond brièvement dans l’échange.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Répond à des questions simples.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Alimente peu la conversation.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Établit un contact social avec les auditeurs (salutations, présentation).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Sait exprimer un point de vue  mais a du mal à engager un débat.</w:t>
            </w:r>
          </w:p>
        </w:tc>
        <w:tc>
          <w:tcPr>
            <w:tcW w:w="1985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Manifeste de l’aisance et de la spontanéité. 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Est capable d’interagir.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compléter une remarque des auditeurs ou l’élargir en utilisant un exemple.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défendre une position de façon succincte.</w:t>
            </w:r>
          </w:p>
        </w:tc>
        <w:tc>
          <w:tcPr>
            <w:tcW w:w="1984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Est capable de participer activement à l’échange.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s’écarter de ses positions pour suivre un point intéressant apporté par les auditeurs.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Sait défendre un point en fournissant explications et arguments précis. 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Enchaine des arguments avec logique.</w:t>
            </w:r>
          </w:p>
        </w:tc>
        <w:tc>
          <w:tcPr>
            <w:tcW w:w="2127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Fait un lien effectif et pertinent avec les interventions des auditeurs.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Gère convenablement les objections.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Manifeste de la fluidité dans l’échange.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Souligne ce qui est important pour lui.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Sait reformuler ou faire un point. 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 xml:space="preserve">Sait exprimer son désaccord avec diplomatie. 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Demande plus d’information ou de détail en cas de non compréhension (ou est capable de reformuler la question).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3" w:type="dxa"/>
          </w:tcPr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Participe sans effort à l’échange.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Est capable, en cas de difficulté, de revenir en arrière.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Gère un questionnement difficile.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Tient compte de la position des interlocuteurs.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Souligne les points significatifs de l’échange.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émettre des réserves ou des objections.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être à l’initiative de points d’échange.</w:t>
            </w: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6F4C1A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Peut élaborer une nouvelle argumentation claire et convaincante.</w:t>
            </w:r>
          </w:p>
        </w:tc>
      </w:tr>
    </w:tbl>
    <w:p w:rsidR="006F4C1A" w:rsidRDefault="006F4C1A"/>
    <w:p w:rsidR="006F4C1A" w:rsidRDefault="006F4C1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6F4C1A" w:rsidRPr="00FD2895" w:rsidTr="00C309FB"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Situation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1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2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3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sz w:val="20"/>
                <w:szCs w:val="20"/>
              </w:rPr>
              <w:t>Niveau 4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5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Points pleins en fin de Terminale</w:t>
            </w:r>
          </w:p>
        </w:tc>
        <w:tc>
          <w:tcPr>
            <w:tcW w:w="2000" w:type="dxa"/>
          </w:tcPr>
          <w:p w:rsidR="006F4C1A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Niveau 6 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EXPERT - Attentes dépassées</w:t>
            </w:r>
            <w:r w:rsidRPr="00FD2895">
              <w:rPr>
                <w:rFonts w:cstheme="minorHAnsi"/>
                <w:color w:val="0070C0"/>
                <w:sz w:val="20"/>
                <w:szCs w:val="20"/>
              </w:rPr>
              <w:t xml:space="preserve"> </w:t>
            </w:r>
            <w:r w:rsidRPr="00FD2895">
              <w:rPr>
                <w:rFonts w:cstheme="minorHAnsi"/>
                <w:sz w:val="20"/>
                <w:szCs w:val="20"/>
              </w:rPr>
              <w:t>(valorisation permettant de compenser une faiblesse ailleurs)</w:t>
            </w:r>
          </w:p>
        </w:tc>
      </w:tr>
      <w:tr w:rsidR="006F4C1A" w:rsidRPr="00FD2895" w:rsidTr="00C309FB">
        <w:tc>
          <w:tcPr>
            <w:tcW w:w="1999" w:type="dxa"/>
          </w:tcPr>
          <w:p w:rsidR="006F4C1A" w:rsidRPr="00FD2895" w:rsidRDefault="006F4C1A" w:rsidP="00C309FB">
            <w:pPr>
              <w:rPr>
                <w:rFonts w:cstheme="minorHAnsi"/>
                <w:b/>
                <w:bCs/>
                <w:color w:val="0070C0"/>
                <w:sz w:val="20"/>
                <w:szCs w:val="20"/>
              </w:rPr>
            </w:pPr>
            <w:r w:rsidRPr="00FD2895">
              <w:rPr>
                <w:rFonts w:cstheme="minorHAnsi"/>
                <w:b/>
                <w:bCs/>
                <w:color w:val="0070C0"/>
                <w:sz w:val="20"/>
                <w:szCs w:val="20"/>
              </w:rPr>
              <w:t>Auditeur - répondant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Pose des questions fermées.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Enchaine les questions de façon rapide. 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Interagit avec bienveillance.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Garde le sourire durant l’échange.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Manifeste de la patience. 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Crée d’emblée un climat sécurisant.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Est très visiblement dans l’écoute.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Reformule ses questions si l’élève le lui demande.</w:t>
            </w: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Invite l’élève à prendre le temps de réfléchir. 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Place le candidat dans une démarche réflexive. 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Pose des questions ouvertes.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99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Anticipe les difficultés en s’assurant que la question est comprise.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Soutient, par la parole ou les gestes, la parole de l’élève. </w:t>
            </w:r>
          </w:p>
        </w:tc>
        <w:tc>
          <w:tcPr>
            <w:tcW w:w="2000" w:type="dxa"/>
          </w:tcPr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Valorise explicitement les réponses ou les idées intéressantes.  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Propose de l’aide. 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Réussit à s’effacer.</w:t>
            </w: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  <w:p w:rsidR="006F4C1A" w:rsidRDefault="006F4C1A" w:rsidP="00C309F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Propose à l’élève de lui laisser la main s’il le souhaite. </w:t>
            </w:r>
          </w:p>
          <w:p w:rsidR="006F4C1A" w:rsidRPr="00FD2895" w:rsidRDefault="006F4C1A" w:rsidP="00C309F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6F4C1A" w:rsidRDefault="006F4C1A"/>
    <w:sectPr w:rsidR="006F4C1A" w:rsidSect="0052623F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21B7A" w:rsidRDefault="00B21B7A" w:rsidP="00EB326F">
      <w:r>
        <w:separator/>
      </w:r>
    </w:p>
  </w:endnote>
  <w:endnote w:type="continuationSeparator" w:id="0">
    <w:p w:rsidR="00B21B7A" w:rsidRDefault="00B21B7A" w:rsidP="00EB3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B326F" w:rsidRDefault="00EB326F">
    <w:pPr>
      <w:pStyle w:val="Pieddepage"/>
    </w:pPr>
    <w:r>
      <w:t>Isabelle Méjean</w:t>
    </w:r>
    <w:r w:rsidR="00B00B72">
      <w:t>, IA-IPR</w:t>
    </w:r>
    <w:r>
      <w:t xml:space="preserve"> – </w:t>
    </w:r>
    <w:r w:rsidR="00B00B72">
      <w:t>Académie d’Aix-Marseille - Août</w:t>
    </w:r>
    <w:r>
      <w:t xml:space="preserve"> 2020</w:t>
    </w:r>
  </w:p>
  <w:p w:rsidR="00EB326F" w:rsidRDefault="00EB32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21B7A" w:rsidRDefault="00B21B7A" w:rsidP="00EB326F">
      <w:r>
        <w:separator/>
      </w:r>
    </w:p>
  </w:footnote>
  <w:footnote w:type="continuationSeparator" w:id="0">
    <w:p w:rsidR="00B21B7A" w:rsidRDefault="00B21B7A" w:rsidP="00EB3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8315A0"/>
    <w:multiLevelType w:val="hybridMultilevel"/>
    <w:tmpl w:val="B784F9EA"/>
    <w:lvl w:ilvl="0" w:tplc="2800CE8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32CB1"/>
    <w:multiLevelType w:val="hybridMultilevel"/>
    <w:tmpl w:val="FFECA65E"/>
    <w:lvl w:ilvl="0" w:tplc="2F02D0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3F"/>
    <w:rsid w:val="000D7FC9"/>
    <w:rsid w:val="003C520E"/>
    <w:rsid w:val="00420149"/>
    <w:rsid w:val="0048174A"/>
    <w:rsid w:val="004D3E38"/>
    <w:rsid w:val="004E5D57"/>
    <w:rsid w:val="0052623F"/>
    <w:rsid w:val="00555641"/>
    <w:rsid w:val="006F4C1A"/>
    <w:rsid w:val="00762BC9"/>
    <w:rsid w:val="00824CDA"/>
    <w:rsid w:val="00B00B72"/>
    <w:rsid w:val="00B21B7A"/>
    <w:rsid w:val="00DC20E2"/>
    <w:rsid w:val="00EB326F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6736DD"/>
  <w15:chartTrackingRefBased/>
  <w15:docId w15:val="{82E7E758-B05F-3043-B5D5-6F8DBDD5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62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526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32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B326F"/>
  </w:style>
  <w:style w:type="paragraph" w:styleId="Pieddepage">
    <w:name w:val="footer"/>
    <w:basedOn w:val="Normal"/>
    <w:link w:val="PieddepageCar"/>
    <w:uiPriority w:val="99"/>
    <w:unhideWhenUsed/>
    <w:rsid w:val="00EB32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B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880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mejean isabelle</dc:creator>
  <cp:keywords/>
  <dc:description/>
  <cp:lastModifiedBy>mejean isabelle</cp:lastModifiedBy>
  <cp:revision>7</cp:revision>
  <dcterms:created xsi:type="dcterms:W3CDTF">2020-07-29T13:43:00Z</dcterms:created>
  <dcterms:modified xsi:type="dcterms:W3CDTF">2020-08-27T17:37:00Z</dcterms:modified>
</cp:coreProperties>
</file>