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EF44" w14:textId="77777777" w:rsidR="00B163F8" w:rsidRDefault="00B163F8" w:rsidP="00B163F8">
      <w:pPr>
        <w:jc w:val="center"/>
        <w:rPr>
          <w:b/>
          <w:bCs/>
          <w:color w:val="0070C0"/>
        </w:rPr>
      </w:pPr>
    </w:p>
    <w:p w14:paraId="39C34324" w14:textId="77777777" w:rsidR="00B163F8" w:rsidRDefault="00B163F8" w:rsidP="00B163F8">
      <w:pPr>
        <w:jc w:val="center"/>
        <w:rPr>
          <w:b/>
          <w:bCs/>
          <w:color w:val="0070C0"/>
        </w:rPr>
      </w:pPr>
    </w:p>
    <w:p w14:paraId="23915AEE" w14:textId="36D8E483" w:rsidR="00F432FD" w:rsidRPr="00F432FD" w:rsidRDefault="00F432FD" w:rsidP="00B1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F432FD">
        <w:rPr>
          <w:b/>
          <w:bCs/>
          <w:color w:val="0070C0"/>
        </w:rPr>
        <w:t>Tableau des ressources pédagogiques</w:t>
      </w:r>
    </w:p>
    <w:p w14:paraId="3C400CA1" w14:textId="5E0C93DD" w:rsidR="00F432FD" w:rsidRPr="00F432FD" w:rsidRDefault="00F432FD" w:rsidP="00B1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 w:rsidRPr="00F432FD">
        <w:rPr>
          <w:b/>
          <w:bCs/>
          <w:color w:val="0070C0"/>
        </w:rPr>
        <w:t>proposant une situation d’apprentissage sur les compétences orales</w:t>
      </w:r>
    </w:p>
    <w:p w14:paraId="5DD29995" w14:textId="49038BDF" w:rsidR="00F432FD" w:rsidRPr="00F432FD" w:rsidRDefault="00F432FD" w:rsidP="00B1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a</w:t>
      </w:r>
      <w:r w:rsidRPr="00F432FD">
        <w:rPr>
          <w:b/>
          <w:bCs/>
          <w:color w:val="0070C0"/>
        </w:rPr>
        <w:t>ccessibles sur Terre Ouverte</w:t>
      </w:r>
    </w:p>
    <w:tbl>
      <w:tblPr>
        <w:tblStyle w:val="Grilledutableau"/>
        <w:tblpPr w:leftFromText="141" w:rightFromText="141" w:vertAnchor="text" w:horzAnchor="margin" w:tblpXSpec="center" w:tblpY="-1439"/>
        <w:tblW w:w="0" w:type="auto"/>
        <w:tblLook w:val="04A0" w:firstRow="1" w:lastRow="0" w:firstColumn="1" w:lastColumn="0" w:noHBand="0" w:noVBand="1"/>
      </w:tblPr>
      <w:tblGrid>
        <w:gridCol w:w="1025"/>
        <w:gridCol w:w="1515"/>
        <w:gridCol w:w="3011"/>
        <w:gridCol w:w="5005"/>
        <w:gridCol w:w="3438"/>
      </w:tblGrid>
      <w:tr w:rsidR="0071140E" w14:paraId="61139FB5" w14:textId="77777777" w:rsidTr="00B163F8">
        <w:trPr>
          <w:trHeight w:val="997"/>
        </w:trPr>
        <w:tc>
          <w:tcPr>
            <w:tcW w:w="1025" w:type="dxa"/>
            <w:vAlign w:val="center"/>
          </w:tcPr>
          <w:p w14:paraId="195AF901" w14:textId="77777777" w:rsidR="00FF38AE" w:rsidRDefault="00FF38AE" w:rsidP="00B163F8">
            <w:pPr>
              <w:jc w:val="center"/>
            </w:pPr>
            <w:bookmarkStart w:id="0" w:name="_Hlk49526458"/>
          </w:p>
        </w:tc>
        <w:tc>
          <w:tcPr>
            <w:tcW w:w="955" w:type="dxa"/>
            <w:vAlign w:val="center"/>
          </w:tcPr>
          <w:p w14:paraId="520F5AE7" w14:textId="0A9C18DF" w:rsidR="00D37DED" w:rsidRDefault="00D37DED" w:rsidP="00B163F8">
            <w:pPr>
              <w:jc w:val="center"/>
            </w:pPr>
          </w:p>
        </w:tc>
        <w:tc>
          <w:tcPr>
            <w:tcW w:w="3011" w:type="dxa"/>
            <w:vAlign w:val="center"/>
          </w:tcPr>
          <w:p w14:paraId="321F2AF5" w14:textId="750F2ACA" w:rsidR="00FF38AE" w:rsidRPr="00F71210" w:rsidRDefault="00FF38AE" w:rsidP="00B163F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210">
              <w:rPr>
                <w:b/>
                <w:bCs/>
                <w:sz w:val="24"/>
                <w:szCs w:val="24"/>
              </w:rPr>
              <w:t>Thème / chapitre</w:t>
            </w:r>
          </w:p>
        </w:tc>
        <w:tc>
          <w:tcPr>
            <w:tcW w:w="0" w:type="auto"/>
            <w:vAlign w:val="center"/>
          </w:tcPr>
          <w:p w14:paraId="70BFC714" w14:textId="77777777" w:rsidR="00FF38AE" w:rsidRPr="00F71210" w:rsidRDefault="00FF38AE" w:rsidP="00B163F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210">
              <w:rPr>
                <w:b/>
                <w:bCs/>
                <w:sz w:val="24"/>
                <w:szCs w:val="24"/>
              </w:rPr>
              <w:t>Situation d’apprentissage / évaluation</w:t>
            </w:r>
          </w:p>
        </w:tc>
        <w:tc>
          <w:tcPr>
            <w:tcW w:w="0" w:type="auto"/>
            <w:vAlign w:val="center"/>
          </w:tcPr>
          <w:p w14:paraId="08452E73" w14:textId="286ABEB3" w:rsidR="00FF38AE" w:rsidRPr="00F71210" w:rsidRDefault="00FF38AE" w:rsidP="00B163F8">
            <w:pPr>
              <w:jc w:val="center"/>
              <w:rPr>
                <w:b/>
                <w:bCs/>
                <w:sz w:val="24"/>
                <w:szCs w:val="24"/>
              </w:rPr>
            </w:pPr>
            <w:r w:rsidRPr="00F71210">
              <w:rPr>
                <w:b/>
                <w:bCs/>
                <w:sz w:val="24"/>
                <w:szCs w:val="24"/>
              </w:rPr>
              <w:t>Forme d’oral</w:t>
            </w:r>
          </w:p>
        </w:tc>
      </w:tr>
      <w:tr w:rsidR="0071140E" w14:paraId="0198D3C7" w14:textId="77777777" w:rsidTr="00B163F8">
        <w:tc>
          <w:tcPr>
            <w:tcW w:w="1025" w:type="dxa"/>
            <w:vMerge w:val="restart"/>
            <w:vAlign w:val="center"/>
          </w:tcPr>
          <w:p w14:paraId="09FA7B8C" w14:textId="6D55E20F" w:rsidR="002D530C" w:rsidRPr="00F432FD" w:rsidRDefault="00FF38AE" w:rsidP="00B163F8">
            <w:pPr>
              <w:jc w:val="center"/>
              <w:rPr>
                <w:b/>
                <w:bCs/>
              </w:rPr>
            </w:pPr>
            <w:r w:rsidRPr="00153399">
              <w:rPr>
                <w:b/>
                <w:bCs/>
              </w:rPr>
              <w:t>COLLEGE</w:t>
            </w:r>
          </w:p>
        </w:tc>
        <w:tc>
          <w:tcPr>
            <w:tcW w:w="955" w:type="dxa"/>
            <w:vMerge w:val="restart"/>
            <w:vAlign w:val="center"/>
          </w:tcPr>
          <w:p w14:paraId="0951351C" w14:textId="6EBC364C" w:rsidR="00FF38AE" w:rsidRPr="00FF191D" w:rsidRDefault="00FF38AE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Cycle 3</w:t>
            </w:r>
          </w:p>
        </w:tc>
        <w:tc>
          <w:tcPr>
            <w:tcW w:w="3011" w:type="dxa"/>
          </w:tcPr>
          <w:p w14:paraId="0B6F350A" w14:textId="77777777" w:rsidR="00FF38AE" w:rsidRDefault="00C11349" w:rsidP="005D3B97">
            <w:hyperlink r:id="rId7" w:history="1">
              <w:r w:rsidR="00FF38AE">
                <w:rPr>
                  <w:rStyle w:val="Lienhypertexte"/>
                </w:rPr>
                <w:t>La naissance d'un monothéisme juif dans un monde polythéiste</w:t>
              </w:r>
            </w:hyperlink>
          </w:p>
        </w:tc>
        <w:tc>
          <w:tcPr>
            <w:tcW w:w="0" w:type="auto"/>
          </w:tcPr>
          <w:p w14:paraId="44526725" w14:textId="77777777" w:rsidR="00FF38AE" w:rsidRDefault="00FF38AE" w:rsidP="005D3B97">
            <w:r>
              <w:t>Tâche complexe</w:t>
            </w:r>
          </w:p>
        </w:tc>
        <w:tc>
          <w:tcPr>
            <w:tcW w:w="0" w:type="auto"/>
          </w:tcPr>
          <w:p w14:paraId="284BDE38" w14:textId="77777777" w:rsidR="00FF38AE" w:rsidRDefault="00FF38AE" w:rsidP="005D3B97">
            <w:r>
              <w:t>Exposé</w:t>
            </w:r>
          </w:p>
        </w:tc>
      </w:tr>
      <w:tr w:rsidR="0071140E" w14:paraId="3B6E0E08" w14:textId="77777777" w:rsidTr="00B163F8">
        <w:tc>
          <w:tcPr>
            <w:tcW w:w="1025" w:type="dxa"/>
            <w:vMerge/>
            <w:vAlign w:val="center"/>
          </w:tcPr>
          <w:p w14:paraId="5F012D11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4B2AD2B9" w14:textId="77777777" w:rsidR="00FF38AE" w:rsidRPr="00FF191D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44E2D794" w14:textId="77777777" w:rsidR="00FF38AE" w:rsidRDefault="00C11349" w:rsidP="005D3B97">
            <w:hyperlink r:id="rId8" w:history="1">
              <w:r w:rsidR="00FF38AE">
                <w:rPr>
                  <w:rStyle w:val="Lienhypertexte"/>
                </w:rPr>
                <w:t>La répartition de la population mondiale et ses dynamiques sociales</w:t>
              </w:r>
            </w:hyperlink>
          </w:p>
        </w:tc>
        <w:tc>
          <w:tcPr>
            <w:tcW w:w="0" w:type="auto"/>
          </w:tcPr>
          <w:p w14:paraId="4D751079" w14:textId="77777777" w:rsidR="00FF38AE" w:rsidRDefault="00FF38AE" w:rsidP="005D3B97">
            <w:r>
              <w:t>Travail de groupes / autoévaluation</w:t>
            </w:r>
          </w:p>
        </w:tc>
        <w:tc>
          <w:tcPr>
            <w:tcW w:w="0" w:type="auto"/>
          </w:tcPr>
          <w:p w14:paraId="1F05C548" w14:textId="77777777" w:rsidR="00FF38AE" w:rsidRDefault="00FF38AE" w:rsidP="005D3B97">
            <w:r>
              <w:t xml:space="preserve">Exposé </w:t>
            </w:r>
          </w:p>
        </w:tc>
      </w:tr>
      <w:tr w:rsidR="0071140E" w14:paraId="3EFA14D5" w14:textId="77777777" w:rsidTr="00B163F8">
        <w:trPr>
          <w:trHeight w:val="594"/>
        </w:trPr>
        <w:tc>
          <w:tcPr>
            <w:tcW w:w="1025" w:type="dxa"/>
            <w:vMerge/>
            <w:vAlign w:val="center"/>
          </w:tcPr>
          <w:p w14:paraId="081D2F90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62B654F1" w14:textId="77777777" w:rsidR="00FF38AE" w:rsidRPr="00FF191D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07E59325" w14:textId="77777777" w:rsidR="00FF38AE" w:rsidRDefault="00C11349" w:rsidP="005D3B97">
            <w:hyperlink r:id="rId9" w:history="1">
              <w:r w:rsidR="00FF38AE">
                <w:rPr>
                  <w:rStyle w:val="Lienhypertexte"/>
                </w:rPr>
                <w:t>LA PROSPECTIVE au collège : ressources et situations d’apprentissage</w:t>
              </w:r>
            </w:hyperlink>
          </w:p>
        </w:tc>
        <w:tc>
          <w:tcPr>
            <w:tcW w:w="0" w:type="auto"/>
          </w:tcPr>
          <w:p w14:paraId="0D4AB402" w14:textId="77777777" w:rsidR="00FF38AE" w:rsidRDefault="00FF38AE" w:rsidP="005D3B97">
            <w:r>
              <w:t xml:space="preserve">Travail de groupes </w:t>
            </w:r>
          </w:p>
        </w:tc>
        <w:tc>
          <w:tcPr>
            <w:tcW w:w="0" w:type="auto"/>
          </w:tcPr>
          <w:p w14:paraId="05E861BC" w14:textId="77777777" w:rsidR="00FF38AE" w:rsidRDefault="00FF38AE" w:rsidP="005D3B97">
            <w:r>
              <w:t>Prise de parole en continu / débat</w:t>
            </w:r>
          </w:p>
        </w:tc>
      </w:tr>
      <w:tr w:rsidR="0071140E" w14:paraId="4DE72735" w14:textId="77777777" w:rsidTr="00B163F8">
        <w:tc>
          <w:tcPr>
            <w:tcW w:w="1025" w:type="dxa"/>
            <w:vMerge/>
            <w:vAlign w:val="center"/>
          </w:tcPr>
          <w:p w14:paraId="1AFDF750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1C0579ED" w14:textId="77777777" w:rsidR="00FF38AE" w:rsidRPr="00FF191D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192345FA" w14:textId="77777777" w:rsidR="00FF38AE" w:rsidRDefault="00C11349" w:rsidP="005D3B97">
            <w:hyperlink r:id="rId10" w:history="1">
              <w:r w:rsidR="00FF38AE">
                <w:rPr>
                  <w:rStyle w:val="Lienhypertexte"/>
                </w:rPr>
                <w:t>Habiter les espaces de faible peuplement à vocation agricole</w:t>
              </w:r>
            </w:hyperlink>
          </w:p>
        </w:tc>
        <w:tc>
          <w:tcPr>
            <w:tcW w:w="0" w:type="auto"/>
          </w:tcPr>
          <w:p w14:paraId="7940493B" w14:textId="77777777" w:rsidR="00FF38AE" w:rsidRDefault="00FF38AE" w:rsidP="005D3B97">
            <w:r>
              <w:t xml:space="preserve">Tâche complexe </w:t>
            </w:r>
          </w:p>
        </w:tc>
        <w:tc>
          <w:tcPr>
            <w:tcW w:w="0" w:type="auto"/>
          </w:tcPr>
          <w:p w14:paraId="32464C3A" w14:textId="77777777" w:rsidR="00FF38AE" w:rsidRDefault="00FF38AE" w:rsidP="005D3B97">
            <w:r>
              <w:t>Prise de parole en continu</w:t>
            </w:r>
          </w:p>
        </w:tc>
      </w:tr>
      <w:tr w:rsidR="0071140E" w14:paraId="66660590" w14:textId="77777777" w:rsidTr="00B163F8">
        <w:tc>
          <w:tcPr>
            <w:tcW w:w="1025" w:type="dxa"/>
            <w:vMerge/>
            <w:vAlign w:val="center"/>
          </w:tcPr>
          <w:p w14:paraId="37D809CD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75FCC660" w14:textId="77777777" w:rsidR="00FF38AE" w:rsidRPr="00FF191D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7D5346F5" w14:textId="77777777" w:rsidR="00FF38AE" w:rsidRDefault="00C11349" w:rsidP="005D3B97">
            <w:hyperlink r:id="rId11" w:history="1">
              <w:r w:rsidR="00FF38AE">
                <w:rPr>
                  <w:rStyle w:val="Lienhypertexte"/>
                </w:rPr>
                <w:t>Comment faire travailler l’</w:t>
              </w:r>
              <w:r w:rsidR="00FF38AE">
                <w:rPr>
                  <w:rStyle w:val="highlight"/>
                  <w:color w:val="0000FF"/>
                </w:rPr>
                <w:t>oral</w:t>
              </w:r>
              <w:r w:rsidR="00FF38AE">
                <w:rPr>
                  <w:rStyle w:val="Lienhypertexte"/>
                </w:rPr>
                <w:t xml:space="preserve"> à tous les élèves sur une séance?</w:t>
              </w:r>
            </w:hyperlink>
            <w:r w:rsidR="00FF38AE">
              <w:rPr>
                <w:rStyle w:val="Lienhypertexte"/>
              </w:rPr>
              <w:t xml:space="preserve"> (thème 1)</w:t>
            </w:r>
          </w:p>
        </w:tc>
        <w:tc>
          <w:tcPr>
            <w:tcW w:w="0" w:type="auto"/>
          </w:tcPr>
          <w:p w14:paraId="7ED62F65" w14:textId="77777777" w:rsidR="00FF38AE" w:rsidRDefault="00FF38AE" w:rsidP="005D3B97">
            <w:r>
              <w:t>Différenciation numérique</w:t>
            </w:r>
          </w:p>
        </w:tc>
        <w:tc>
          <w:tcPr>
            <w:tcW w:w="0" w:type="auto"/>
          </w:tcPr>
          <w:p w14:paraId="79E52269" w14:textId="77777777" w:rsidR="00FF38AE" w:rsidRDefault="00FF38AE" w:rsidP="005D3B97">
            <w:r>
              <w:t>Prise de parole en continu</w:t>
            </w:r>
          </w:p>
        </w:tc>
      </w:tr>
      <w:tr w:rsidR="002C77F8" w14:paraId="430747A7" w14:textId="77777777" w:rsidTr="00B163F8">
        <w:tc>
          <w:tcPr>
            <w:tcW w:w="1025" w:type="dxa"/>
            <w:vMerge/>
            <w:vAlign w:val="center"/>
          </w:tcPr>
          <w:p w14:paraId="72F0430C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649061E" w14:textId="77777777" w:rsidR="00FF38AE" w:rsidRPr="00FF191D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3A7C6FF6" w14:textId="77777777" w:rsidR="00FF38AE" w:rsidRDefault="00FF38AE" w:rsidP="005D3B97"/>
        </w:tc>
        <w:tc>
          <w:tcPr>
            <w:tcW w:w="0" w:type="auto"/>
            <w:shd w:val="clear" w:color="auto" w:fill="D9D9D9" w:themeFill="background1" w:themeFillShade="D9"/>
          </w:tcPr>
          <w:p w14:paraId="52DFF9A5" w14:textId="77777777" w:rsidR="00FF38AE" w:rsidRDefault="00FF38AE" w:rsidP="005D3B97"/>
        </w:tc>
        <w:tc>
          <w:tcPr>
            <w:tcW w:w="0" w:type="auto"/>
            <w:shd w:val="clear" w:color="auto" w:fill="D9D9D9" w:themeFill="background1" w:themeFillShade="D9"/>
          </w:tcPr>
          <w:p w14:paraId="75792181" w14:textId="77777777" w:rsidR="00FF38AE" w:rsidRDefault="00FF38AE" w:rsidP="005D3B97"/>
        </w:tc>
      </w:tr>
      <w:tr w:rsidR="0071140E" w14:paraId="1F5B17FB" w14:textId="77777777" w:rsidTr="00B163F8">
        <w:tc>
          <w:tcPr>
            <w:tcW w:w="1025" w:type="dxa"/>
            <w:vMerge/>
            <w:vAlign w:val="center"/>
          </w:tcPr>
          <w:p w14:paraId="095499D4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1952A630" w14:textId="457C069B" w:rsidR="00FF38AE" w:rsidRPr="00F432FD" w:rsidRDefault="00FF38AE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Cycle 4</w:t>
            </w:r>
          </w:p>
        </w:tc>
        <w:tc>
          <w:tcPr>
            <w:tcW w:w="3011" w:type="dxa"/>
          </w:tcPr>
          <w:p w14:paraId="12BE3DEE" w14:textId="77777777" w:rsidR="00FF38AE" w:rsidRDefault="00C11349" w:rsidP="005D3B97">
            <w:hyperlink r:id="rId12" w:history="1">
              <w:r w:rsidR="00FF38AE">
                <w:rPr>
                  <w:rStyle w:val="Lienhypertexte"/>
                </w:rPr>
                <w:t>LA PROSPECTIVE au collège : ressources et situations d’apprentissage</w:t>
              </w:r>
            </w:hyperlink>
            <w:r w:rsidR="00FF38AE">
              <w:rPr>
                <w:rStyle w:val="Lienhypertexte"/>
              </w:rPr>
              <w:t xml:space="preserve">  (5</w:t>
            </w:r>
            <w:r w:rsidR="00FF38AE" w:rsidRPr="000A4A57">
              <w:rPr>
                <w:rStyle w:val="Lienhypertexte"/>
                <w:vertAlign w:val="superscript"/>
              </w:rPr>
              <w:t>ème</w:t>
            </w:r>
            <w:r w:rsidR="00FF38AE">
              <w:rPr>
                <w:rStyle w:val="Lienhypertexte"/>
              </w:rPr>
              <w:t xml:space="preserve"> - 3</w:t>
            </w:r>
            <w:r w:rsidR="00FF38AE" w:rsidRPr="000A4A57">
              <w:rPr>
                <w:rStyle w:val="Lienhypertexte"/>
                <w:vertAlign w:val="superscript"/>
              </w:rPr>
              <w:t>ème</w:t>
            </w:r>
            <w:r w:rsidR="00FF38AE">
              <w:rPr>
                <w:rStyle w:val="Lienhypertexte"/>
              </w:rPr>
              <w:t>)</w:t>
            </w:r>
          </w:p>
        </w:tc>
        <w:tc>
          <w:tcPr>
            <w:tcW w:w="0" w:type="auto"/>
          </w:tcPr>
          <w:p w14:paraId="275A99AC" w14:textId="77777777" w:rsidR="00FF38AE" w:rsidRDefault="00FF38AE" w:rsidP="005D3B97">
            <w:r>
              <w:t>Travail de groupes</w:t>
            </w:r>
          </w:p>
        </w:tc>
        <w:tc>
          <w:tcPr>
            <w:tcW w:w="0" w:type="auto"/>
          </w:tcPr>
          <w:p w14:paraId="59C61687" w14:textId="77777777" w:rsidR="00FF38AE" w:rsidRDefault="00FF38AE" w:rsidP="005D3B97">
            <w:r>
              <w:t>Prise de parole en continu + débat</w:t>
            </w:r>
          </w:p>
        </w:tc>
      </w:tr>
      <w:tr w:rsidR="0071140E" w14:paraId="53FC8AD1" w14:textId="77777777" w:rsidTr="00B163F8">
        <w:tc>
          <w:tcPr>
            <w:tcW w:w="1025" w:type="dxa"/>
            <w:vMerge/>
            <w:vAlign w:val="center"/>
          </w:tcPr>
          <w:p w14:paraId="04B3B0FC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7C995AE2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224077CE" w14:textId="77777777" w:rsidR="00FF38AE" w:rsidRDefault="00C11349" w:rsidP="005D3B97">
            <w:hyperlink r:id="rId13" w:history="1">
              <w:r w:rsidR="00FF38AE">
                <w:rPr>
                  <w:rStyle w:val="Lienhypertexte"/>
                </w:rPr>
                <w:t>Travailler et évaluer des compétences : l’oral</w:t>
              </w:r>
            </w:hyperlink>
            <w:r w:rsidR="00FF38AE">
              <w:t xml:space="preserve"> (4</w:t>
            </w:r>
            <w:r w:rsidR="00FF38AE" w:rsidRPr="00305EFD">
              <w:rPr>
                <w:vertAlign w:val="superscript"/>
              </w:rPr>
              <w:t>ème</w:t>
            </w:r>
            <w:r w:rsidR="00FF38AE">
              <w:t xml:space="preserve"> – 3</w:t>
            </w:r>
            <w:r w:rsidR="00FF38AE" w:rsidRPr="00305EFD">
              <w:rPr>
                <w:vertAlign w:val="superscript"/>
              </w:rPr>
              <w:t>ème</w:t>
            </w:r>
            <w:r w:rsidR="00FF38AE">
              <w:t>)</w:t>
            </w:r>
          </w:p>
        </w:tc>
        <w:tc>
          <w:tcPr>
            <w:tcW w:w="0" w:type="auto"/>
          </w:tcPr>
          <w:p w14:paraId="1E40DC4D" w14:textId="77777777" w:rsidR="00FF38AE" w:rsidRDefault="00FF38AE" w:rsidP="005D3B97">
            <w:r>
              <w:t>Situations d’entraînement à l’oral / coopération</w:t>
            </w:r>
          </w:p>
        </w:tc>
        <w:tc>
          <w:tcPr>
            <w:tcW w:w="0" w:type="auto"/>
          </w:tcPr>
          <w:p w14:paraId="39502DDF" w14:textId="77777777" w:rsidR="00FF38AE" w:rsidRDefault="00FF38AE" w:rsidP="005D3B97">
            <w:r>
              <w:t>Oral en interaction / prise de parole en continu</w:t>
            </w:r>
          </w:p>
        </w:tc>
      </w:tr>
      <w:tr w:rsidR="0071140E" w14:paraId="3B6AEB4E" w14:textId="77777777" w:rsidTr="00B163F8">
        <w:tc>
          <w:tcPr>
            <w:tcW w:w="1025" w:type="dxa"/>
            <w:vMerge/>
            <w:vAlign w:val="center"/>
          </w:tcPr>
          <w:p w14:paraId="1A6666B8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657F5ECF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62650D5A" w14:textId="77777777" w:rsidR="00FF38AE" w:rsidRDefault="00C11349" w:rsidP="005D3B97">
            <w:hyperlink r:id="rId14" w:history="1">
              <w:r w:rsidR="00FF38AE">
                <w:rPr>
                  <w:rStyle w:val="Lienhypertexte"/>
                </w:rPr>
                <w:t>Des villes inégalement connectées aux réseaux de la mondialisation</w:t>
              </w:r>
            </w:hyperlink>
          </w:p>
        </w:tc>
        <w:tc>
          <w:tcPr>
            <w:tcW w:w="0" w:type="auto"/>
          </w:tcPr>
          <w:p w14:paraId="59BE33F3" w14:textId="77777777" w:rsidR="00FF38AE" w:rsidRDefault="00FF38AE" w:rsidP="005D3B97">
            <w:r>
              <w:t xml:space="preserve">Tâche complexe / autoévaluation et </w:t>
            </w:r>
            <w:proofErr w:type="spellStart"/>
            <w:r>
              <w:t>coévaluation</w:t>
            </w:r>
            <w:proofErr w:type="spellEnd"/>
          </w:p>
        </w:tc>
        <w:tc>
          <w:tcPr>
            <w:tcW w:w="0" w:type="auto"/>
          </w:tcPr>
          <w:p w14:paraId="70DBCD96" w14:textId="77777777" w:rsidR="00FF38AE" w:rsidRDefault="00FF38AE" w:rsidP="005D3B97">
            <w:r>
              <w:t>Exposé</w:t>
            </w:r>
          </w:p>
        </w:tc>
      </w:tr>
      <w:tr w:rsidR="0071140E" w14:paraId="30581021" w14:textId="77777777" w:rsidTr="00B163F8">
        <w:tc>
          <w:tcPr>
            <w:tcW w:w="1025" w:type="dxa"/>
            <w:vMerge/>
            <w:vAlign w:val="center"/>
          </w:tcPr>
          <w:p w14:paraId="0FD1D3E6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7FBAD9BF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3E406142" w14:textId="77777777" w:rsidR="00FF38AE" w:rsidRDefault="00C11349" w:rsidP="005D3B97">
            <w:hyperlink r:id="rId15" w:history="1">
              <w:r w:rsidR="00FF38AE">
                <w:rPr>
                  <w:rStyle w:val="Lienhypertexte"/>
                </w:rPr>
                <w:t>La laïcité, un principe de la République</w:t>
              </w:r>
            </w:hyperlink>
            <w:r w:rsidR="00FF38AE">
              <w:rPr>
                <w:rStyle w:val="Lienhypertexte"/>
              </w:rPr>
              <w:t xml:space="preserve"> (3</w:t>
            </w:r>
            <w:r w:rsidR="00FF38AE" w:rsidRPr="00DA4131">
              <w:rPr>
                <w:rStyle w:val="Lienhypertexte"/>
                <w:vertAlign w:val="superscript"/>
              </w:rPr>
              <w:t>ème</w:t>
            </w:r>
            <w:r w:rsidR="00FF38AE">
              <w:rPr>
                <w:rStyle w:val="Lienhypertexte"/>
              </w:rPr>
              <w:t>)</w:t>
            </w:r>
          </w:p>
        </w:tc>
        <w:tc>
          <w:tcPr>
            <w:tcW w:w="0" w:type="auto"/>
          </w:tcPr>
          <w:p w14:paraId="46DFF7F8" w14:textId="77777777" w:rsidR="00FF38AE" w:rsidRDefault="00FF38AE" w:rsidP="005D3B97">
            <w:r>
              <w:t>Débat / Tâche complexe</w:t>
            </w:r>
          </w:p>
        </w:tc>
        <w:tc>
          <w:tcPr>
            <w:tcW w:w="0" w:type="auto"/>
          </w:tcPr>
          <w:p w14:paraId="1938BA84" w14:textId="77777777" w:rsidR="00FF38AE" w:rsidRDefault="00FF38AE" w:rsidP="005D3B97">
            <w:r>
              <w:t>Oral en interaction / Prise de parole en continu</w:t>
            </w:r>
          </w:p>
        </w:tc>
      </w:tr>
      <w:tr w:rsidR="0071140E" w14:paraId="6066BD8C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3D6F81FA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79DA324D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42C8B60C" w14:textId="77777777" w:rsidR="00FF38AE" w:rsidRDefault="00C11349" w:rsidP="005D3B97">
            <w:hyperlink r:id="rId16" w:history="1">
              <w:r w:rsidR="00FF38AE">
                <w:rPr>
                  <w:rStyle w:val="Lienhypertexte"/>
                </w:rPr>
                <w:t>L’émergence d’une société urbaine - Bruges</w:t>
              </w:r>
            </w:hyperlink>
            <w:r w:rsidR="00FF38AE">
              <w:rPr>
                <w:rStyle w:val="Lienhypertexte"/>
              </w:rPr>
              <w:t xml:space="preserve"> (5</w:t>
            </w:r>
            <w:r w:rsidR="00FF38AE" w:rsidRPr="00C6590F">
              <w:rPr>
                <w:rStyle w:val="Lienhypertexte"/>
                <w:vertAlign w:val="superscript"/>
              </w:rPr>
              <w:t>ème</w:t>
            </w:r>
            <w:r w:rsidR="00FF38AE">
              <w:rPr>
                <w:rStyle w:val="Lienhypertexte"/>
              </w:rPr>
              <w:t>)</w:t>
            </w:r>
          </w:p>
        </w:tc>
        <w:tc>
          <w:tcPr>
            <w:tcW w:w="0" w:type="auto"/>
          </w:tcPr>
          <w:p w14:paraId="28FCD0CA" w14:textId="77777777" w:rsidR="00FF38AE" w:rsidRDefault="00FF38AE" w:rsidP="005D3B97">
            <w:r>
              <w:t>Travail collaboratif par groupes d’experts</w:t>
            </w:r>
          </w:p>
        </w:tc>
        <w:tc>
          <w:tcPr>
            <w:tcW w:w="0" w:type="auto"/>
          </w:tcPr>
          <w:p w14:paraId="05E2947A" w14:textId="77777777" w:rsidR="00FF38AE" w:rsidRDefault="00FF38AE" w:rsidP="005D3B97">
            <w:r>
              <w:t>Prise de parole en continu</w:t>
            </w:r>
          </w:p>
        </w:tc>
      </w:tr>
      <w:tr w:rsidR="0071140E" w14:paraId="5A3EFE88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60828AA9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0B0E5754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4038F480" w14:textId="77777777" w:rsidR="00FF38AE" w:rsidRDefault="00C11349" w:rsidP="005D3B97">
            <w:hyperlink r:id="rId17" w:history="1">
              <w:r w:rsidR="00FF38AE">
                <w:rPr>
                  <w:rStyle w:val="Lienhypertexte"/>
                </w:rPr>
                <w:t>Comment travailler l'</w:t>
              </w:r>
              <w:r w:rsidR="00FF38AE">
                <w:rPr>
                  <w:rStyle w:val="highlight"/>
                  <w:color w:val="0000FF"/>
                </w:rPr>
                <w:t>oral</w:t>
              </w:r>
              <w:r w:rsidR="00FF38AE">
                <w:rPr>
                  <w:rStyle w:val="Lienhypertexte"/>
                </w:rPr>
                <w:t xml:space="preserve"> à partir d'idées reçues sur le Moyen Âge ?</w:t>
              </w:r>
            </w:hyperlink>
          </w:p>
        </w:tc>
        <w:tc>
          <w:tcPr>
            <w:tcW w:w="0" w:type="auto"/>
          </w:tcPr>
          <w:p w14:paraId="6408BB2C" w14:textId="77777777" w:rsidR="00FF38AE" w:rsidRDefault="00FF38AE" w:rsidP="005D3B97">
            <w:r>
              <w:t>Travail de groupe en autonomie</w:t>
            </w:r>
          </w:p>
        </w:tc>
        <w:tc>
          <w:tcPr>
            <w:tcW w:w="0" w:type="auto"/>
          </w:tcPr>
          <w:p w14:paraId="3E017DAC" w14:textId="77777777" w:rsidR="00FF38AE" w:rsidRDefault="00FF38AE" w:rsidP="005D3B97">
            <w:r>
              <w:t>Prise de parole en continu</w:t>
            </w:r>
          </w:p>
        </w:tc>
      </w:tr>
      <w:tr w:rsidR="0071140E" w14:paraId="74014B1B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3DB79973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478695C9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112D2507" w14:textId="77777777" w:rsidR="00FF38AE" w:rsidRDefault="00C11349" w:rsidP="005D3B97">
            <w:hyperlink r:id="rId18" w:history="1">
              <w:r w:rsidR="00FF38AE">
                <w:rPr>
                  <w:rStyle w:val="Lienhypertexte"/>
                </w:rPr>
                <w:t xml:space="preserve">Utiliser les "Quoi de neuf" </w:t>
              </w:r>
            </w:hyperlink>
            <w:r w:rsidR="00FF38AE">
              <w:rPr>
                <w:rStyle w:val="Lienhypertexte"/>
              </w:rPr>
              <w:t xml:space="preserve"> (EMC- HG)</w:t>
            </w:r>
          </w:p>
        </w:tc>
        <w:tc>
          <w:tcPr>
            <w:tcW w:w="0" w:type="auto"/>
          </w:tcPr>
          <w:p w14:paraId="0BF22B54" w14:textId="77777777" w:rsidR="00FF38AE" w:rsidRDefault="00FF38AE" w:rsidP="005D3B97">
            <w:r>
              <w:t>Travail individuel / évaluation par les pairs</w:t>
            </w:r>
          </w:p>
        </w:tc>
        <w:tc>
          <w:tcPr>
            <w:tcW w:w="0" w:type="auto"/>
          </w:tcPr>
          <w:p w14:paraId="6474E851" w14:textId="77777777" w:rsidR="00FF38AE" w:rsidRDefault="00FF38AE" w:rsidP="005D3B97">
            <w:r>
              <w:t>Exposé</w:t>
            </w:r>
          </w:p>
        </w:tc>
      </w:tr>
      <w:tr w:rsidR="0071140E" w14:paraId="26735207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70AB4949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762766BC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609D25D1" w14:textId="77777777" w:rsidR="00FF38AE" w:rsidRDefault="00C11349" w:rsidP="005D3B97">
            <w:hyperlink r:id="rId19" w:history="1">
              <w:r w:rsidR="00FF38AE">
                <w:rPr>
                  <w:rStyle w:val="Lienhypertexte"/>
                </w:rPr>
                <w:t>Pratiquer l’</w:t>
              </w:r>
              <w:r w:rsidR="00FF38AE">
                <w:rPr>
                  <w:rStyle w:val="highlight"/>
                  <w:color w:val="0000FF"/>
                </w:rPr>
                <w:t>oral</w:t>
              </w:r>
              <w:r w:rsidR="00FF38AE">
                <w:rPr>
                  <w:rStyle w:val="Lienhypertexte"/>
                </w:rPr>
                <w:t xml:space="preserve"> en classe de 3e : le Podcast</w:t>
              </w:r>
            </w:hyperlink>
          </w:p>
        </w:tc>
        <w:tc>
          <w:tcPr>
            <w:tcW w:w="0" w:type="auto"/>
          </w:tcPr>
          <w:p w14:paraId="07C0B5F2" w14:textId="77777777" w:rsidR="00FF38AE" w:rsidRDefault="00FF38AE" w:rsidP="005D3B97">
            <w:r>
              <w:t>Travail de groupe</w:t>
            </w:r>
          </w:p>
        </w:tc>
        <w:tc>
          <w:tcPr>
            <w:tcW w:w="0" w:type="auto"/>
          </w:tcPr>
          <w:p w14:paraId="0710B16D" w14:textId="77777777" w:rsidR="00FF38AE" w:rsidRDefault="00FF38AE" w:rsidP="005D3B97">
            <w:r>
              <w:t>Prise de parole en continu</w:t>
            </w:r>
          </w:p>
        </w:tc>
      </w:tr>
      <w:tr w:rsidR="0071140E" w14:paraId="0A3C23FA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311EAF8F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0141D2B3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553CD705" w14:textId="77777777" w:rsidR="00FF38AE" w:rsidRDefault="00C11349" w:rsidP="005D3B97">
            <w:hyperlink r:id="rId20" w:history="1">
              <w:r w:rsidR="00FF38AE">
                <w:rPr>
                  <w:rStyle w:val="Lienhypertexte"/>
                </w:rPr>
                <w:t>Des espaces productifs vers l'</w:t>
              </w:r>
              <w:r w:rsidR="00FF38AE">
                <w:rPr>
                  <w:rStyle w:val="highlight"/>
                  <w:color w:val="0000FF"/>
                </w:rPr>
                <w:t>oral</w:t>
              </w:r>
              <w:r w:rsidR="00FF38AE">
                <w:rPr>
                  <w:rStyle w:val="Lienhypertexte"/>
                </w:rPr>
                <w:t xml:space="preserve"> </w:t>
              </w:r>
              <w:r w:rsidR="00FF38AE">
                <w:rPr>
                  <w:rStyle w:val="Lienhypertexte"/>
                </w:rPr>
                <w:t>; le cas de Marly-</w:t>
              </w:r>
              <w:proofErr w:type="spellStart"/>
              <w:r w:rsidR="00FF38AE">
                <w:rPr>
                  <w:rStyle w:val="Lienhypertexte"/>
                </w:rPr>
                <w:t>Gomont</w:t>
              </w:r>
              <w:proofErr w:type="spellEnd"/>
            </w:hyperlink>
          </w:p>
        </w:tc>
        <w:tc>
          <w:tcPr>
            <w:tcW w:w="0" w:type="auto"/>
          </w:tcPr>
          <w:p w14:paraId="1A11CB4A" w14:textId="77777777" w:rsidR="00FF38AE" w:rsidRDefault="00FF38AE" w:rsidP="005D3B97">
            <w:r>
              <w:t>Tâche complexe /narration de recherche</w:t>
            </w:r>
          </w:p>
        </w:tc>
        <w:tc>
          <w:tcPr>
            <w:tcW w:w="0" w:type="auto"/>
          </w:tcPr>
          <w:p w14:paraId="37B0871D" w14:textId="77777777" w:rsidR="00FF38AE" w:rsidRDefault="00FF38AE" w:rsidP="005D3B97">
            <w:r>
              <w:t>Prise de parole en continu</w:t>
            </w:r>
          </w:p>
        </w:tc>
      </w:tr>
      <w:tr w:rsidR="0071140E" w14:paraId="723EFC26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403CE963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7BD26450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515F39BD" w14:textId="77777777" w:rsidR="00FF38AE" w:rsidRDefault="00C11349" w:rsidP="005D3B97">
            <w:hyperlink r:id="rId21" w:history="1">
              <w:r w:rsidR="00FF38AE">
                <w:rPr>
                  <w:rStyle w:val="Lienhypertexte"/>
                </w:rPr>
                <w:t>Un monde bipolaire au temps de la guerre froide</w:t>
              </w:r>
            </w:hyperlink>
          </w:p>
        </w:tc>
        <w:tc>
          <w:tcPr>
            <w:tcW w:w="0" w:type="auto"/>
          </w:tcPr>
          <w:p w14:paraId="4D36D80F" w14:textId="77777777" w:rsidR="00FF38AE" w:rsidRDefault="00FF38AE" w:rsidP="005D3B97">
            <w:r>
              <w:t>Travail en groupe d’experts</w:t>
            </w:r>
          </w:p>
        </w:tc>
        <w:tc>
          <w:tcPr>
            <w:tcW w:w="0" w:type="auto"/>
          </w:tcPr>
          <w:p w14:paraId="4C0B8D77" w14:textId="77777777" w:rsidR="00FF38AE" w:rsidRDefault="00FF38AE" w:rsidP="005D3B97">
            <w:r>
              <w:t>Prise de parole en continu</w:t>
            </w:r>
          </w:p>
        </w:tc>
      </w:tr>
      <w:tr w:rsidR="0071140E" w14:paraId="326DE43B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755C298C" w14:textId="77777777" w:rsidR="00FF38AE" w:rsidRPr="00153399" w:rsidRDefault="00FF38AE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6BB2E7DA" w14:textId="77777777" w:rsidR="00FF38AE" w:rsidRDefault="00FF38AE" w:rsidP="00B163F8">
            <w:pPr>
              <w:jc w:val="center"/>
            </w:pPr>
          </w:p>
        </w:tc>
        <w:tc>
          <w:tcPr>
            <w:tcW w:w="3011" w:type="dxa"/>
          </w:tcPr>
          <w:p w14:paraId="09D68AB7" w14:textId="77777777" w:rsidR="00FF38AE" w:rsidRDefault="00C11349" w:rsidP="005D3B97">
            <w:pPr>
              <w:rPr>
                <w:rStyle w:val="Lienhypertexte"/>
              </w:rPr>
            </w:pPr>
            <w:hyperlink r:id="rId22" w:history="1">
              <w:r w:rsidR="00FF38AE">
                <w:rPr>
                  <w:rStyle w:val="Lienhypertexte"/>
                </w:rPr>
                <w:t>Aménager des lycées dans l'aire marseillaise</w:t>
              </w:r>
            </w:hyperlink>
            <w:r w:rsidR="00FF38AE">
              <w:rPr>
                <w:rStyle w:val="Lienhypertexte"/>
              </w:rPr>
              <w:t xml:space="preserve">   (partie 2 : étude de cas)</w:t>
            </w:r>
          </w:p>
          <w:p w14:paraId="7FA7D1B3" w14:textId="77777777" w:rsidR="00545FE7" w:rsidRPr="00545FE7" w:rsidRDefault="00545FE7" w:rsidP="00545FE7"/>
          <w:p w14:paraId="49758A1C" w14:textId="62230A57" w:rsidR="00545FE7" w:rsidRPr="00545FE7" w:rsidRDefault="00545FE7" w:rsidP="00545FE7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14:paraId="3D402E03" w14:textId="77777777" w:rsidR="00FF38AE" w:rsidRDefault="00FF38AE" w:rsidP="005D3B97">
            <w:r>
              <w:t>Travail en groupes</w:t>
            </w:r>
          </w:p>
        </w:tc>
        <w:tc>
          <w:tcPr>
            <w:tcW w:w="0" w:type="auto"/>
          </w:tcPr>
          <w:p w14:paraId="6231FAC3" w14:textId="77777777" w:rsidR="00FF38AE" w:rsidRDefault="00FF38AE" w:rsidP="005D3B97">
            <w:r>
              <w:t xml:space="preserve">Prise de parole en continu / </w:t>
            </w:r>
          </w:p>
        </w:tc>
      </w:tr>
      <w:tr w:rsidR="00D37DED" w14:paraId="22748C51" w14:textId="77777777" w:rsidTr="00B163F8">
        <w:trPr>
          <w:trHeight w:val="70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4362215" w14:textId="77777777" w:rsidR="00D37DED" w:rsidRPr="00153399" w:rsidRDefault="00D37DED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BC64443" w14:textId="77777777" w:rsidR="00D37DED" w:rsidRDefault="00D37DED" w:rsidP="00B163F8">
            <w:pPr>
              <w:jc w:val="center"/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1035A6DE" w14:textId="77777777" w:rsidR="00D37DED" w:rsidRDefault="00D37DED" w:rsidP="005D3B97"/>
        </w:tc>
        <w:tc>
          <w:tcPr>
            <w:tcW w:w="0" w:type="auto"/>
            <w:shd w:val="clear" w:color="auto" w:fill="D9D9D9" w:themeFill="background1" w:themeFillShade="D9"/>
          </w:tcPr>
          <w:p w14:paraId="754F5508" w14:textId="77777777" w:rsidR="00D37DED" w:rsidRDefault="00D37DED" w:rsidP="005D3B97"/>
        </w:tc>
        <w:tc>
          <w:tcPr>
            <w:tcW w:w="0" w:type="auto"/>
            <w:shd w:val="clear" w:color="auto" w:fill="D9D9D9" w:themeFill="background1" w:themeFillShade="D9"/>
          </w:tcPr>
          <w:p w14:paraId="7F7E118F" w14:textId="77777777" w:rsidR="00D37DED" w:rsidRDefault="00D37DED" w:rsidP="005D3B97"/>
        </w:tc>
      </w:tr>
      <w:bookmarkEnd w:id="0"/>
      <w:tr w:rsidR="001C3817" w14:paraId="43F34C08" w14:textId="77777777" w:rsidTr="00B163F8">
        <w:tc>
          <w:tcPr>
            <w:tcW w:w="1025" w:type="dxa"/>
            <w:vMerge w:val="restart"/>
            <w:vAlign w:val="center"/>
          </w:tcPr>
          <w:p w14:paraId="42C75E22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  <w:r w:rsidRPr="00153399">
              <w:rPr>
                <w:b/>
                <w:bCs/>
              </w:rPr>
              <w:t>LYCEE</w:t>
            </w:r>
          </w:p>
        </w:tc>
        <w:tc>
          <w:tcPr>
            <w:tcW w:w="955" w:type="dxa"/>
            <w:vMerge w:val="restart"/>
            <w:vAlign w:val="center"/>
          </w:tcPr>
          <w:p w14:paraId="46BF90FF" w14:textId="2222ADB3" w:rsidR="001C3817" w:rsidRPr="00FF191D" w:rsidRDefault="001C3817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Seconde</w:t>
            </w:r>
          </w:p>
        </w:tc>
        <w:tc>
          <w:tcPr>
            <w:tcW w:w="3011" w:type="dxa"/>
          </w:tcPr>
          <w:p w14:paraId="3E2A5FBA" w14:textId="247222E9" w:rsidR="001C3817" w:rsidRPr="00394EE3" w:rsidRDefault="00C11349" w:rsidP="00394EE3">
            <w:pPr>
              <w:rPr>
                <w:color w:val="0563C1" w:themeColor="hyperlink"/>
                <w:u w:val="single"/>
              </w:rPr>
            </w:pPr>
            <w:hyperlink r:id="rId23" w:history="1">
              <w:r w:rsidR="001C3817">
                <w:rPr>
                  <w:rStyle w:val="Lienhypertexte"/>
                </w:rPr>
                <w:t>Des mobilités généralisée</w:t>
              </w:r>
            </w:hyperlink>
            <w:r w:rsidR="001C3817">
              <w:t>s</w:t>
            </w:r>
          </w:p>
        </w:tc>
        <w:tc>
          <w:tcPr>
            <w:tcW w:w="0" w:type="auto"/>
          </w:tcPr>
          <w:p w14:paraId="7AA73B48" w14:textId="77777777" w:rsidR="001C3817" w:rsidRDefault="001C3817" w:rsidP="005D3B97">
            <w:r>
              <w:t>Travail de groupe / évaluation par les pairs</w:t>
            </w:r>
          </w:p>
        </w:tc>
        <w:tc>
          <w:tcPr>
            <w:tcW w:w="0" w:type="auto"/>
          </w:tcPr>
          <w:p w14:paraId="7C9A3BC1" w14:textId="77777777" w:rsidR="001C3817" w:rsidRDefault="001C3817" w:rsidP="005D3B97">
            <w:r>
              <w:t>Oral en interaction / prise de parole en continu</w:t>
            </w:r>
          </w:p>
        </w:tc>
      </w:tr>
      <w:tr w:rsidR="001C3817" w14:paraId="39BAE68E" w14:textId="77777777" w:rsidTr="00B163F8">
        <w:tc>
          <w:tcPr>
            <w:tcW w:w="1025" w:type="dxa"/>
            <w:vMerge/>
            <w:vAlign w:val="center"/>
          </w:tcPr>
          <w:p w14:paraId="67B89E8E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30A78AA6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267ECCB6" w14:textId="77777777" w:rsidR="001C3817" w:rsidRDefault="00C11349" w:rsidP="005D3B97">
            <w:hyperlink r:id="rId24" w:history="1">
              <w:r w:rsidR="001C3817">
                <w:rPr>
                  <w:rStyle w:val="Lienhypertexte"/>
                </w:rPr>
                <w:t>Pratiquer et évaluer l'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à 35 élèves par classe</w:t>
              </w:r>
            </w:hyperlink>
            <w:r w:rsidR="001C3817">
              <w:t xml:space="preserve"> (les sociétés face aux risques)</w:t>
            </w:r>
          </w:p>
        </w:tc>
        <w:tc>
          <w:tcPr>
            <w:tcW w:w="0" w:type="auto"/>
          </w:tcPr>
          <w:p w14:paraId="698023C1" w14:textId="77777777" w:rsidR="001C3817" w:rsidRDefault="001C3817" w:rsidP="005D3B97">
            <w:r>
              <w:t xml:space="preserve">Tâche complexe / </w:t>
            </w:r>
            <w:proofErr w:type="spellStart"/>
            <w:r>
              <w:t>coévaluation</w:t>
            </w:r>
            <w:proofErr w:type="spellEnd"/>
          </w:p>
        </w:tc>
        <w:tc>
          <w:tcPr>
            <w:tcW w:w="0" w:type="auto"/>
          </w:tcPr>
          <w:p w14:paraId="73E88172" w14:textId="77777777" w:rsidR="001C3817" w:rsidRDefault="001C3817" w:rsidP="005D3B97">
            <w:r>
              <w:t xml:space="preserve">Prise de parole en continu </w:t>
            </w:r>
          </w:p>
        </w:tc>
      </w:tr>
      <w:tr w:rsidR="001C3817" w14:paraId="3F513083" w14:textId="77777777" w:rsidTr="00B163F8">
        <w:tc>
          <w:tcPr>
            <w:tcW w:w="1025" w:type="dxa"/>
            <w:vMerge/>
            <w:vAlign w:val="center"/>
          </w:tcPr>
          <w:p w14:paraId="522B9E0A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6E5AD845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2E27CBD3" w14:textId="77777777" w:rsidR="001C3817" w:rsidRDefault="00C11349" w:rsidP="005D3B97">
            <w:hyperlink r:id="rId25" w:history="1">
              <w:r w:rsidR="001C3817">
                <w:rPr>
                  <w:rStyle w:val="Lienhypertexte"/>
                </w:rPr>
                <w:t>L’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en histoire-géographie et EMC</w:t>
              </w:r>
            </w:hyperlink>
            <w:r w:rsidR="001C3817">
              <w:t xml:space="preserve"> </w:t>
            </w:r>
          </w:p>
        </w:tc>
        <w:tc>
          <w:tcPr>
            <w:tcW w:w="0" w:type="auto"/>
          </w:tcPr>
          <w:p w14:paraId="47C321C3" w14:textId="77777777" w:rsidR="001C3817" w:rsidRDefault="001C3817" w:rsidP="005D3B97">
            <w:r>
              <w:t xml:space="preserve">Travail de groupe / Autoévaluation </w:t>
            </w:r>
          </w:p>
        </w:tc>
        <w:tc>
          <w:tcPr>
            <w:tcW w:w="0" w:type="auto"/>
          </w:tcPr>
          <w:p w14:paraId="23F313F4" w14:textId="77777777" w:rsidR="001C3817" w:rsidRDefault="001C3817" w:rsidP="005D3B97">
            <w:r>
              <w:t>Prise de parole en continu</w:t>
            </w:r>
          </w:p>
        </w:tc>
      </w:tr>
      <w:tr w:rsidR="001C3817" w14:paraId="3A34A94C" w14:textId="77777777" w:rsidTr="00B163F8">
        <w:tc>
          <w:tcPr>
            <w:tcW w:w="1025" w:type="dxa"/>
            <w:vMerge/>
            <w:vAlign w:val="center"/>
          </w:tcPr>
          <w:p w14:paraId="28BEE643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3E94558F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5BA311C9" w14:textId="77777777" w:rsidR="001C3817" w:rsidRDefault="00C11349" w:rsidP="005D3B97">
            <w:hyperlink r:id="rId26" w:history="1">
              <w:r w:rsidR="001C3817">
                <w:rPr>
                  <w:rStyle w:val="Lienhypertexte"/>
                </w:rPr>
                <w:t xml:space="preserve">L’écrit 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>isé, initiation à l’</w:t>
              </w:r>
              <w:r w:rsidR="001C3817">
                <w:rPr>
                  <w:rStyle w:val="highlight"/>
                  <w:color w:val="0000FF"/>
                </w:rPr>
                <w:t>oral</w:t>
              </w:r>
            </w:hyperlink>
          </w:p>
        </w:tc>
        <w:tc>
          <w:tcPr>
            <w:tcW w:w="0" w:type="auto"/>
          </w:tcPr>
          <w:p w14:paraId="19EE26C3" w14:textId="77777777" w:rsidR="001C3817" w:rsidRDefault="001C3817" w:rsidP="005D3B97">
            <w:r>
              <w:t>Travail en binôme / évaluation par les pairs</w:t>
            </w:r>
          </w:p>
        </w:tc>
        <w:tc>
          <w:tcPr>
            <w:tcW w:w="0" w:type="auto"/>
          </w:tcPr>
          <w:p w14:paraId="6051B90A" w14:textId="77777777" w:rsidR="001C3817" w:rsidRDefault="001C3817" w:rsidP="005D3B97">
            <w:r>
              <w:t>Prise de parole en continu</w:t>
            </w:r>
          </w:p>
        </w:tc>
      </w:tr>
      <w:tr w:rsidR="001C3817" w14:paraId="1E98F95C" w14:textId="77777777" w:rsidTr="00B163F8">
        <w:tc>
          <w:tcPr>
            <w:tcW w:w="1025" w:type="dxa"/>
            <w:vMerge/>
            <w:vAlign w:val="center"/>
          </w:tcPr>
          <w:p w14:paraId="114F9B55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3606D3BC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3EF5B48E" w14:textId="77777777" w:rsidR="001C3817" w:rsidRDefault="00C11349" w:rsidP="005D3B97">
            <w:hyperlink r:id="rId27" w:history="1">
              <w:r w:rsidR="001C3817">
                <w:rPr>
                  <w:rStyle w:val="Lienhypertexte"/>
                </w:rPr>
                <w:t>Travail de l’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long à travers le résumé de début d’heure</w:t>
              </w:r>
            </w:hyperlink>
          </w:p>
        </w:tc>
        <w:tc>
          <w:tcPr>
            <w:tcW w:w="0" w:type="auto"/>
          </w:tcPr>
          <w:p w14:paraId="731C7C95" w14:textId="77777777" w:rsidR="001C3817" w:rsidRDefault="001C3817" w:rsidP="005D3B97">
            <w:r>
              <w:t>Travail individuel / évaluation par les pairs</w:t>
            </w:r>
          </w:p>
        </w:tc>
        <w:tc>
          <w:tcPr>
            <w:tcW w:w="0" w:type="auto"/>
          </w:tcPr>
          <w:p w14:paraId="26E44788" w14:textId="77777777" w:rsidR="001C3817" w:rsidRDefault="001C3817" w:rsidP="005D3B97">
            <w:r>
              <w:t>Prise de parole en continu</w:t>
            </w:r>
          </w:p>
        </w:tc>
      </w:tr>
      <w:tr w:rsidR="001C3817" w14:paraId="41EE0A09" w14:textId="77777777" w:rsidTr="00B163F8">
        <w:tc>
          <w:tcPr>
            <w:tcW w:w="1025" w:type="dxa"/>
            <w:vMerge/>
            <w:vAlign w:val="center"/>
          </w:tcPr>
          <w:p w14:paraId="6DA306CD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2248D226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5EB2B007" w14:textId="77777777" w:rsidR="001C3817" w:rsidRDefault="00C11349" w:rsidP="005D3B97">
            <w:hyperlink r:id="rId28" w:history="1">
              <w:r w:rsidR="001C3817">
                <w:rPr>
                  <w:rStyle w:val="Lienhypertexte"/>
                </w:rPr>
                <w:t>Essais pour impliquer et faire participer TOUS les élèves à l’</w:t>
              </w:r>
              <w:r w:rsidR="001C3817">
                <w:rPr>
                  <w:rStyle w:val="highlight"/>
                  <w:color w:val="0000FF"/>
                </w:rPr>
                <w:t>oral</w:t>
              </w:r>
            </w:hyperlink>
          </w:p>
        </w:tc>
        <w:tc>
          <w:tcPr>
            <w:tcW w:w="0" w:type="auto"/>
          </w:tcPr>
          <w:p w14:paraId="0817ED8A" w14:textId="77777777" w:rsidR="001C3817" w:rsidRDefault="001C3817" w:rsidP="005D3B97">
            <w:r>
              <w:t>Cours dialogué</w:t>
            </w:r>
          </w:p>
        </w:tc>
        <w:tc>
          <w:tcPr>
            <w:tcW w:w="0" w:type="auto"/>
          </w:tcPr>
          <w:p w14:paraId="19007750" w14:textId="77777777" w:rsidR="001C3817" w:rsidRDefault="001C3817" w:rsidP="005D3B97">
            <w:r>
              <w:t>Prise de parole en continu</w:t>
            </w:r>
          </w:p>
        </w:tc>
      </w:tr>
      <w:tr w:rsidR="001C3817" w14:paraId="71D673CC" w14:textId="77777777" w:rsidTr="00B163F8">
        <w:tc>
          <w:tcPr>
            <w:tcW w:w="1025" w:type="dxa"/>
            <w:vMerge/>
            <w:vAlign w:val="center"/>
          </w:tcPr>
          <w:p w14:paraId="6403CA2B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006FB7BB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58E827D2" w14:textId="77777777" w:rsidR="001C3817" w:rsidRDefault="00C11349" w:rsidP="005D3B97">
            <w:hyperlink r:id="rId29" w:history="1">
              <w:r w:rsidR="001C3817">
                <w:rPr>
                  <w:rStyle w:val="Lienhypertexte"/>
                </w:rPr>
                <w:t>Territoires, populations et développement, quels défis ?</w:t>
              </w:r>
            </w:hyperlink>
          </w:p>
        </w:tc>
        <w:tc>
          <w:tcPr>
            <w:tcW w:w="0" w:type="auto"/>
          </w:tcPr>
          <w:p w14:paraId="5D4C878B" w14:textId="77777777" w:rsidR="001C3817" w:rsidRDefault="001C3817" w:rsidP="005D3B97">
            <w:r>
              <w:t>Ecoute active / travail de groupes</w:t>
            </w:r>
          </w:p>
        </w:tc>
        <w:tc>
          <w:tcPr>
            <w:tcW w:w="0" w:type="auto"/>
          </w:tcPr>
          <w:p w14:paraId="5BF8C625" w14:textId="77777777" w:rsidR="001C3817" w:rsidRDefault="001C3817" w:rsidP="005D3B97">
            <w:r>
              <w:t>Oral en interaction / prise de parole en continu</w:t>
            </w:r>
          </w:p>
        </w:tc>
      </w:tr>
      <w:tr w:rsidR="001C3817" w14:paraId="4B52F7DC" w14:textId="77777777" w:rsidTr="00B163F8">
        <w:tc>
          <w:tcPr>
            <w:tcW w:w="1025" w:type="dxa"/>
            <w:vMerge/>
            <w:vAlign w:val="center"/>
          </w:tcPr>
          <w:p w14:paraId="7FBA129F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20696383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061B54E9" w14:textId="1316D337" w:rsidR="001C3817" w:rsidRDefault="00C11349" w:rsidP="00F3129B">
            <w:hyperlink r:id="rId30" w:history="1">
              <w:r w:rsidR="001C3817">
                <w:rPr>
                  <w:rStyle w:val="Lienhypertexte"/>
                </w:rPr>
                <w:t>Un exemple d'évaluation à l'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  <w:r w:rsidR="001C3817">
                <w:rPr>
                  <w:rStyle w:val="Lienhypertexte"/>
                </w:rPr>
                <w:t xml:space="preserve"> en seconde</w:t>
              </w:r>
            </w:hyperlink>
          </w:p>
        </w:tc>
        <w:tc>
          <w:tcPr>
            <w:tcW w:w="0" w:type="auto"/>
          </w:tcPr>
          <w:p w14:paraId="61952A96" w14:textId="5531E423" w:rsidR="001C3817" w:rsidRDefault="001C3817" w:rsidP="00F3129B">
            <w:r>
              <w:t>Évaluation entre pair</w:t>
            </w:r>
          </w:p>
        </w:tc>
        <w:tc>
          <w:tcPr>
            <w:tcW w:w="0" w:type="auto"/>
          </w:tcPr>
          <w:p w14:paraId="328FA252" w14:textId="05C1D2F8" w:rsidR="001C3817" w:rsidRDefault="001C3817" w:rsidP="00F3129B">
            <w:r>
              <w:t>Prise de parole en continu</w:t>
            </w:r>
          </w:p>
        </w:tc>
      </w:tr>
      <w:tr w:rsidR="001C3817" w14:paraId="21017749" w14:textId="77777777" w:rsidTr="00B163F8">
        <w:tc>
          <w:tcPr>
            <w:tcW w:w="1025" w:type="dxa"/>
            <w:vMerge/>
            <w:vAlign w:val="center"/>
          </w:tcPr>
          <w:p w14:paraId="5641CAAD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3509302E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3C8A2CAD" w14:textId="45F60098" w:rsidR="001C3817" w:rsidRDefault="00C11349" w:rsidP="00966478">
            <w:hyperlink r:id="rId31" w:history="1">
              <w:r w:rsidR="001C3817">
                <w:rPr>
                  <w:rStyle w:val="Lienhypertexte"/>
                </w:rPr>
                <w:t>Travail d’équipe autour de l’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  <w:r w:rsidR="001C3817">
                <w:rPr>
                  <w:rStyle w:val="Lienhypertexte"/>
                </w:rPr>
                <w:t xml:space="preserve">, évaluation entre pairs </w:t>
              </w:r>
            </w:hyperlink>
          </w:p>
        </w:tc>
        <w:tc>
          <w:tcPr>
            <w:tcW w:w="0" w:type="auto"/>
          </w:tcPr>
          <w:p w14:paraId="1BE0CC21" w14:textId="3B778ACA" w:rsidR="001C3817" w:rsidRDefault="001C3817" w:rsidP="00966478">
            <w:r>
              <w:t xml:space="preserve">Tâche complexe / évaluation entre pairs (entre deux classes) / travail groupe </w:t>
            </w:r>
          </w:p>
        </w:tc>
        <w:tc>
          <w:tcPr>
            <w:tcW w:w="0" w:type="auto"/>
          </w:tcPr>
          <w:p w14:paraId="1A03DB51" w14:textId="4792BF54" w:rsidR="001C3817" w:rsidRDefault="001C3817" w:rsidP="00966478">
            <w:r>
              <w:t>Prise de parole en continu</w:t>
            </w:r>
          </w:p>
        </w:tc>
      </w:tr>
      <w:tr w:rsidR="001C3817" w14:paraId="4CB502CC" w14:textId="77777777" w:rsidTr="00B163F8">
        <w:tc>
          <w:tcPr>
            <w:tcW w:w="1025" w:type="dxa"/>
            <w:vMerge/>
            <w:vAlign w:val="center"/>
          </w:tcPr>
          <w:p w14:paraId="48B6B188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23C57823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699EA65D" w14:textId="6A85911B" w:rsidR="001C3817" w:rsidRDefault="00C11349" w:rsidP="00966478">
            <w:hyperlink r:id="rId32" w:history="1">
              <w:r w:rsidR="001C3817">
                <w:rPr>
                  <w:rStyle w:val="Lienhypertexte"/>
                </w:rPr>
                <w:t>Évaluer l'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  <w:r w:rsidR="001C3817">
                <w:rPr>
                  <w:rStyle w:val="Lienhypertexte"/>
                </w:rPr>
                <w:t xml:space="preserve"> en histoire géographie</w:t>
              </w:r>
            </w:hyperlink>
          </w:p>
        </w:tc>
        <w:tc>
          <w:tcPr>
            <w:tcW w:w="0" w:type="auto"/>
          </w:tcPr>
          <w:p w14:paraId="06611ADA" w14:textId="2082CEBA" w:rsidR="001C3817" w:rsidRDefault="001C3817" w:rsidP="00966478">
            <w:r>
              <w:t>Préparation d’une fiche de révision / Présentation de la fiche et de ses contenus / enregistrement vidéo</w:t>
            </w:r>
          </w:p>
        </w:tc>
        <w:tc>
          <w:tcPr>
            <w:tcW w:w="0" w:type="auto"/>
          </w:tcPr>
          <w:p w14:paraId="564FC13C" w14:textId="3035F46A" w:rsidR="001C3817" w:rsidRDefault="001C3817" w:rsidP="00966478">
            <w:r>
              <w:t>Prise de parole en continu filmée</w:t>
            </w:r>
          </w:p>
        </w:tc>
      </w:tr>
      <w:tr w:rsidR="001C3817" w14:paraId="71020BC6" w14:textId="77777777" w:rsidTr="00B163F8">
        <w:tc>
          <w:tcPr>
            <w:tcW w:w="1025" w:type="dxa"/>
            <w:vMerge/>
            <w:vAlign w:val="center"/>
          </w:tcPr>
          <w:p w14:paraId="278E4F62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198817A7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15002C39" w14:textId="27951433" w:rsidR="001C3817" w:rsidRDefault="00C11349" w:rsidP="00966478">
            <w:hyperlink r:id="rId33" w:history="1">
              <w:r w:rsidR="001C3817">
                <w:rPr>
                  <w:rStyle w:val="Lienhypertexte"/>
                </w:rPr>
                <w:t xml:space="preserve">L’écrit 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  <w:r w:rsidR="001C3817">
                <w:rPr>
                  <w:rStyle w:val="Lienhypertexte"/>
                </w:rPr>
                <w:t>isé, initiation à l’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</w:hyperlink>
          </w:p>
        </w:tc>
        <w:tc>
          <w:tcPr>
            <w:tcW w:w="0" w:type="auto"/>
          </w:tcPr>
          <w:p w14:paraId="42AD5648" w14:textId="2C8D1072" w:rsidR="001C3817" w:rsidRDefault="001C3817" w:rsidP="00966478">
            <w:r>
              <w:t xml:space="preserve">Travail en groupe / évaluation entre pairs + enseignant </w:t>
            </w:r>
          </w:p>
        </w:tc>
        <w:tc>
          <w:tcPr>
            <w:tcW w:w="0" w:type="auto"/>
          </w:tcPr>
          <w:p w14:paraId="0ED3DE41" w14:textId="3B9BB38B" w:rsidR="001C3817" w:rsidRDefault="001C3817" w:rsidP="00966478">
            <w:r>
              <w:t>Discours scénarisé sur la romanisation : prise de parole en continu</w:t>
            </w:r>
          </w:p>
        </w:tc>
      </w:tr>
      <w:tr w:rsidR="001C3817" w14:paraId="4FAEF8DE" w14:textId="77777777" w:rsidTr="00B163F8">
        <w:tc>
          <w:tcPr>
            <w:tcW w:w="1025" w:type="dxa"/>
            <w:vMerge/>
            <w:vAlign w:val="center"/>
          </w:tcPr>
          <w:p w14:paraId="7DC86BC8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0CDBD58A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689BC89A" w14:textId="359E6981" w:rsidR="001C3817" w:rsidRDefault="00C11349" w:rsidP="001C3817">
            <w:hyperlink r:id="rId34" w:history="1">
              <w:r w:rsidR="001C3817">
                <w:rPr>
                  <w:rStyle w:val="Lienhypertexte"/>
                </w:rPr>
                <w:t>Travail de l’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  <w:r w:rsidR="001C3817">
                <w:rPr>
                  <w:rStyle w:val="Lienhypertexte"/>
                </w:rPr>
                <w:t xml:space="preserve"> long à travers le résumé de début d’heure</w:t>
              </w:r>
            </w:hyperlink>
          </w:p>
        </w:tc>
        <w:tc>
          <w:tcPr>
            <w:tcW w:w="0" w:type="auto"/>
          </w:tcPr>
          <w:p w14:paraId="3B6BA200" w14:textId="1E6A0AE5" w:rsidR="001C3817" w:rsidRDefault="001C3817" w:rsidP="001C3817">
            <w:r>
              <w:t>Présentation individuelle / feedback du cours précédent / évaluation par les pairs</w:t>
            </w:r>
          </w:p>
        </w:tc>
        <w:tc>
          <w:tcPr>
            <w:tcW w:w="0" w:type="auto"/>
          </w:tcPr>
          <w:p w14:paraId="2B329C9D" w14:textId="2443572C" w:rsidR="001C3817" w:rsidRDefault="001C3817" w:rsidP="001C3817">
            <w:r>
              <w:t>Prise de parole en continu</w:t>
            </w:r>
          </w:p>
        </w:tc>
      </w:tr>
      <w:tr w:rsidR="001C3817" w14:paraId="1FF0A2AF" w14:textId="77777777" w:rsidTr="00B163F8">
        <w:tc>
          <w:tcPr>
            <w:tcW w:w="1025" w:type="dxa"/>
            <w:vMerge/>
            <w:vAlign w:val="center"/>
          </w:tcPr>
          <w:p w14:paraId="7C6F14D3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vAlign w:val="center"/>
          </w:tcPr>
          <w:p w14:paraId="4C7ED36B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388197F3" w14:textId="3F302FD8" w:rsidR="001C3817" w:rsidRDefault="00C11349" w:rsidP="001C3817">
            <w:hyperlink r:id="rId35" w:history="1">
              <w:r w:rsidR="001C3817">
                <w:rPr>
                  <w:rStyle w:val="Lienhypertexte"/>
                </w:rPr>
                <w:t xml:space="preserve">Le modèle britannique et son influence </w:t>
              </w:r>
            </w:hyperlink>
          </w:p>
        </w:tc>
        <w:tc>
          <w:tcPr>
            <w:tcW w:w="0" w:type="auto"/>
          </w:tcPr>
          <w:p w14:paraId="5EAF0437" w14:textId="6E58AA28" w:rsidR="001C3817" w:rsidRDefault="001C3817" w:rsidP="001C3817">
            <w:r>
              <w:t>Travail en groupe d’experts / texte argumentatif</w:t>
            </w:r>
          </w:p>
        </w:tc>
        <w:tc>
          <w:tcPr>
            <w:tcW w:w="0" w:type="auto"/>
          </w:tcPr>
          <w:p w14:paraId="7B41A1FF" w14:textId="7EAFA97C" w:rsidR="001C3817" w:rsidRDefault="001C3817" w:rsidP="001C3817">
            <w:r>
              <w:t>Oral en interaction</w:t>
            </w:r>
          </w:p>
        </w:tc>
      </w:tr>
      <w:tr w:rsidR="001C3817" w14:paraId="67987CF2" w14:textId="77777777" w:rsidTr="00B163F8">
        <w:tc>
          <w:tcPr>
            <w:tcW w:w="1025" w:type="dxa"/>
            <w:vMerge/>
            <w:shd w:val="clear" w:color="auto" w:fill="D9D9D9" w:themeFill="background1" w:themeFillShade="D9"/>
            <w:vAlign w:val="center"/>
          </w:tcPr>
          <w:p w14:paraId="551C448A" w14:textId="77777777" w:rsidR="001C3817" w:rsidRPr="00153399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387E4C02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6036B574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2DDBFCFB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6B84FADA" w14:textId="77777777" w:rsidR="001C3817" w:rsidRDefault="001C3817" w:rsidP="001C3817"/>
        </w:tc>
      </w:tr>
      <w:tr w:rsidR="00F54967" w14:paraId="178E4118" w14:textId="77777777" w:rsidTr="00B163F8">
        <w:tc>
          <w:tcPr>
            <w:tcW w:w="1025" w:type="dxa"/>
            <w:vMerge/>
            <w:vAlign w:val="center"/>
          </w:tcPr>
          <w:p w14:paraId="4B254AB3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 w:val="restart"/>
            <w:vAlign w:val="center"/>
          </w:tcPr>
          <w:p w14:paraId="61670B32" w14:textId="76C70D39" w:rsidR="00F432FD" w:rsidRDefault="00F54967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Première</w:t>
            </w:r>
          </w:p>
          <w:p w14:paraId="70AF9CF3" w14:textId="42B32C6D" w:rsidR="00F54967" w:rsidRPr="00FF191D" w:rsidRDefault="00F432FD" w:rsidP="00B1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Tronc</w:t>
            </w:r>
            <w:r w:rsidR="00F54967" w:rsidRPr="00FF191D">
              <w:rPr>
                <w:b/>
                <w:bCs/>
              </w:rPr>
              <w:t xml:space="preserve"> commun</w:t>
            </w:r>
          </w:p>
        </w:tc>
        <w:tc>
          <w:tcPr>
            <w:tcW w:w="3011" w:type="dxa"/>
          </w:tcPr>
          <w:p w14:paraId="1C251402" w14:textId="77777777" w:rsidR="00F54967" w:rsidRDefault="00C11349" w:rsidP="001C3817">
            <w:hyperlink r:id="rId36" w:history="1">
              <w:r w:rsidR="00F54967">
                <w:rPr>
                  <w:rStyle w:val="Lienhypertexte"/>
                </w:rPr>
                <w:t xml:space="preserve">Construire un </w:t>
              </w:r>
              <w:r w:rsidR="00F54967">
                <w:rPr>
                  <w:rStyle w:val="highlight"/>
                  <w:color w:val="0000FF"/>
                </w:rPr>
                <w:t>oral</w:t>
              </w:r>
              <w:r w:rsidR="00F54967">
                <w:rPr>
                  <w:rStyle w:val="Lienhypertexte"/>
                </w:rPr>
                <w:t xml:space="preserve"> collectif et multiforme</w:t>
              </w:r>
            </w:hyperlink>
            <w:r w:rsidR="00F54967">
              <w:t xml:space="preserve"> (1</w:t>
            </w:r>
            <w:r w:rsidR="00F54967" w:rsidRPr="00594E33">
              <w:rPr>
                <w:vertAlign w:val="superscript"/>
              </w:rPr>
              <w:t>ère</w:t>
            </w:r>
            <w:r w:rsidR="00F54967">
              <w:t xml:space="preserve"> Guerre mondiale)</w:t>
            </w:r>
          </w:p>
        </w:tc>
        <w:tc>
          <w:tcPr>
            <w:tcW w:w="0" w:type="auto"/>
          </w:tcPr>
          <w:p w14:paraId="557D62C6" w14:textId="77777777" w:rsidR="00F54967" w:rsidRDefault="00F54967" w:rsidP="001C3817">
            <w:r>
              <w:t>Tâche complexe / évaluation par les pairs et par l’enseignant</w:t>
            </w:r>
          </w:p>
        </w:tc>
        <w:tc>
          <w:tcPr>
            <w:tcW w:w="0" w:type="auto"/>
          </w:tcPr>
          <w:p w14:paraId="46431BCC" w14:textId="77777777" w:rsidR="00F54967" w:rsidRDefault="00F54967" w:rsidP="001C3817">
            <w:r>
              <w:t>Oral en interaction</w:t>
            </w:r>
          </w:p>
        </w:tc>
      </w:tr>
      <w:tr w:rsidR="00F54967" w14:paraId="3983A683" w14:textId="77777777" w:rsidTr="00B163F8">
        <w:trPr>
          <w:trHeight w:val="640"/>
        </w:trPr>
        <w:tc>
          <w:tcPr>
            <w:tcW w:w="1025" w:type="dxa"/>
            <w:vMerge/>
            <w:vAlign w:val="center"/>
          </w:tcPr>
          <w:p w14:paraId="47640358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62E127B3" w14:textId="77777777" w:rsidR="00F54967" w:rsidRPr="00FF191D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72BCEAF8" w14:textId="77777777" w:rsidR="00F54967" w:rsidRDefault="00C11349" w:rsidP="001C3817">
            <w:hyperlink r:id="rId37" w:history="1">
              <w:r w:rsidR="00F54967" w:rsidRPr="0026447E">
                <w:rPr>
                  <w:rStyle w:val="Lienhypertexte"/>
                </w:rPr>
                <w:t>L’industrialisation et les transformations économiques et sociales en France</w:t>
              </w:r>
            </w:hyperlink>
          </w:p>
        </w:tc>
        <w:tc>
          <w:tcPr>
            <w:tcW w:w="0" w:type="auto"/>
          </w:tcPr>
          <w:p w14:paraId="548F3057" w14:textId="77777777" w:rsidR="00F54967" w:rsidRDefault="00F54967" w:rsidP="001C3817">
            <w:r>
              <w:t>Ecoute active / Travail de groupe / évaluation par les pairs</w:t>
            </w:r>
          </w:p>
        </w:tc>
        <w:tc>
          <w:tcPr>
            <w:tcW w:w="0" w:type="auto"/>
          </w:tcPr>
          <w:p w14:paraId="143E6A60" w14:textId="77777777" w:rsidR="00F54967" w:rsidRDefault="00F54967" w:rsidP="001C3817">
            <w:r>
              <w:t>Prise de parole en continu</w:t>
            </w:r>
          </w:p>
        </w:tc>
      </w:tr>
      <w:tr w:rsidR="00F54967" w14:paraId="226F71E9" w14:textId="77777777" w:rsidTr="00B163F8">
        <w:trPr>
          <w:trHeight w:val="640"/>
        </w:trPr>
        <w:tc>
          <w:tcPr>
            <w:tcW w:w="1025" w:type="dxa"/>
            <w:vMerge/>
            <w:vAlign w:val="center"/>
          </w:tcPr>
          <w:p w14:paraId="5498F0F7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0A6108B4" w14:textId="77777777" w:rsidR="00F54967" w:rsidRPr="00FF191D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4797941E" w14:textId="650841D3" w:rsidR="00F54967" w:rsidRDefault="00C11349" w:rsidP="001C3817">
            <w:hyperlink r:id="rId38" w:history="1">
              <w:r w:rsidR="00F54967">
                <w:rPr>
                  <w:rStyle w:val="Lienhypertexte"/>
                </w:rPr>
                <w:t>Les espaces des industries aéronautiques et aérospatiales européennes</w:t>
              </w:r>
            </w:hyperlink>
          </w:p>
        </w:tc>
        <w:tc>
          <w:tcPr>
            <w:tcW w:w="0" w:type="auto"/>
          </w:tcPr>
          <w:p w14:paraId="1D1A1B9E" w14:textId="563554E8" w:rsidR="00F54967" w:rsidRDefault="00F54967" w:rsidP="001C3817">
            <w:r>
              <w:t xml:space="preserve">Travail de groupe / jeu de rôle </w:t>
            </w:r>
          </w:p>
        </w:tc>
        <w:tc>
          <w:tcPr>
            <w:tcW w:w="0" w:type="auto"/>
          </w:tcPr>
          <w:p w14:paraId="0DA23246" w14:textId="2B51F4A6" w:rsidR="00F54967" w:rsidRDefault="00F54967" w:rsidP="001C3817">
            <w:r>
              <w:t>Prise de parole en continu entre groupes</w:t>
            </w:r>
          </w:p>
        </w:tc>
      </w:tr>
      <w:tr w:rsidR="00F54967" w14:paraId="4AABD327" w14:textId="77777777" w:rsidTr="00B163F8">
        <w:trPr>
          <w:trHeight w:val="640"/>
        </w:trPr>
        <w:tc>
          <w:tcPr>
            <w:tcW w:w="1025" w:type="dxa"/>
            <w:vMerge/>
            <w:vAlign w:val="center"/>
          </w:tcPr>
          <w:p w14:paraId="36F9D852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29EC99D5" w14:textId="77777777" w:rsidR="00F54967" w:rsidRPr="00FF191D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74D64443" w14:textId="4AB916F6" w:rsidR="00F54967" w:rsidRDefault="00C11349" w:rsidP="001C3817">
            <w:hyperlink r:id="rId39" w:history="1">
              <w:r w:rsidR="00F54967">
                <w:rPr>
                  <w:rStyle w:val="Lienhypertexte"/>
                </w:rPr>
                <w:t xml:space="preserve">La France dans la construction de nouveaux </w:t>
              </w:r>
              <w:proofErr w:type="spellStart"/>
              <w:r w:rsidR="00F54967">
                <w:rPr>
                  <w:rStyle w:val="Lienhypertexte"/>
                </w:rPr>
                <w:t>Etats</w:t>
              </w:r>
              <w:proofErr w:type="spellEnd"/>
              <w:r w:rsidR="00F54967">
                <w:rPr>
                  <w:rStyle w:val="Lienhypertexte"/>
                </w:rPr>
                <w:t xml:space="preserve"> par la guerre et la diplomatie</w:t>
              </w:r>
            </w:hyperlink>
          </w:p>
        </w:tc>
        <w:tc>
          <w:tcPr>
            <w:tcW w:w="0" w:type="auto"/>
          </w:tcPr>
          <w:p w14:paraId="5B05ADE8" w14:textId="0A25DE88" w:rsidR="00F54967" w:rsidRDefault="00F54967" w:rsidP="001C3817">
            <w:r>
              <w:t>Travail de groupe</w:t>
            </w:r>
          </w:p>
        </w:tc>
        <w:tc>
          <w:tcPr>
            <w:tcW w:w="0" w:type="auto"/>
          </w:tcPr>
          <w:p w14:paraId="03ED88F5" w14:textId="67A5E77E" w:rsidR="00F54967" w:rsidRDefault="00F54967" w:rsidP="001C3817">
            <w:r>
              <w:t>Confrontation et échange entre groupes</w:t>
            </w:r>
          </w:p>
        </w:tc>
      </w:tr>
      <w:tr w:rsidR="00F54967" w14:paraId="41C8026D" w14:textId="77777777" w:rsidTr="00B163F8">
        <w:trPr>
          <w:trHeight w:val="640"/>
        </w:trPr>
        <w:tc>
          <w:tcPr>
            <w:tcW w:w="1025" w:type="dxa"/>
            <w:vMerge/>
            <w:vAlign w:val="center"/>
          </w:tcPr>
          <w:p w14:paraId="5543F34B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2AD96EF2" w14:textId="77777777" w:rsidR="00F54967" w:rsidRPr="00FF191D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72820690" w14:textId="3103824F" w:rsidR="00F54967" w:rsidRDefault="00C11349" w:rsidP="001C3817">
            <w:hyperlink r:id="rId40" w:history="1">
              <w:r w:rsidR="00F54967">
                <w:rPr>
                  <w:rStyle w:val="Lienhypertexte"/>
                </w:rPr>
                <w:t>La difficile entrée dans l’âge démocratique : la Deuxième République et le Second Empire</w:t>
              </w:r>
            </w:hyperlink>
          </w:p>
        </w:tc>
        <w:tc>
          <w:tcPr>
            <w:tcW w:w="0" w:type="auto"/>
          </w:tcPr>
          <w:p w14:paraId="0142BB8D" w14:textId="1076C0FD" w:rsidR="00F54967" w:rsidRDefault="00F54967" w:rsidP="001C3817">
            <w:r>
              <w:t>Travail en binôme / travail en groupe collaboratif / initier au travail de l’historien</w:t>
            </w:r>
          </w:p>
        </w:tc>
        <w:tc>
          <w:tcPr>
            <w:tcW w:w="0" w:type="auto"/>
          </w:tcPr>
          <w:p w14:paraId="7821BFCD" w14:textId="15C03391" w:rsidR="00F54967" w:rsidRDefault="00F54967" w:rsidP="001C3817">
            <w:r>
              <w:t>Oral en continu</w:t>
            </w:r>
          </w:p>
        </w:tc>
      </w:tr>
      <w:tr w:rsidR="00F54967" w14:paraId="5E876995" w14:textId="77777777" w:rsidTr="00B163F8">
        <w:trPr>
          <w:trHeight w:val="640"/>
        </w:trPr>
        <w:tc>
          <w:tcPr>
            <w:tcW w:w="1025" w:type="dxa"/>
            <w:vMerge/>
            <w:vAlign w:val="center"/>
          </w:tcPr>
          <w:p w14:paraId="72EE97AD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463DCA4C" w14:textId="77777777" w:rsidR="00F54967" w:rsidRPr="00FF191D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4B86A897" w14:textId="20729B39" w:rsidR="00F54967" w:rsidRDefault="00C11349" w:rsidP="001C3817">
            <w:hyperlink r:id="rId41" w:history="1">
              <w:r w:rsidR="00F54967">
                <w:rPr>
                  <w:rStyle w:val="Lienhypertexte"/>
                </w:rPr>
                <w:t>Les espaces ruraux : une multifonctionnalité toujours plus marquée</w:t>
              </w:r>
            </w:hyperlink>
          </w:p>
        </w:tc>
        <w:tc>
          <w:tcPr>
            <w:tcW w:w="0" w:type="auto"/>
          </w:tcPr>
          <w:p w14:paraId="07FE80AD" w14:textId="599A19FF" w:rsidR="00F54967" w:rsidRDefault="00F54967" w:rsidP="001C3817">
            <w:r>
              <w:t>Argumentation / présentation orale entre pairs</w:t>
            </w:r>
          </w:p>
        </w:tc>
        <w:tc>
          <w:tcPr>
            <w:tcW w:w="0" w:type="auto"/>
          </w:tcPr>
          <w:p w14:paraId="499B1BD4" w14:textId="10E144E3" w:rsidR="00F54967" w:rsidRDefault="00F54967" w:rsidP="001C3817">
            <w:r>
              <w:t>Débat</w:t>
            </w:r>
          </w:p>
        </w:tc>
      </w:tr>
      <w:tr w:rsidR="001C3817" w14:paraId="237E3249" w14:textId="77777777" w:rsidTr="00B163F8">
        <w:tc>
          <w:tcPr>
            <w:tcW w:w="1025" w:type="dxa"/>
            <w:vMerge/>
            <w:vAlign w:val="center"/>
          </w:tcPr>
          <w:p w14:paraId="20E4D75A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 w:val="restart"/>
            <w:vAlign w:val="center"/>
          </w:tcPr>
          <w:p w14:paraId="5D0DEEF9" w14:textId="77777777" w:rsidR="001C3817" w:rsidRPr="00FF191D" w:rsidRDefault="001C3817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Première enseignement de spécialité</w:t>
            </w:r>
          </w:p>
        </w:tc>
        <w:tc>
          <w:tcPr>
            <w:tcW w:w="3011" w:type="dxa"/>
          </w:tcPr>
          <w:p w14:paraId="7A959C66" w14:textId="77777777" w:rsidR="001C3817" w:rsidRDefault="00C11349" w:rsidP="001C3817">
            <w:hyperlink r:id="rId42" w:history="1">
              <w:r w:rsidR="001C3817">
                <w:rPr>
                  <w:rStyle w:val="Lienhypertexte"/>
                </w:rPr>
                <w:t>1ère HGGSP / Avancées et reculs de la démocratie</w:t>
              </w:r>
            </w:hyperlink>
            <w:r w:rsidR="001C3817">
              <w:t xml:space="preserve"> (Tocqueville)</w:t>
            </w:r>
          </w:p>
        </w:tc>
        <w:tc>
          <w:tcPr>
            <w:tcW w:w="0" w:type="auto"/>
          </w:tcPr>
          <w:p w14:paraId="589DDC01" w14:textId="77777777" w:rsidR="001C3817" w:rsidRDefault="001C3817" w:rsidP="001C3817">
            <w:r>
              <w:t>Travail sur documents en binôme</w:t>
            </w:r>
          </w:p>
        </w:tc>
        <w:tc>
          <w:tcPr>
            <w:tcW w:w="0" w:type="auto"/>
          </w:tcPr>
          <w:p w14:paraId="3B0E0262" w14:textId="77777777" w:rsidR="001C3817" w:rsidRDefault="001C3817" w:rsidP="001C3817">
            <w:r>
              <w:t>Oral en interaction</w:t>
            </w:r>
          </w:p>
        </w:tc>
      </w:tr>
      <w:tr w:rsidR="001C3817" w14:paraId="6695E548" w14:textId="77777777" w:rsidTr="00B163F8">
        <w:tc>
          <w:tcPr>
            <w:tcW w:w="1025" w:type="dxa"/>
            <w:vMerge/>
            <w:vAlign w:val="center"/>
          </w:tcPr>
          <w:p w14:paraId="3B5BD557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4D1434A2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1B341660" w14:textId="77777777" w:rsidR="001C3817" w:rsidRDefault="00C11349" w:rsidP="001C3817">
            <w:hyperlink r:id="rId43" w:history="1">
              <w:r w:rsidR="001C3817">
                <w:rPr>
                  <w:rStyle w:val="Lienhypertexte"/>
                </w:rPr>
                <w:t xml:space="preserve">Comprendre un régime politique : la démocratie </w:t>
              </w:r>
            </w:hyperlink>
          </w:p>
        </w:tc>
        <w:tc>
          <w:tcPr>
            <w:tcW w:w="0" w:type="auto"/>
          </w:tcPr>
          <w:p w14:paraId="384B2D74" w14:textId="77777777" w:rsidR="001C3817" w:rsidRDefault="001C3817" w:rsidP="001C3817">
            <w:r>
              <w:t>Tâche complexe / interdisciplinaire (+SES)</w:t>
            </w:r>
          </w:p>
        </w:tc>
        <w:tc>
          <w:tcPr>
            <w:tcW w:w="0" w:type="auto"/>
          </w:tcPr>
          <w:p w14:paraId="371B870B" w14:textId="77777777" w:rsidR="001C3817" w:rsidRDefault="001C3817" w:rsidP="001C3817">
            <w:r>
              <w:t>Oral en interaction/</w:t>
            </w:r>
          </w:p>
          <w:p w14:paraId="36188AE9" w14:textId="77777777" w:rsidR="001C3817" w:rsidRDefault="001C3817" w:rsidP="001C3817">
            <w:r>
              <w:t xml:space="preserve">Prise de parole en continu </w:t>
            </w:r>
          </w:p>
        </w:tc>
      </w:tr>
      <w:tr w:rsidR="001C3817" w14:paraId="109CF751" w14:textId="77777777" w:rsidTr="00B163F8">
        <w:tc>
          <w:tcPr>
            <w:tcW w:w="1025" w:type="dxa"/>
            <w:vMerge/>
            <w:shd w:val="clear" w:color="auto" w:fill="D9D9D9" w:themeFill="background1" w:themeFillShade="D9"/>
            <w:vAlign w:val="center"/>
          </w:tcPr>
          <w:p w14:paraId="6931159D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B17100A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5ECF079A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47639316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520E7B4C" w14:textId="77777777" w:rsidR="001C3817" w:rsidRDefault="001C3817" w:rsidP="001C3817"/>
        </w:tc>
      </w:tr>
      <w:tr w:rsidR="00F54967" w14:paraId="68A3CF6C" w14:textId="77777777" w:rsidTr="00B163F8">
        <w:tc>
          <w:tcPr>
            <w:tcW w:w="1025" w:type="dxa"/>
            <w:vMerge/>
            <w:vAlign w:val="center"/>
          </w:tcPr>
          <w:p w14:paraId="1F89F6CA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 w:val="restart"/>
            <w:vAlign w:val="center"/>
          </w:tcPr>
          <w:p w14:paraId="73E3E807" w14:textId="6BE3C4C2" w:rsidR="00F54967" w:rsidRPr="00FF191D" w:rsidRDefault="00F54967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Terminal</w:t>
            </w:r>
            <w:r>
              <w:rPr>
                <w:b/>
                <w:bCs/>
              </w:rPr>
              <w:t>e</w:t>
            </w:r>
            <w:r w:rsidRPr="00FF191D">
              <w:rPr>
                <w:b/>
                <w:bCs/>
              </w:rPr>
              <w:t xml:space="preserve"> </w:t>
            </w:r>
            <w:r w:rsidR="00B163F8">
              <w:rPr>
                <w:b/>
                <w:bCs/>
              </w:rPr>
              <w:t>tronc</w:t>
            </w:r>
            <w:r w:rsidRPr="00FF191D">
              <w:rPr>
                <w:b/>
                <w:bCs/>
              </w:rPr>
              <w:t xml:space="preserve"> commun</w:t>
            </w:r>
          </w:p>
        </w:tc>
        <w:tc>
          <w:tcPr>
            <w:tcW w:w="3011" w:type="dxa"/>
          </w:tcPr>
          <w:p w14:paraId="0949374D" w14:textId="66045E59" w:rsidR="00F54967" w:rsidRDefault="00C11349" w:rsidP="001C3817">
            <w:hyperlink r:id="rId44" w:history="1">
              <w:r w:rsidR="00F54967">
                <w:rPr>
                  <w:rStyle w:val="Lienhypertexte"/>
                </w:rPr>
                <w:t>L’</w:t>
              </w:r>
              <w:r w:rsidR="00F54967">
                <w:rPr>
                  <w:rStyle w:val="highlight"/>
                  <w:color w:val="0000FF"/>
                </w:rPr>
                <w:t>oral</w:t>
              </w:r>
              <w:r w:rsidR="00F54967">
                <w:rPr>
                  <w:rStyle w:val="Lienhypertexte"/>
                </w:rPr>
                <w:t xml:space="preserve"> argumentatif : qu’est-ce-que j’ai compris ?</w:t>
              </w:r>
            </w:hyperlink>
            <w:r w:rsidR="00F54967">
              <w:t xml:space="preserve"> </w:t>
            </w:r>
          </w:p>
        </w:tc>
        <w:tc>
          <w:tcPr>
            <w:tcW w:w="0" w:type="auto"/>
          </w:tcPr>
          <w:p w14:paraId="58DB4808" w14:textId="6D4514DC" w:rsidR="00F54967" w:rsidRDefault="00F54967" w:rsidP="001C3817">
            <w:r>
              <w:t>Exposé</w:t>
            </w:r>
          </w:p>
        </w:tc>
        <w:tc>
          <w:tcPr>
            <w:tcW w:w="0" w:type="auto"/>
          </w:tcPr>
          <w:p w14:paraId="6F674A8C" w14:textId="552F5A27" w:rsidR="00F54967" w:rsidRDefault="00F54967" w:rsidP="001C3817">
            <w:r>
              <w:t>Prise de parole en continu</w:t>
            </w:r>
          </w:p>
        </w:tc>
      </w:tr>
      <w:tr w:rsidR="00F54967" w14:paraId="4A5D5FB2" w14:textId="77777777" w:rsidTr="00B163F8">
        <w:tc>
          <w:tcPr>
            <w:tcW w:w="1025" w:type="dxa"/>
            <w:vMerge/>
            <w:vAlign w:val="center"/>
          </w:tcPr>
          <w:p w14:paraId="5E91B554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16E63148" w14:textId="77777777" w:rsidR="00F54967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17FD61DD" w14:textId="3B2B1402" w:rsidR="00F54967" w:rsidRDefault="00C11349" w:rsidP="001C3817">
            <w:hyperlink r:id="rId45" w:history="1">
              <w:r w:rsidR="00F54967">
                <w:rPr>
                  <w:rStyle w:val="Lienhypertexte"/>
                </w:rPr>
                <w:t>L’</w:t>
              </w:r>
              <w:r w:rsidR="00F54967">
                <w:rPr>
                  <w:rStyle w:val="highlight"/>
                  <w:color w:val="0000FF"/>
                </w:rPr>
                <w:t>oral</w:t>
              </w:r>
              <w:r w:rsidR="00F54967">
                <w:rPr>
                  <w:rStyle w:val="Lienhypertexte"/>
                </w:rPr>
                <w:t xml:space="preserve"> comme fil directeur d’une séquence</w:t>
              </w:r>
            </w:hyperlink>
          </w:p>
        </w:tc>
        <w:tc>
          <w:tcPr>
            <w:tcW w:w="0" w:type="auto"/>
          </w:tcPr>
          <w:p w14:paraId="6EA0126E" w14:textId="77777777" w:rsidR="00F54967" w:rsidRDefault="00F54967" w:rsidP="001C3817"/>
        </w:tc>
        <w:tc>
          <w:tcPr>
            <w:tcW w:w="0" w:type="auto"/>
          </w:tcPr>
          <w:p w14:paraId="0DEFFA2E" w14:textId="77777777" w:rsidR="00F54967" w:rsidRDefault="00F54967" w:rsidP="001C3817"/>
        </w:tc>
      </w:tr>
      <w:tr w:rsidR="00F54967" w14:paraId="1F5CC8BA" w14:textId="77777777" w:rsidTr="00B163F8">
        <w:tc>
          <w:tcPr>
            <w:tcW w:w="1025" w:type="dxa"/>
            <w:vMerge/>
            <w:vAlign w:val="center"/>
          </w:tcPr>
          <w:p w14:paraId="564EC22A" w14:textId="77777777" w:rsidR="00F54967" w:rsidRDefault="00F5496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267BB4FA" w14:textId="77777777" w:rsidR="00F54967" w:rsidRDefault="00F5496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72DAADFD" w14:textId="5A2F065F" w:rsidR="00F54967" w:rsidRDefault="00F54967" w:rsidP="001C3817">
            <w:pPr>
              <w:tabs>
                <w:tab w:val="left" w:pos="984"/>
              </w:tabs>
              <w:jc w:val="both"/>
            </w:pPr>
            <w:r>
              <w:tab/>
            </w:r>
            <w:hyperlink r:id="rId46" w:history="1">
              <w:r>
                <w:rPr>
                  <w:rStyle w:val="Lienhypertexte"/>
                </w:rPr>
                <w:t>Travail de l’</w:t>
              </w:r>
              <w:r>
                <w:rPr>
                  <w:rStyle w:val="highlight"/>
                  <w:color w:val="0000FF"/>
                  <w:u w:val="single"/>
                </w:rPr>
                <w:t>oral</w:t>
              </w:r>
              <w:r>
                <w:rPr>
                  <w:rStyle w:val="Lienhypertexte"/>
                </w:rPr>
                <w:t xml:space="preserve"> long à travers le résumé de début d’heure</w:t>
              </w:r>
            </w:hyperlink>
          </w:p>
        </w:tc>
        <w:tc>
          <w:tcPr>
            <w:tcW w:w="0" w:type="auto"/>
          </w:tcPr>
          <w:p w14:paraId="4A51B493" w14:textId="00CD11E0" w:rsidR="00F54967" w:rsidRDefault="00F54967" w:rsidP="00F54967">
            <w:pPr>
              <w:tabs>
                <w:tab w:val="left" w:pos="984"/>
              </w:tabs>
            </w:pPr>
            <w:r>
              <w:tab/>
              <w:t xml:space="preserve"> Présentation individuelle / feedback du cours précédent / évaluation par les pairs</w:t>
            </w:r>
          </w:p>
        </w:tc>
        <w:tc>
          <w:tcPr>
            <w:tcW w:w="0" w:type="auto"/>
          </w:tcPr>
          <w:p w14:paraId="3B895A5F" w14:textId="2B143BF9" w:rsidR="00F54967" w:rsidRDefault="00F54967" w:rsidP="001C3817">
            <w:r>
              <w:t>Prise de parole en continu</w:t>
            </w:r>
          </w:p>
        </w:tc>
      </w:tr>
      <w:tr w:rsidR="001C3817" w14:paraId="3814835F" w14:textId="77777777" w:rsidTr="00B163F8">
        <w:tc>
          <w:tcPr>
            <w:tcW w:w="1025" w:type="dxa"/>
            <w:vMerge/>
            <w:vAlign w:val="center"/>
          </w:tcPr>
          <w:p w14:paraId="6F595818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Align w:val="center"/>
          </w:tcPr>
          <w:p w14:paraId="73006BCE" w14:textId="51C858B9" w:rsidR="001C3817" w:rsidRPr="00FF191D" w:rsidRDefault="001C3817" w:rsidP="00B163F8">
            <w:pPr>
              <w:jc w:val="center"/>
              <w:rPr>
                <w:b/>
                <w:bCs/>
              </w:rPr>
            </w:pPr>
            <w:r w:rsidRPr="00FF191D">
              <w:rPr>
                <w:b/>
                <w:bCs/>
              </w:rPr>
              <w:t>Terminale enseignement de spécialité</w:t>
            </w:r>
          </w:p>
        </w:tc>
        <w:tc>
          <w:tcPr>
            <w:tcW w:w="3011" w:type="dxa"/>
          </w:tcPr>
          <w:p w14:paraId="7234A35C" w14:textId="77777777" w:rsidR="001C3817" w:rsidRDefault="00C11349" w:rsidP="001C3817">
            <w:hyperlink r:id="rId47" w:history="1">
              <w:r w:rsidR="001C3817">
                <w:rPr>
                  <w:rStyle w:val="Lienhypertexte"/>
                </w:rPr>
                <w:t>Travailler l'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au lycée en lien avec l'actualité : ressource "Quoi de neuf ?" </w:t>
              </w:r>
            </w:hyperlink>
          </w:p>
        </w:tc>
        <w:tc>
          <w:tcPr>
            <w:tcW w:w="0" w:type="auto"/>
          </w:tcPr>
          <w:p w14:paraId="686C056B" w14:textId="77777777" w:rsidR="001C3817" w:rsidRDefault="001C3817" w:rsidP="001C3817">
            <w:r>
              <w:t>Travail individuel en autonomie / évaluation par les pairs</w:t>
            </w:r>
          </w:p>
        </w:tc>
        <w:tc>
          <w:tcPr>
            <w:tcW w:w="0" w:type="auto"/>
          </w:tcPr>
          <w:p w14:paraId="1318C399" w14:textId="77777777" w:rsidR="001C3817" w:rsidRDefault="001C3817" w:rsidP="001C3817">
            <w:r>
              <w:t>Prise de parole en continu</w:t>
            </w:r>
          </w:p>
        </w:tc>
      </w:tr>
      <w:tr w:rsidR="001C3817" w14:paraId="4EBB583E" w14:textId="77777777" w:rsidTr="00B163F8">
        <w:tc>
          <w:tcPr>
            <w:tcW w:w="1025" w:type="dxa"/>
            <w:vMerge/>
            <w:shd w:val="clear" w:color="auto" w:fill="D9D9D9" w:themeFill="background1" w:themeFillShade="D9"/>
            <w:vAlign w:val="center"/>
          </w:tcPr>
          <w:p w14:paraId="4A307D61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146C63C" w14:textId="77777777" w:rsidR="001C3817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532FB706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688D491A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0F3A682E" w14:textId="77777777" w:rsidR="001C3817" w:rsidRDefault="001C3817" w:rsidP="001C3817"/>
        </w:tc>
      </w:tr>
      <w:tr w:rsidR="001C3817" w14:paraId="796C86F8" w14:textId="77777777" w:rsidTr="00B163F8">
        <w:tc>
          <w:tcPr>
            <w:tcW w:w="1025" w:type="dxa"/>
            <w:vMerge/>
            <w:vAlign w:val="center"/>
          </w:tcPr>
          <w:p w14:paraId="0600B599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 w:val="restart"/>
            <w:vAlign w:val="center"/>
          </w:tcPr>
          <w:p w14:paraId="06BF9A84" w14:textId="68658E23" w:rsidR="001C3817" w:rsidRPr="00FF191D" w:rsidRDefault="001C3817" w:rsidP="00B16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DNL/Sections binationales</w:t>
            </w:r>
          </w:p>
        </w:tc>
        <w:tc>
          <w:tcPr>
            <w:tcW w:w="3011" w:type="dxa"/>
          </w:tcPr>
          <w:p w14:paraId="7F9764A9" w14:textId="77777777" w:rsidR="001C3817" w:rsidRDefault="00C11349" w:rsidP="001C3817">
            <w:hyperlink r:id="rId48" w:history="1">
              <w:r w:rsidR="001C3817">
                <w:rPr>
                  <w:rStyle w:val="Lienhypertexte"/>
                </w:rPr>
                <w:t>Évaluer l'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au lycée (tous niveaux) </w:t>
              </w:r>
            </w:hyperlink>
          </w:p>
        </w:tc>
        <w:tc>
          <w:tcPr>
            <w:tcW w:w="0" w:type="auto"/>
          </w:tcPr>
          <w:p w14:paraId="6DFD95C3" w14:textId="77777777" w:rsidR="001C3817" w:rsidRDefault="001C3817" w:rsidP="001C3817">
            <w:r>
              <w:t>Tâche complexe / évaluation entre pairs et autoévaluation</w:t>
            </w:r>
          </w:p>
        </w:tc>
        <w:tc>
          <w:tcPr>
            <w:tcW w:w="0" w:type="auto"/>
          </w:tcPr>
          <w:p w14:paraId="3467491C" w14:textId="77777777" w:rsidR="001C3817" w:rsidRDefault="001C3817" w:rsidP="001C3817">
            <w:r>
              <w:t>Prise de parole en continu</w:t>
            </w:r>
          </w:p>
        </w:tc>
      </w:tr>
      <w:tr w:rsidR="001C3817" w14:paraId="0AF4ECB7" w14:textId="77777777" w:rsidTr="00B163F8">
        <w:tc>
          <w:tcPr>
            <w:tcW w:w="1025" w:type="dxa"/>
            <w:vMerge/>
            <w:vAlign w:val="center"/>
          </w:tcPr>
          <w:p w14:paraId="5382C317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5A8331E1" w14:textId="77777777" w:rsidR="001C3817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</w:tcPr>
          <w:p w14:paraId="7D120384" w14:textId="77777777" w:rsidR="001C3817" w:rsidRDefault="00C11349" w:rsidP="001C3817">
            <w:pPr>
              <w:rPr>
                <w:rStyle w:val="Lienhypertexte"/>
              </w:rPr>
            </w:pPr>
            <w:hyperlink r:id="rId49" w:history="1">
              <w:r w:rsidR="001C3817">
                <w:rPr>
                  <w:rStyle w:val="Lienhypertexte"/>
                </w:rPr>
                <w:t>Ville et développement durable: Buenos Aires</w:t>
              </w:r>
            </w:hyperlink>
            <w:r w:rsidR="001C3817">
              <w:rPr>
                <w:rStyle w:val="Lienhypertexte"/>
              </w:rPr>
              <w:t xml:space="preserve">  </w:t>
            </w:r>
          </w:p>
          <w:p w14:paraId="761D6D7C" w14:textId="2715740E" w:rsidR="001C3817" w:rsidRDefault="001C3817" w:rsidP="001C3817"/>
        </w:tc>
        <w:tc>
          <w:tcPr>
            <w:tcW w:w="0" w:type="auto"/>
          </w:tcPr>
          <w:p w14:paraId="61FE2BB3" w14:textId="77777777" w:rsidR="001C3817" w:rsidRDefault="001C3817" w:rsidP="001C3817">
            <w:r>
              <w:t>Tâche complexe</w:t>
            </w:r>
          </w:p>
        </w:tc>
        <w:tc>
          <w:tcPr>
            <w:tcW w:w="0" w:type="auto"/>
          </w:tcPr>
          <w:p w14:paraId="6EDF6364" w14:textId="77777777" w:rsidR="001C3817" w:rsidRDefault="001C3817" w:rsidP="001C3817">
            <w:r>
              <w:t>Prise de parole en continu</w:t>
            </w:r>
          </w:p>
        </w:tc>
      </w:tr>
      <w:tr w:rsidR="001C3817" w14:paraId="7E1ACAFB" w14:textId="77777777" w:rsidTr="00B163F8">
        <w:tc>
          <w:tcPr>
            <w:tcW w:w="1025" w:type="dxa"/>
            <w:vMerge/>
            <w:shd w:val="clear" w:color="auto" w:fill="D9D9D9" w:themeFill="background1" w:themeFillShade="D9"/>
            <w:vAlign w:val="center"/>
          </w:tcPr>
          <w:p w14:paraId="2EB8DA5F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49E35A0" w14:textId="77777777" w:rsidR="001C3817" w:rsidRDefault="001C3817" w:rsidP="00B163F8">
            <w:pPr>
              <w:jc w:val="center"/>
              <w:rPr>
                <w:b/>
                <w:bCs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14:paraId="447BE233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5FA1A105" w14:textId="77777777" w:rsidR="001C3817" w:rsidRDefault="001C3817" w:rsidP="001C3817"/>
        </w:tc>
        <w:tc>
          <w:tcPr>
            <w:tcW w:w="0" w:type="auto"/>
            <w:shd w:val="clear" w:color="auto" w:fill="D9D9D9" w:themeFill="background1" w:themeFillShade="D9"/>
          </w:tcPr>
          <w:p w14:paraId="56AB20EB" w14:textId="77777777" w:rsidR="001C3817" w:rsidRDefault="001C3817" w:rsidP="001C3817"/>
        </w:tc>
      </w:tr>
      <w:tr w:rsidR="001C3817" w14:paraId="5C981209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7129E5D8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 w:val="restart"/>
            <w:vAlign w:val="center"/>
          </w:tcPr>
          <w:p w14:paraId="139F3514" w14:textId="602A8BFB" w:rsidR="001C3817" w:rsidRPr="00FF191D" w:rsidRDefault="001C3817" w:rsidP="00B163F8">
            <w:pPr>
              <w:jc w:val="center"/>
              <w:rPr>
                <w:b/>
                <w:bCs/>
                <w:caps/>
              </w:rPr>
            </w:pPr>
            <w:r w:rsidRPr="00FF191D">
              <w:rPr>
                <w:b/>
                <w:bCs/>
              </w:rPr>
              <w:t>ANCIEN PROGRAMME</w:t>
            </w:r>
          </w:p>
        </w:tc>
        <w:tc>
          <w:tcPr>
            <w:tcW w:w="3011" w:type="dxa"/>
          </w:tcPr>
          <w:p w14:paraId="5DC40CC4" w14:textId="50FEC938" w:rsidR="001C3817" w:rsidRDefault="001C3817" w:rsidP="001C3817"/>
        </w:tc>
        <w:tc>
          <w:tcPr>
            <w:tcW w:w="0" w:type="auto"/>
          </w:tcPr>
          <w:p w14:paraId="452AA680" w14:textId="77777777" w:rsidR="001C3817" w:rsidRDefault="001C3817" w:rsidP="001C3817"/>
        </w:tc>
        <w:tc>
          <w:tcPr>
            <w:tcW w:w="0" w:type="auto"/>
          </w:tcPr>
          <w:p w14:paraId="10425A8A" w14:textId="77777777" w:rsidR="001C3817" w:rsidRDefault="001C3817" w:rsidP="001C3817"/>
        </w:tc>
      </w:tr>
      <w:tr w:rsidR="001C3817" w14:paraId="1C3A5921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50F8BC0F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71536EA7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28C8E964" w14:textId="77777777" w:rsidR="001C3817" w:rsidRDefault="00C11349" w:rsidP="001C3817">
            <w:hyperlink r:id="rId50" w:history="1">
              <w:r w:rsidR="001C3817">
                <w:rPr>
                  <w:rStyle w:val="Lienhypertexte"/>
                </w:rPr>
                <w:t>L’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comme fil directeur d’une séquence</w:t>
              </w:r>
            </w:hyperlink>
            <w:r w:rsidR="001C3817">
              <w:t xml:space="preserve"> (Terminale)</w:t>
            </w:r>
          </w:p>
        </w:tc>
        <w:tc>
          <w:tcPr>
            <w:tcW w:w="0" w:type="auto"/>
          </w:tcPr>
          <w:p w14:paraId="3EAE6A62" w14:textId="77777777" w:rsidR="001C3817" w:rsidRDefault="001C3817" w:rsidP="001C3817">
            <w:r>
              <w:t>Tâche complexe / évaluation par les pairs</w:t>
            </w:r>
          </w:p>
        </w:tc>
        <w:tc>
          <w:tcPr>
            <w:tcW w:w="0" w:type="auto"/>
          </w:tcPr>
          <w:p w14:paraId="44340F43" w14:textId="77777777" w:rsidR="001C3817" w:rsidRDefault="001C3817" w:rsidP="001C3817">
            <w:r>
              <w:t>Prise de parole en continu</w:t>
            </w:r>
          </w:p>
        </w:tc>
      </w:tr>
      <w:tr w:rsidR="001C3817" w14:paraId="475C6FC1" w14:textId="77777777" w:rsidTr="00B163F8">
        <w:trPr>
          <w:trHeight w:val="70"/>
        </w:trPr>
        <w:tc>
          <w:tcPr>
            <w:tcW w:w="1025" w:type="dxa"/>
            <w:vMerge/>
            <w:vAlign w:val="center"/>
          </w:tcPr>
          <w:p w14:paraId="057A0E06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3678B726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501704C5" w14:textId="77777777" w:rsidR="001C3817" w:rsidRDefault="00C11349" w:rsidP="001C3817">
            <w:hyperlink r:id="rId51" w:history="1">
              <w:r w:rsidR="001C3817">
                <w:rPr>
                  <w:rStyle w:val="Lienhypertexte"/>
                </w:rPr>
                <w:t>Enseigner et évaluer l'</w:t>
              </w:r>
              <w:r w:rsidR="001C3817">
                <w:rPr>
                  <w:rStyle w:val="highlight"/>
                  <w:color w:val="0000FF"/>
                </w:rPr>
                <w:t>oral</w:t>
              </w:r>
              <w:r w:rsidR="001C3817">
                <w:rPr>
                  <w:rStyle w:val="Lienhypertexte"/>
                </w:rPr>
                <w:t xml:space="preserve"> </w:t>
              </w:r>
            </w:hyperlink>
            <w:r w:rsidR="001C3817">
              <w:t>(Seconde et Première)</w:t>
            </w:r>
          </w:p>
        </w:tc>
        <w:tc>
          <w:tcPr>
            <w:tcW w:w="0" w:type="auto"/>
          </w:tcPr>
          <w:p w14:paraId="1E1EDCD9" w14:textId="77777777" w:rsidR="001C3817" w:rsidRDefault="001C3817" w:rsidP="001C3817">
            <w:r>
              <w:t>Jeu sérieux / évaluation par les pairs</w:t>
            </w:r>
          </w:p>
        </w:tc>
        <w:tc>
          <w:tcPr>
            <w:tcW w:w="0" w:type="auto"/>
          </w:tcPr>
          <w:p w14:paraId="210B3E29" w14:textId="77777777" w:rsidR="001C3817" w:rsidRDefault="001C3817" w:rsidP="001C3817">
            <w:r>
              <w:t>Prise de parole en continu</w:t>
            </w:r>
          </w:p>
        </w:tc>
      </w:tr>
      <w:tr w:rsidR="001C3817" w14:paraId="76AE9381" w14:textId="77777777" w:rsidTr="00B163F8">
        <w:trPr>
          <w:trHeight w:val="396"/>
        </w:trPr>
        <w:tc>
          <w:tcPr>
            <w:tcW w:w="1025" w:type="dxa"/>
            <w:vMerge/>
            <w:vAlign w:val="center"/>
          </w:tcPr>
          <w:p w14:paraId="4038162E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42B7BF19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1E2AFA80" w14:textId="77777777" w:rsidR="001C3817" w:rsidRDefault="00C11349" w:rsidP="001C3817">
            <w:hyperlink r:id="rId52" w:history="1">
              <w:r w:rsidR="001C3817">
                <w:rPr>
                  <w:rStyle w:val="Lienhypertexte"/>
                </w:rPr>
                <w:t>Les grandes découvertes - Travail en îlots</w:t>
              </w:r>
            </w:hyperlink>
          </w:p>
        </w:tc>
        <w:tc>
          <w:tcPr>
            <w:tcW w:w="0" w:type="auto"/>
          </w:tcPr>
          <w:p w14:paraId="71D8C0DC" w14:textId="77777777" w:rsidR="001C3817" w:rsidRDefault="001C3817" w:rsidP="001C3817">
            <w:r>
              <w:t>Tâche complexe</w:t>
            </w:r>
          </w:p>
        </w:tc>
        <w:tc>
          <w:tcPr>
            <w:tcW w:w="0" w:type="auto"/>
          </w:tcPr>
          <w:p w14:paraId="236BB940" w14:textId="77777777" w:rsidR="001C3817" w:rsidRDefault="001C3817" w:rsidP="001C3817">
            <w:r>
              <w:t>Prise de parole en continu</w:t>
            </w:r>
          </w:p>
        </w:tc>
      </w:tr>
      <w:tr w:rsidR="001C3817" w14:paraId="1D6189D6" w14:textId="77777777" w:rsidTr="00B163F8">
        <w:trPr>
          <w:trHeight w:val="396"/>
        </w:trPr>
        <w:tc>
          <w:tcPr>
            <w:tcW w:w="1025" w:type="dxa"/>
            <w:vMerge/>
            <w:vAlign w:val="center"/>
          </w:tcPr>
          <w:p w14:paraId="2CF9170A" w14:textId="77777777" w:rsidR="001C3817" w:rsidRDefault="001C3817" w:rsidP="00B163F8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14:paraId="6AF5ACAD" w14:textId="77777777" w:rsidR="001C3817" w:rsidRDefault="001C3817" w:rsidP="00B163F8">
            <w:pPr>
              <w:jc w:val="center"/>
            </w:pPr>
          </w:p>
        </w:tc>
        <w:tc>
          <w:tcPr>
            <w:tcW w:w="3011" w:type="dxa"/>
          </w:tcPr>
          <w:p w14:paraId="694D74ED" w14:textId="77777777" w:rsidR="001C3817" w:rsidRDefault="00C11349" w:rsidP="001C3817">
            <w:pPr>
              <w:rPr>
                <w:rStyle w:val="Lienhypertexte"/>
              </w:rPr>
            </w:pPr>
            <w:hyperlink r:id="rId53" w:history="1">
              <w:r w:rsidR="001C3817">
                <w:rPr>
                  <w:rStyle w:val="Lienhypertexte"/>
                </w:rPr>
                <w:t>L’</w:t>
              </w:r>
              <w:r w:rsidR="001C3817">
                <w:rPr>
                  <w:rStyle w:val="highlight"/>
                  <w:color w:val="0000FF"/>
                  <w:u w:val="single"/>
                </w:rPr>
                <w:t>oral</w:t>
              </w:r>
              <w:r w:rsidR="001C3817">
                <w:rPr>
                  <w:rStyle w:val="Lienhypertexte"/>
                </w:rPr>
                <w:t xml:space="preserve"> comme fil directeur d’une séquence</w:t>
              </w:r>
            </w:hyperlink>
            <w:r w:rsidR="001C3817">
              <w:rPr>
                <w:rStyle w:val="Lienhypertexte"/>
              </w:rPr>
              <w:t xml:space="preserve"> (Terminale)</w:t>
            </w:r>
          </w:p>
          <w:p w14:paraId="6DEE6514" w14:textId="008E2C7D" w:rsidR="001C3817" w:rsidRDefault="001C3817" w:rsidP="001C3817"/>
        </w:tc>
        <w:tc>
          <w:tcPr>
            <w:tcW w:w="0" w:type="auto"/>
          </w:tcPr>
          <w:p w14:paraId="6DA89065" w14:textId="56309A24" w:rsidR="001C3817" w:rsidRDefault="001C3817" w:rsidP="001C3817">
            <w:r>
              <w:t>Travail en groupes</w:t>
            </w:r>
          </w:p>
        </w:tc>
        <w:tc>
          <w:tcPr>
            <w:tcW w:w="0" w:type="auto"/>
          </w:tcPr>
          <w:p w14:paraId="76B874B0" w14:textId="16E5266C" w:rsidR="001C3817" w:rsidRDefault="001C3817" w:rsidP="001C3817">
            <w:r>
              <w:t>Prise de parole en continu</w:t>
            </w:r>
          </w:p>
        </w:tc>
      </w:tr>
    </w:tbl>
    <w:p w14:paraId="30933321" w14:textId="77777777" w:rsidR="005270C6" w:rsidRDefault="005270C6"/>
    <w:sectPr w:rsidR="005270C6" w:rsidSect="00F43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8038" w14:textId="77777777" w:rsidR="00C11349" w:rsidRDefault="00C11349" w:rsidP="00D5186D">
      <w:pPr>
        <w:spacing w:after="0" w:line="240" w:lineRule="auto"/>
      </w:pPr>
      <w:r>
        <w:separator/>
      </w:r>
    </w:p>
  </w:endnote>
  <w:endnote w:type="continuationSeparator" w:id="0">
    <w:p w14:paraId="1A94FEAF" w14:textId="77777777" w:rsidR="00C11349" w:rsidRDefault="00C11349" w:rsidP="00D5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DC0B" w14:textId="77777777" w:rsidR="00C11349" w:rsidRDefault="00C11349" w:rsidP="00D5186D">
      <w:pPr>
        <w:spacing w:after="0" w:line="240" w:lineRule="auto"/>
      </w:pPr>
      <w:r>
        <w:separator/>
      </w:r>
    </w:p>
  </w:footnote>
  <w:footnote w:type="continuationSeparator" w:id="0">
    <w:p w14:paraId="5B106F6B" w14:textId="77777777" w:rsidR="00C11349" w:rsidRDefault="00C11349" w:rsidP="00D5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99"/>
    <w:rsid w:val="0000065F"/>
    <w:rsid w:val="00066C37"/>
    <w:rsid w:val="000920E0"/>
    <w:rsid w:val="000A4A57"/>
    <w:rsid w:val="000B5E9F"/>
    <w:rsid w:val="000E58C8"/>
    <w:rsid w:val="001310F6"/>
    <w:rsid w:val="00153399"/>
    <w:rsid w:val="001C3817"/>
    <w:rsid w:val="001E6317"/>
    <w:rsid w:val="00201B4C"/>
    <w:rsid w:val="00221666"/>
    <w:rsid w:val="0026447E"/>
    <w:rsid w:val="002C77F8"/>
    <w:rsid w:val="002D530C"/>
    <w:rsid w:val="00305EFD"/>
    <w:rsid w:val="00341AF0"/>
    <w:rsid w:val="003671DF"/>
    <w:rsid w:val="0037767F"/>
    <w:rsid w:val="00394EE3"/>
    <w:rsid w:val="003D569E"/>
    <w:rsid w:val="004175CB"/>
    <w:rsid w:val="0043708F"/>
    <w:rsid w:val="00444FCE"/>
    <w:rsid w:val="0048554B"/>
    <w:rsid w:val="004B21E7"/>
    <w:rsid w:val="004C02FC"/>
    <w:rsid w:val="005147F5"/>
    <w:rsid w:val="005270C6"/>
    <w:rsid w:val="00545FE7"/>
    <w:rsid w:val="005506DE"/>
    <w:rsid w:val="005707B9"/>
    <w:rsid w:val="00594E33"/>
    <w:rsid w:val="005A58EE"/>
    <w:rsid w:val="005D3B97"/>
    <w:rsid w:val="005F4A82"/>
    <w:rsid w:val="00614D05"/>
    <w:rsid w:val="00615602"/>
    <w:rsid w:val="0061606B"/>
    <w:rsid w:val="00621740"/>
    <w:rsid w:val="006257B1"/>
    <w:rsid w:val="006408CC"/>
    <w:rsid w:val="006F4BC7"/>
    <w:rsid w:val="0071140E"/>
    <w:rsid w:val="00723010"/>
    <w:rsid w:val="007230BA"/>
    <w:rsid w:val="00734A2F"/>
    <w:rsid w:val="00756C34"/>
    <w:rsid w:val="00786FE7"/>
    <w:rsid w:val="007A363E"/>
    <w:rsid w:val="007B0C90"/>
    <w:rsid w:val="007E512D"/>
    <w:rsid w:val="008328DC"/>
    <w:rsid w:val="008965D0"/>
    <w:rsid w:val="008D2FE9"/>
    <w:rsid w:val="00911DAC"/>
    <w:rsid w:val="009279C9"/>
    <w:rsid w:val="009463A5"/>
    <w:rsid w:val="00966478"/>
    <w:rsid w:val="009E33A2"/>
    <w:rsid w:val="009E46B6"/>
    <w:rsid w:val="009F5F84"/>
    <w:rsid w:val="00A0611D"/>
    <w:rsid w:val="00A16AA0"/>
    <w:rsid w:val="00A67D40"/>
    <w:rsid w:val="00AC2AA6"/>
    <w:rsid w:val="00B006A7"/>
    <w:rsid w:val="00B163F8"/>
    <w:rsid w:val="00B448F6"/>
    <w:rsid w:val="00B57482"/>
    <w:rsid w:val="00B657B9"/>
    <w:rsid w:val="00B87E13"/>
    <w:rsid w:val="00C11349"/>
    <w:rsid w:val="00C30928"/>
    <w:rsid w:val="00C50491"/>
    <w:rsid w:val="00C50F07"/>
    <w:rsid w:val="00C6590F"/>
    <w:rsid w:val="00C75CC5"/>
    <w:rsid w:val="00C91A3E"/>
    <w:rsid w:val="00CA2A4B"/>
    <w:rsid w:val="00CA72EF"/>
    <w:rsid w:val="00CE6822"/>
    <w:rsid w:val="00D21D6C"/>
    <w:rsid w:val="00D348F3"/>
    <w:rsid w:val="00D37DED"/>
    <w:rsid w:val="00D5186D"/>
    <w:rsid w:val="00D5712B"/>
    <w:rsid w:val="00DA4131"/>
    <w:rsid w:val="00DB1E46"/>
    <w:rsid w:val="00E43AC7"/>
    <w:rsid w:val="00E62BB8"/>
    <w:rsid w:val="00E70C73"/>
    <w:rsid w:val="00E82722"/>
    <w:rsid w:val="00E83E5B"/>
    <w:rsid w:val="00EA023D"/>
    <w:rsid w:val="00EA0A0B"/>
    <w:rsid w:val="00EC1634"/>
    <w:rsid w:val="00EC7527"/>
    <w:rsid w:val="00F3129B"/>
    <w:rsid w:val="00F432FD"/>
    <w:rsid w:val="00F54967"/>
    <w:rsid w:val="00F71210"/>
    <w:rsid w:val="00FA3FC5"/>
    <w:rsid w:val="00FA5C6B"/>
    <w:rsid w:val="00FC7F22"/>
    <w:rsid w:val="00FF191D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27AB"/>
  <w15:chartTrackingRefBased/>
  <w15:docId w15:val="{9E8882AF-F70A-489E-B304-0ACE6591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33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399"/>
    <w:rPr>
      <w:color w:val="954F72" w:themeColor="followedHyperlink"/>
      <w:u w:val="single"/>
    </w:rPr>
  </w:style>
  <w:style w:type="character" w:customStyle="1" w:styleId="highlight">
    <w:name w:val="highlight"/>
    <w:basedOn w:val="Policepardfaut"/>
    <w:rsid w:val="00594E33"/>
  </w:style>
  <w:style w:type="character" w:styleId="Mentionnonrsolue">
    <w:name w:val="Unresolved Mention"/>
    <w:basedOn w:val="Policepardfaut"/>
    <w:uiPriority w:val="99"/>
    <w:semiHidden/>
    <w:unhideWhenUsed/>
    <w:rsid w:val="0026447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1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8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8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8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86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86D"/>
  </w:style>
  <w:style w:type="paragraph" w:styleId="Pieddepage">
    <w:name w:val="footer"/>
    <w:basedOn w:val="Normal"/>
    <w:link w:val="PieddepageCar"/>
    <w:uiPriority w:val="99"/>
    <w:unhideWhenUsed/>
    <w:rsid w:val="00D5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dagogie.ac-aix-marseille.fr/jcms/c_10732050/fr/travailler-et-evaluer-des-competences-l-oral" TargetMode="External"/><Relationship Id="rId18" Type="http://schemas.openxmlformats.org/officeDocument/2006/relationships/hyperlink" Target="http://www.pedagogie.ac-aix-marseille.fr/jcms/c_10531153/fr/utiliser-les-quoi-de-neuf-en-histoire-geo-emc" TargetMode="External"/><Relationship Id="rId26" Type="http://schemas.openxmlformats.org/officeDocument/2006/relationships/hyperlink" Target="http://www.pedagogie.ac-aix-marseille.fr/jcms/c_10693462/fr/lecrit-oralise-initiation-a-loral-en-classe-de-2nde-par-nicolas-andral" TargetMode="External"/><Relationship Id="rId39" Type="http://schemas.openxmlformats.org/officeDocument/2006/relationships/hyperlink" Target="http://www.pedagogie.ac-aix-marseille.fr/jcms/c_10705378/fr/1ere-/-la-france-dans-la-construction-de-nouveaux-etats-par-la-guerre-et-la-diplomatie-par-patrick-parodi" TargetMode="External"/><Relationship Id="rId21" Type="http://schemas.openxmlformats.org/officeDocument/2006/relationships/hyperlink" Target="http://www.pedagogie.ac-aix-marseille.fr/jcms/c_10530914/fr/un-monde-bipolaire-au-temps-de-la-guerre-froide" TargetMode="External"/><Relationship Id="rId34" Type="http://schemas.openxmlformats.org/officeDocument/2006/relationships/hyperlink" Target="http://www.pedagogie.ac-aix-marseille.fr/jcms/c_10693452/fr/tous-niveaux-/-travail-de-loral-long-a-travers-le-resume-de-debut-dheure-par-laury-beaumont" TargetMode="External"/><Relationship Id="rId42" Type="http://schemas.openxmlformats.org/officeDocument/2006/relationships/hyperlink" Target="http://www.pedagogie.ac-aix-marseille.fr/jcms/c_10706005/fr/1ere-hggsp-/-avancees-et-reculs-de-la-democratie-par-christophe-portalez" TargetMode="External"/><Relationship Id="rId47" Type="http://schemas.openxmlformats.org/officeDocument/2006/relationships/hyperlink" Target="http://www.pedagogie.ac-aix-marseille.fr/jcms/c_10693533/fr/travailler-l-oral-au-lycee-en-lien-avec-l-actualite-ressource-quoi-de-neuf-par-catherine-picquet" TargetMode="External"/><Relationship Id="rId50" Type="http://schemas.openxmlformats.org/officeDocument/2006/relationships/hyperlink" Target="http://www.pedagogie.ac-aix-marseille.fr/jcms/c_10693968/fr/terminale-/-loral-comme-fil-directeur-dune-sequence-par-nicolas-andra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pedagogie.ac-aix-marseille.fr/jcms/c_10455560/fr/la-naissance-d-un-monotheisme-juif-dans-un-monde-polytheis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e.ac-aix-marseille.fr/jcms/c_10531625/fr/lemergence-dune-societe-urbaine-bruges" TargetMode="External"/><Relationship Id="rId29" Type="http://schemas.openxmlformats.org/officeDocument/2006/relationships/hyperlink" Target="http://www.pedagogie.ac-aix-marseille.fr/jcms/c_10701012/fr/2nde-/-territoires-populations-et-developpement-quels-defis-par-julien-dusserre" TargetMode="External"/><Relationship Id="rId11" Type="http://schemas.openxmlformats.org/officeDocument/2006/relationships/hyperlink" Target="http://www.pedagogie.ac-aix-marseille.fr/jcms/c_10531255/fr/comment-faire-travailler-loral-a-tous-les-eleves-sur-une-seance" TargetMode="External"/><Relationship Id="rId24" Type="http://schemas.openxmlformats.org/officeDocument/2006/relationships/hyperlink" Target="http://www.pedagogie.ac-aix-marseille.fr/jcms/c_10693456/fr/2nde-/-pratiquer-et-evaluer-l-oral-a-35-eleves-par-classe-par-julien-dusserre" TargetMode="External"/><Relationship Id="rId32" Type="http://schemas.openxmlformats.org/officeDocument/2006/relationships/hyperlink" Target="http://www.pedagogie.ac-aix-marseille.fr/jcms/c_10693478/fr/2nde-/-evaluer-l-oral-en-histoire-geographie-par-bruno-perez" TargetMode="External"/><Relationship Id="rId37" Type="http://schemas.openxmlformats.org/officeDocument/2006/relationships/hyperlink" Target="http://www.pedagogie.ac-aix-marseille.fr/jcms/c_10702088/fr/1ere-/-lindustrialisation-et-les-transformations-economiques-et-sociales-en-france-par-nathalie-perrot-boyer" TargetMode="External"/><Relationship Id="rId40" Type="http://schemas.openxmlformats.org/officeDocument/2006/relationships/hyperlink" Target="http://www.pedagogie.ac-aix-marseille.fr/jcms/c_10705382/fr/1ere-/-la-difficile-entree-dans-lage-democratique-la-deuxieme-republique-et-le-second-empire-par-frederic-cabras" TargetMode="External"/><Relationship Id="rId45" Type="http://schemas.openxmlformats.org/officeDocument/2006/relationships/hyperlink" Target="http://www.pedagogie.ac-aix-marseille.fr/jcms/c_10693968/fr/terminale-/-loral-comme-fil-directeur-dune-sequence-par-nicolas-andral" TargetMode="External"/><Relationship Id="rId53" Type="http://schemas.openxmlformats.org/officeDocument/2006/relationships/hyperlink" Target="http://www.pedagogie.ac-aix-marseille.fr/jcms/c_10693968/fr/terminale-/-loral-comme-fil-directeur-dune-sequence-par-nicolas-andr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dagogie.ac-aix-marseille.fr/jcms/c_10451950/fr/habiter-les-espaces-de-faible-peuplement-a-vocation-agricole" TargetMode="External"/><Relationship Id="rId19" Type="http://schemas.openxmlformats.org/officeDocument/2006/relationships/hyperlink" Target="http://www.pedagogie.ac-aix-marseille.fr/jcms/c_10532252/fr/pratiquer-loral-en-classe-de-3e-le-podcast" TargetMode="External"/><Relationship Id="rId31" Type="http://schemas.openxmlformats.org/officeDocument/2006/relationships/hyperlink" Target="http://www.pedagogie.ac-aix-marseille.fr/jcms/c_10693492/fr/2nde-/-travail-dequipe-autour-de-loral-evaluation-entre-pairs-par-bruno-perez" TargetMode="External"/><Relationship Id="rId44" Type="http://schemas.openxmlformats.org/officeDocument/2006/relationships/hyperlink" Target="http://www.pedagogie.ac-aix-marseille.fr/jcms/c_10693546/fr/terminale-/-loral-argumentatif-quest-ce-que-jai-compris-par-patrick-parodi" TargetMode="External"/><Relationship Id="rId52" Type="http://schemas.openxmlformats.org/officeDocument/2006/relationships/hyperlink" Target="http://www.pedagogie.ac-aix-marseille.fr/jcms/c_10532948/fr/les-grandes-decouvertes-travail-en-il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ie.ac-aix-marseille.fr/jcms/c_10531678/fr/la-prospective-au-college-ressources-et-situations-dapprentissage" TargetMode="External"/><Relationship Id="rId14" Type="http://schemas.openxmlformats.org/officeDocument/2006/relationships/hyperlink" Target="http://www.pedagogie.ac-aix-marseille.fr/jcms/c_10455380/fr/des-villes-inegalement-connectees-aux-reseaux-de-la-mondialisation" TargetMode="External"/><Relationship Id="rId22" Type="http://schemas.openxmlformats.org/officeDocument/2006/relationships/hyperlink" Target="http://www.pedagogie.ac-aix-marseille.fr/jcms/c_10532616/fr/amenager-des-lycees-dans-l-aire-marseillaise" TargetMode="External"/><Relationship Id="rId27" Type="http://schemas.openxmlformats.org/officeDocument/2006/relationships/hyperlink" Target="http://www.pedagogie.ac-aix-marseille.fr/jcms/c_10693452/fr/tous-niveaux-/-travail-de-loral-long-a-travers-le-resume-de-debut-dheure-par-laury-beaumont" TargetMode="External"/><Relationship Id="rId30" Type="http://schemas.openxmlformats.org/officeDocument/2006/relationships/hyperlink" Target="http://www.pedagogie.ac-aix-marseille.fr/jcms/c_10693504/fr/un-exemple-d-evaluation-a-l-oral-en-seconde-par-frank-dellion" TargetMode="External"/><Relationship Id="rId35" Type="http://schemas.openxmlformats.org/officeDocument/2006/relationships/hyperlink" Target="http://www.pedagogie.ac-aix-marseille.fr/jcms/c_10715427/fr/2nde-/-le-modele-britannique-et-son-influence-par-catherine-picquet" TargetMode="External"/><Relationship Id="rId43" Type="http://schemas.openxmlformats.org/officeDocument/2006/relationships/hyperlink" Target="http://www.pedagogie.ac-aix-marseille.fr/jcms/c_10701126/fr/1ere-hggsp-/-comprendre-un-regime-politique-la-democratie-par-bruno-perez" TargetMode="External"/><Relationship Id="rId48" Type="http://schemas.openxmlformats.org/officeDocument/2006/relationships/hyperlink" Target="http://www.pedagogie.ac-aix-marseille.fr/jcms/c_10693537/fr/evaluer-l-oral-au-lycee-tous-niveaux-par-lionel-teixido" TargetMode="External"/><Relationship Id="rId8" Type="http://schemas.openxmlformats.org/officeDocument/2006/relationships/hyperlink" Target="http://www.pedagogie.ac-aix-marseille.fr/jcms/c_10450287/fr/la-repartition-de-la-population-mondiale-et-ses-dynamiques-sociales" TargetMode="External"/><Relationship Id="rId51" Type="http://schemas.openxmlformats.org/officeDocument/2006/relationships/hyperlink" Target="http://www.pedagogie.ac-aix-marseille.fr/jcms/c_10693524/fr/2nde-et-1ere-/-enseigner-et-evaluer-l-oral-par-nathalie-perrot-boy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edagogie.ac-aix-marseille.fr/jcms/c_10531678/fr/la-prospective-au-college-ressources-et-situations-dapprentissage" TargetMode="External"/><Relationship Id="rId17" Type="http://schemas.openxmlformats.org/officeDocument/2006/relationships/hyperlink" Target="http://www.pedagogie.ac-aix-marseille.fr/jcms/c_10531264/fr/comment-travailler-l-oral-a-partir-d-idees-recues-sur-le-moyen-age" TargetMode="External"/><Relationship Id="rId25" Type="http://schemas.openxmlformats.org/officeDocument/2006/relationships/hyperlink" Target="http://www.pedagogie.ac-aix-marseille.fr/jcms/c_10693551/fr/loral-en-histoire-geographie-et-emc-au-lycee-par-marie-pierre-leclerc" TargetMode="External"/><Relationship Id="rId33" Type="http://schemas.openxmlformats.org/officeDocument/2006/relationships/hyperlink" Target="http://www.pedagogie.ac-aix-marseille.fr/jcms/c_10693462/fr/lecrit-oralise-initiation-a-loral-en-classe-de-2nde-par-nicolas-andral" TargetMode="External"/><Relationship Id="rId38" Type="http://schemas.openxmlformats.org/officeDocument/2006/relationships/hyperlink" Target="http://www.pedagogie.ac-aix-marseille.fr/jcms/c_10706021/fr/1ere-voie-t-/-les-espaces-des-industries-aeronautiques-et-aerospatiales-europeennes-par-nicolas-andral" TargetMode="External"/><Relationship Id="rId46" Type="http://schemas.openxmlformats.org/officeDocument/2006/relationships/hyperlink" Target="http://www.pedagogie.ac-aix-marseille.fr/jcms/c_10693452/fr/tous-niveaux-/-travail-de-loral-long-a-travers-le-resume-de-debut-dheure-par-laury-beaumont" TargetMode="External"/><Relationship Id="rId20" Type="http://schemas.openxmlformats.org/officeDocument/2006/relationships/hyperlink" Target="http://www.pedagogie.ac-aix-marseille.fr/jcms/c_10532231/fr/des-espaces-productifs-vers-l-oral-le-cas-de-marly-gomont" TargetMode="External"/><Relationship Id="rId41" Type="http://schemas.openxmlformats.org/officeDocument/2006/relationships/hyperlink" Target="http://www.pedagogie.ac-aix-marseille.fr/jcms/c_10702812/fr/1ere-voie-t-/-les-espaces-ruraux-une-multifonctionnalite-toujours-plus-marquee-par-isabelle-crillo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pedagogie.ac-aix-marseille.fr/jcms/c_10535549/fr/la-laicite-un-principe-de-la-republique" TargetMode="External"/><Relationship Id="rId23" Type="http://schemas.openxmlformats.org/officeDocument/2006/relationships/hyperlink" Target="http://www.pedagogie.ac-aix-marseille.fr/jcms/c_10702806/fr/2nde-/-des-mobilites-generalisees-par-isabelle-crillon" TargetMode="External"/><Relationship Id="rId28" Type="http://schemas.openxmlformats.org/officeDocument/2006/relationships/hyperlink" Target="http://www.pedagogie.ac-aix-marseille.fr/jcms/c_422765/fr/essais-pour-impliquer-et-faire-participer-tous-les-eleves-a-loral" TargetMode="External"/><Relationship Id="rId36" Type="http://schemas.openxmlformats.org/officeDocument/2006/relationships/hyperlink" Target="http://www.pedagogie.ac-aix-marseille.fr/jcms/c_10693519/fr/1ere-/-construire-un-oral-collectif-et-multiforme-par-nicolas-andral" TargetMode="External"/><Relationship Id="rId49" Type="http://schemas.openxmlformats.org/officeDocument/2006/relationships/hyperlink" Target="http://www.pedagogie.ac-aix-marseille.fr/jcms/c_10609564/fr/ville-et-developpement-durable-buenos-aires-tache-complexe-bachib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D66A-0610-0242-A5FC-E18E2AE7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2048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</dc:creator>
  <cp:keywords/>
  <dc:description/>
  <cp:lastModifiedBy>mejean isabelle</cp:lastModifiedBy>
  <cp:revision>2</cp:revision>
  <cp:lastPrinted>2020-08-28T14:55:00Z</cp:lastPrinted>
  <dcterms:created xsi:type="dcterms:W3CDTF">2020-09-15T06:36:00Z</dcterms:created>
  <dcterms:modified xsi:type="dcterms:W3CDTF">2020-09-15T06:36:00Z</dcterms:modified>
</cp:coreProperties>
</file>