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22E7" w14:textId="2330FB2A" w:rsidR="00175353" w:rsidRPr="001B605B" w:rsidRDefault="00175353" w:rsidP="00175353">
      <w:pPr>
        <w:pBdr>
          <w:top w:val="single" w:sz="4" w:space="1" w:color="auto"/>
          <w:left w:val="single" w:sz="4" w:space="4" w:color="auto"/>
          <w:bottom w:val="single" w:sz="4" w:space="1" w:color="auto"/>
          <w:right w:val="single" w:sz="4" w:space="4" w:color="auto"/>
        </w:pBdr>
        <w:jc w:val="center"/>
        <w:rPr>
          <w:b/>
          <w:bCs/>
          <w:sz w:val="32"/>
          <w:szCs w:val="32"/>
        </w:rPr>
      </w:pPr>
      <w:bookmarkStart w:id="0" w:name="_GoBack"/>
      <w:bookmarkEnd w:id="0"/>
      <w:r w:rsidRPr="001B605B">
        <w:rPr>
          <w:b/>
          <w:bCs/>
          <w:sz w:val="32"/>
          <w:szCs w:val="32"/>
        </w:rPr>
        <w:t>Grand oral fiche n°</w:t>
      </w:r>
      <w:r w:rsidR="00564B6C">
        <w:rPr>
          <w:b/>
          <w:bCs/>
          <w:sz w:val="32"/>
          <w:szCs w:val="32"/>
        </w:rPr>
        <w:t>…</w:t>
      </w:r>
      <w:r w:rsidRPr="001B605B">
        <w:rPr>
          <w:b/>
          <w:bCs/>
          <w:sz w:val="32"/>
          <w:szCs w:val="32"/>
        </w:rPr>
        <w:t xml:space="preserve"> : </w:t>
      </w:r>
      <w:r>
        <w:rPr>
          <w:b/>
          <w:bCs/>
          <w:sz w:val="32"/>
          <w:szCs w:val="32"/>
        </w:rPr>
        <w:t>C</w:t>
      </w:r>
      <w:r w:rsidRPr="001B605B">
        <w:rPr>
          <w:b/>
          <w:bCs/>
          <w:sz w:val="32"/>
          <w:szCs w:val="32"/>
        </w:rPr>
        <w:t xml:space="preserve">onseils généraux </w:t>
      </w:r>
      <w:r>
        <w:rPr>
          <w:b/>
          <w:bCs/>
          <w:sz w:val="32"/>
          <w:szCs w:val="32"/>
        </w:rPr>
        <w:t xml:space="preserve">et exercice </w:t>
      </w:r>
      <w:r w:rsidRPr="001B605B">
        <w:rPr>
          <w:b/>
          <w:bCs/>
          <w:sz w:val="32"/>
          <w:szCs w:val="32"/>
        </w:rPr>
        <w:t xml:space="preserve">pour bien </w:t>
      </w:r>
      <w:r>
        <w:rPr>
          <w:b/>
          <w:bCs/>
          <w:sz w:val="32"/>
          <w:szCs w:val="32"/>
        </w:rPr>
        <w:t>présenter son projet d’orientation</w:t>
      </w:r>
    </w:p>
    <w:p w14:paraId="38CA1226" w14:textId="7E868371" w:rsidR="00175353" w:rsidRPr="003A6FA0" w:rsidRDefault="00175353" w:rsidP="003A6FA0">
      <w:pPr>
        <w:pStyle w:val="Paragraphedeliste"/>
        <w:numPr>
          <w:ilvl w:val="0"/>
          <w:numId w:val="2"/>
        </w:numPr>
        <w:rPr>
          <w:b/>
          <w:bCs/>
          <w:sz w:val="24"/>
          <w:szCs w:val="24"/>
        </w:rPr>
      </w:pPr>
      <w:r w:rsidRPr="003A6FA0">
        <w:rPr>
          <w:b/>
          <w:bCs/>
          <w:sz w:val="24"/>
          <w:szCs w:val="24"/>
        </w:rPr>
        <w:t>Objectif</w:t>
      </w:r>
      <w:r w:rsidR="00230760">
        <w:rPr>
          <w:b/>
          <w:bCs/>
          <w:sz w:val="24"/>
          <w:szCs w:val="24"/>
        </w:rPr>
        <w:t xml:space="preserve"> (rappel)</w:t>
      </w:r>
      <w:r w:rsidRPr="003A6FA0">
        <w:rPr>
          <w:b/>
          <w:bCs/>
          <w:sz w:val="24"/>
          <w:szCs w:val="24"/>
        </w:rPr>
        <w:t> :</w:t>
      </w:r>
    </w:p>
    <w:p w14:paraId="76EC28FE" w14:textId="0B5E3FF7" w:rsidR="00210899" w:rsidRDefault="00210899" w:rsidP="00230760">
      <w:pPr>
        <w:jc w:val="both"/>
      </w:pPr>
      <w:r>
        <w:t>Au bout d</w:t>
      </w:r>
      <w:r w:rsidR="00230760">
        <w:t>e</w:t>
      </w:r>
      <w:r>
        <w:t xml:space="preserve"> </w:t>
      </w:r>
      <w:r w:rsidRPr="00230760">
        <w:rPr>
          <w:b/>
          <w:bCs/>
        </w:rPr>
        <w:t>vingt minutes</w:t>
      </w:r>
      <w:r>
        <w:t xml:space="preserve"> de préparation, le candidat est </w:t>
      </w:r>
      <w:r w:rsidR="007E06A1">
        <w:t>interrog</w:t>
      </w:r>
      <w:r>
        <w:t xml:space="preserve">é pendant </w:t>
      </w:r>
      <w:r w:rsidRPr="007E06A1">
        <w:rPr>
          <w:b/>
          <w:bCs/>
        </w:rPr>
        <w:t>vingt minutes</w:t>
      </w:r>
      <w:r w:rsidR="007E06A1">
        <w:t xml:space="preserve"> par deux examinateurs</w:t>
      </w:r>
      <w:r w:rsidR="00230760">
        <w:t xml:space="preserve">. Durant les </w:t>
      </w:r>
      <w:r w:rsidRPr="007E06A1">
        <w:rPr>
          <w:b/>
          <w:bCs/>
        </w:rPr>
        <w:t>5 dernières minutes</w:t>
      </w:r>
      <w:r>
        <w:t> </w:t>
      </w:r>
      <w:r w:rsidR="00230760">
        <w:t>de l’oral, l’</w:t>
      </w:r>
      <w:r>
        <w:t>entretien</w:t>
      </w:r>
      <w:r w:rsidR="00230760">
        <w:t xml:space="preserve"> porte</w:t>
      </w:r>
      <w:r>
        <w:t xml:space="preserve"> sur le</w:t>
      </w:r>
      <w:r>
        <w:rPr>
          <w:b/>
          <w:bCs/>
        </w:rPr>
        <w:t xml:space="preserve"> projet d’orientation </w:t>
      </w:r>
      <w:r>
        <w:t>de l’élève</w:t>
      </w:r>
      <w:r w:rsidR="00230760">
        <w:t>.</w:t>
      </w:r>
    </w:p>
    <w:p w14:paraId="61494499" w14:textId="6154C11C" w:rsidR="007936FB" w:rsidRDefault="007936FB" w:rsidP="00230760">
      <w:pPr>
        <w:jc w:val="both"/>
      </w:pPr>
      <w:r>
        <w:t>Attention, dans le barème, il n’y a pas d’item spécifique sur le projet d’orientation en lui-même. Ce n’est donc pas votre projet d’orientation en tant que tel qui est noté (en ce sens, il n’y a pas de « bon » ou de « mauvais » projet), mais votre capacité à le présenter, à le défendre et à le rendre intéressant, bref : votre capacité à argumenter et à interagir de façon constructive avec le jury.</w:t>
      </w:r>
    </w:p>
    <w:p w14:paraId="00AE6E53" w14:textId="0D93EAC6" w:rsidR="003A6FA0" w:rsidRDefault="007E06A1" w:rsidP="003A6FA0">
      <w:r>
        <w:t xml:space="preserve">Remarque importante : bien préparer la présentation de son projet </w:t>
      </w:r>
      <w:r w:rsidR="00393881">
        <w:t>d’orientation</w:t>
      </w:r>
      <w:r>
        <w:t xml:space="preserve"> pour le Grand Oral, constitue en soi une aide pour bien s’orienter, en vous obligeant à poser au clair vos objectifs, votre parcours et vos</w:t>
      </w:r>
      <w:r w:rsidR="00393881">
        <w:t xml:space="preserve"> compétences.</w:t>
      </w:r>
    </w:p>
    <w:p w14:paraId="7CE0D2CC" w14:textId="77777777" w:rsidR="00F31F1E" w:rsidRPr="00D55FBB" w:rsidRDefault="00F31F1E" w:rsidP="000C1754"/>
    <w:p w14:paraId="7B26DE29" w14:textId="3B0A4481" w:rsidR="002D7FE4" w:rsidRDefault="002D7FE4" w:rsidP="003A6FA0">
      <w:pPr>
        <w:pStyle w:val="Paragraphedeliste"/>
        <w:numPr>
          <w:ilvl w:val="0"/>
          <w:numId w:val="2"/>
        </w:numPr>
        <w:rPr>
          <w:b/>
          <w:bCs/>
          <w:sz w:val="24"/>
          <w:szCs w:val="24"/>
        </w:rPr>
      </w:pPr>
      <w:r>
        <w:rPr>
          <w:b/>
          <w:bCs/>
          <w:sz w:val="24"/>
          <w:szCs w:val="24"/>
        </w:rPr>
        <w:t>Préparer son projet d’orientation toute l’année de terminale</w:t>
      </w:r>
    </w:p>
    <w:p w14:paraId="13F2EE18" w14:textId="3D104DB3" w:rsidR="002D7FE4" w:rsidRPr="002D7FE4" w:rsidRDefault="002D7FE4" w:rsidP="00393881">
      <w:pPr>
        <w:jc w:val="both"/>
        <w:rPr>
          <w:sz w:val="24"/>
          <w:szCs w:val="24"/>
        </w:rPr>
      </w:pPr>
      <w:r>
        <w:rPr>
          <w:sz w:val="24"/>
          <w:szCs w:val="24"/>
        </w:rPr>
        <w:t>Toute l’année, pensez à tenir un journal des salons visités, des portes ouvertes auxquelles vous vous êtes rendus, des séances avec une conseillère d’orientation ou au CIO. Notez en quelques mots en quoi ces recherches vous ont aidé à avancer dans votre réflexion. Vous pouvez également préparer des mini-stages d’un ou deux jours pendant les vacances, si le lycée est d’accord pour préparer une convention, ou une</w:t>
      </w:r>
      <w:r w:rsidR="00393881">
        <w:rPr>
          <w:sz w:val="24"/>
          <w:szCs w:val="24"/>
        </w:rPr>
        <w:t xml:space="preserve"> ou des</w:t>
      </w:r>
      <w:r>
        <w:rPr>
          <w:sz w:val="24"/>
          <w:szCs w:val="24"/>
        </w:rPr>
        <w:t xml:space="preserve"> interviews d</w:t>
      </w:r>
      <w:r w:rsidR="00393881">
        <w:rPr>
          <w:sz w:val="24"/>
          <w:szCs w:val="24"/>
        </w:rPr>
        <w:t>e</w:t>
      </w:r>
      <w:r>
        <w:rPr>
          <w:sz w:val="24"/>
          <w:szCs w:val="24"/>
        </w:rPr>
        <w:t xml:space="preserve"> professionnels</w:t>
      </w:r>
      <w:r w:rsidR="00393881">
        <w:rPr>
          <w:sz w:val="24"/>
          <w:szCs w:val="24"/>
        </w:rPr>
        <w:t>.</w:t>
      </w:r>
    </w:p>
    <w:p w14:paraId="75A6224A" w14:textId="08A69ECD" w:rsidR="00175353" w:rsidRPr="003A6FA0" w:rsidRDefault="00175353" w:rsidP="003A6FA0">
      <w:pPr>
        <w:pStyle w:val="Paragraphedeliste"/>
        <w:numPr>
          <w:ilvl w:val="0"/>
          <w:numId w:val="2"/>
        </w:numPr>
        <w:rPr>
          <w:b/>
          <w:bCs/>
          <w:sz w:val="24"/>
          <w:szCs w:val="24"/>
        </w:rPr>
      </w:pPr>
      <w:r w:rsidRPr="003A6FA0">
        <w:rPr>
          <w:b/>
          <w:bCs/>
          <w:sz w:val="24"/>
          <w:szCs w:val="24"/>
        </w:rPr>
        <w:t>Conseils pour bien présenter son projet, er</w:t>
      </w:r>
      <w:r w:rsidR="003A6FA0" w:rsidRPr="003A6FA0">
        <w:rPr>
          <w:b/>
          <w:bCs/>
          <w:sz w:val="24"/>
          <w:szCs w:val="24"/>
        </w:rPr>
        <w:t>r</w:t>
      </w:r>
      <w:r w:rsidRPr="003A6FA0">
        <w:rPr>
          <w:b/>
          <w:bCs/>
          <w:sz w:val="24"/>
          <w:szCs w:val="24"/>
        </w:rPr>
        <w:t>eurs à éviter</w:t>
      </w:r>
    </w:p>
    <w:p w14:paraId="4D17D1EB" w14:textId="73B106F8" w:rsidR="000C1754" w:rsidRDefault="00393881" w:rsidP="00393881">
      <w:pPr>
        <w:jc w:val="both"/>
      </w:pPr>
      <w:r>
        <w:t xml:space="preserve">- </w:t>
      </w:r>
      <w:r w:rsidR="000C1754">
        <w:t>Il faut tenir cinq minutes, c’est assez long, mais vous avez toute l’année pour vous préparer. Certains élèves ont du mal à parler d’eux-mêmes</w:t>
      </w:r>
      <w:r>
        <w:t>, n’oubliez pas que c’est moins le projet qui compte que la présentation que vous en faites, même si le jury a envie de vous connaître davantage.</w:t>
      </w:r>
    </w:p>
    <w:p w14:paraId="69653DFF" w14:textId="741DFA18" w:rsidR="00393881" w:rsidRDefault="00393881" w:rsidP="00393881">
      <w:pPr>
        <w:jc w:val="both"/>
      </w:pPr>
      <w:r>
        <w:t xml:space="preserve">- Ne vous jugez pas vous-même, partez du principe que le jury </w:t>
      </w:r>
      <w:r w:rsidR="00CE2965">
        <w:t>verra tout ce qu’il y a de positif dans votre projet pour peu que vous ayez travaillé régulièrement dans l’année.</w:t>
      </w:r>
    </w:p>
    <w:p w14:paraId="3981FA04" w14:textId="53997773" w:rsidR="00D55FBB" w:rsidRDefault="00CE2965" w:rsidP="00393881">
      <w:pPr>
        <w:jc w:val="both"/>
      </w:pPr>
      <w:r>
        <w:t xml:space="preserve">- </w:t>
      </w:r>
      <w:r w:rsidR="00D55FBB">
        <w:t xml:space="preserve">Dans </w:t>
      </w:r>
      <w:r w:rsidR="006E6193">
        <w:t>tous les cas, il faut paraître relativement motivé et enthousiaste. Si vous ne croyez pas vous-même à ce que vous expliquez, si vous n’êtes pas assez précis, le jury ne pourra pas adhérer non plus !</w:t>
      </w:r>
      <w:r w:rsidR="00393881">
        <w:t xml:space="preserve"> Pour cela, il vous faut travailler tout au long de l’année pour bien connaître vos objectifs, vos compétences, et la meilleure orientation possible que vous avez pu trouver pour les mettre en adéquation.</w:t>
      </w:r>
    </w:p>
    <w:p w14:paraId="7E6C8E04" w14:textId="7B922FBF" w:rsidR="003A6FA0" w:rsidRDefault="00CE2965" w:rsidP="00393881">
      <w:pPr>
        <w:jc w:val="both"/>
      </w:pPr>
      <w:r>
        <w:t xml:space="preserve">- </w:t>
      </w:r>
      <w:r w:rsidR="00393881">
        <w:t>Dans l’idéal, vous présentez un projet bien ficelé, en accord avec vos spécialités de cycle terminal, et réaliste. Mais même dans le cas où votre projet manque de cohérence, ou bien si vous connaissez des échecs ou des refus, i</w:t>
      </w:r>
      <w:r w:rsidR="00571BD0">
        <w:t xml:space="preserve">l </w:t>
      </w:r>
      <w:r w:rsidR="00393881">
        <w:t>vaut mieux</w:t>
      </w:r>
      <w:r w:rsidR="00571BD0">
        <w:t xml:space="preserve"> </w:t>
      </w:r>
      <w:r w:rsidR="00393881">
        <w:t>rester</w:t>
      </w:r>
      <w:r w:rsidR="00571BD0">
        <w:t xml:space="preserve"> honnête</w:t>
      </w:r>
      <w:r w:rsidR="00393881">
        <w:t xml:space="preserve"> et sincère (l’orientation n’est que rarement un long fleuve tranquille !), et se</w:t>
      </w:r>
      <w:r w:rsidR="00571BD0">
        <w:t xml:space="preserve"> battre pour paraître convaincant</w:t>
      </w:r>
      <w:r w:rsidR="00393881">
        <w:t xml:space="preserve">, montrer que vous êtes capable de rebondir et d’aller de l’avant, qu’un projet vous motive, quel qu’il soit. </w:t>
      </w:r>
    </w:p>
    <w:p w14:paraId="323EA9AC" w14:textId="746F9F8D" w:rsidR="00CE2965" w:rsidRDefault="00CE2965" w:rsidP="00393881">
      <w:pPr>
        <w:jc w:val="both"/>
      </w:pPr>
      <w:r>
        <w:t xml:space="preserve">- Vous connaissez bien votre projet, tant mieux. Mais pensez à bien expliciter ce que vous voulez faire, surtout s’il s’agit de quelque chose qui n’est pas très répandu, pour que le jury comprenne bien en quoi consiste la formation choisie et/ou désirée.  </w:t>
      </w:r>
    </w:p>
    <w:p w14:paraId="1CDC5FC4" w14:textId="77777777" w:rsidR="005B5B18" w:rsidRDefault="005B5B18" w:rsidP="005B5B18">
      <w:pPr>
        <w:pStyle w:val="Paragraphedeliste"/>
        <w:numPr>
          <w:ilvl w:val="0"/>
          <w:numId w:val="2"/>
        </w:numPr>
        <w:rPr>
          <w:b/>
          <w:bCs/>
          <w:sz w:val="24"/>
          <w:szCs w:val="24"/>
        </w:rPr>
      </w:pPr>
      <w:r w:rsidRPr="003A6FA0">
        <w:rPr>
          <w:b/>
          <w:bCs/>
          <w:sz w:val="24"/>
          <w:szCs w:val="24"/>
        </w:rPr>
        <w:t>Comment présenter son projet d’orientation ?</w:t>
      </w:r>
    </w:p>
    <w:p w14:paraId="4D52B320" w14:textId="77777777" w:rsidR="005B5B18" w:rsidRDefault="005B5B18" w:rsidP="005B5B18">
      <w:pPr>
        <w:jc w:val="both"/>
      </w:pPr>
      <w:r w:rsidRPr="00D55FBB">
        <w:t xml:space="preserve">Pour présenter votre projet d’orientation, vous devez utiliser une argumentation structurée autour d’un fil directeur. </w:t>
      </w:r>
      <w:r>
        <w:t xml:space="preserve">Si vous avez une vocation précise depuis l’enfance, cela peut sembler plus facile à décrire car toute votre présentation peut s’organiser autour. Mais dans le cas, le plus fréquent, où votre projet correspond plus à l’aboutissement d’un questionnement continu, il ne faut pas hésiter à montrer que vous avez beaucoup cherché et à présenter à la fois votre cheminement et vos résultats. </w:t>
      </w:r>
    </w:p>
    <w:p w14:paraId="78AEB30E" w14:textId="77777777" w:rsidR="005B5B18" w:rsidRDefault="005B5B18" w:rsidP="005B5B18">
      <w:pPr>
        <w:jc w:val="both"/>
      </w:pPr>
      <w:r>
        <w:lastRenderedPageBreak/>
        <w:t>Voici un plan de projet d’orientation possible :</w:t>
      </w:r>
    </w:p>
    <w:p w14:paraId="61181785" w14:textId="77777777" w:rsidR="005B5B18" w:rsidRDefault="005B5B18" w:rsidP="005B5B18">
      <w:pPr>
        <w:pStyle w:val="Paragraphedeliste"/>
        <w:numPr>
          <w:ilvl w:val="0"/>
          <w:numId w:val="4"/>
        </w:numPr>
        <w:jc w:val="both"/>
      </w:pPr>
      <w:r>
        <w:t>Présenter votre projet d’orientation, et comment il a évolué dans les années antérieures (métier envisagé plus jeune, stages et interviews de professionnels, salons, changements notables dans le projet…)</w:t>
      </w:r>
    </w:p>
    <w:p w14:paraId="744B37D5" w14:textId="77777777" w:rsidR="005B5B18" w:rsidRDefault="005B5B18" w:rsidP="005B5B18">
      <w:pPr>
        <w:pStyle w:val="Paragraphedeliste"/>
        <w:numPr>
          <w:ilvl w:val="0"/>
          <w:numId w:val="4"/>
        </w:numPr>
        <w:jc w:val="both"/>
      </w:pPr>
      <w:r>
        <w:t>Présenter ce que vous avez obtenu sur Parcoursup. Etat de la situation : êtes-vous en attente, reçu, avez-vous accepté une proposition d’admission ?</w:t>
      </w:r>
    </w:p>
    <w:p w14:paraId="04A9E383" w14:textId="77777777" w:rsidR="005B5B18" w:rsidRDefault="005B5B18" w:rsidP="005B5B18">
      <w:pPr>
        <w:pStyle w:val="Paragraphedeliste"/>
        <w:numPr>
          <w:ilvl w:val="0"/>
          <w:numId w:val="4"/>
        </w:numPr>
        <w:jc w:val="both"/>
      </w:pPr>
      <w:r>
        <w:t xml:space="preserve">Présenter le métier (ou groupe de métiers) envisagé par la suite, et ses caractéristiques (en termes de localisation, de temps de travail, de salaire, d’horaires, de pénibilité…). Quelles contraintes êtes-vous prêts à accepter ? A quoi pensez-vous ne pas pouvoir renoncer ? </w:t>
      </w:r>
    </w:p>
    <w:p w14:paraId="0489D942" w14:textId="77777777" w:rsidR="005B5B18" w:rsidRDefault="005B5B18" w:rsidP="005B5B18">
      <w:pPr>
        <w:pStyle w:val="Paragraphedeliste"/>
        <w:numPr>
          <w:ilvl w:val="0"/>
          <w:numId w:val="4"/>
        </w:numPr>
        <w:jc w:val="both"/>
      </w:pPr>
      <w:r>
        <w:t>Présenter un plan B prévu en cas d’échec.</w:t>
      </w:r>
    </w:p>
    <w:p w14:paraId="37606316" w14:textId="77777777" w:rsidR="005B5B18" w:rsidRPr="001D7A72" w:rsidRDefault="005B5B18" w:rsidP="005B5B18">
      <w:pPr>
        <w:rPr>
          <w:b/>
          <w:bCs/>
        </w:rPr>
      </w:pPr>
      <w:r w:rsidRPr="001D7A72">
        <w:rPr>
          <w:b/>
          <w:bCs/>
        </w:rPr>
        <w:t>Conseils selon plusieurs cas de figure :</w:t>
      </w:r>
    </w:p>
    <w:tbl>
      <w:tblPr>
        <w:tblStyle w:val="Grilledutableau"/>
        <w:tblW w:w="0" w:type="auto"/>
        <w:tblLook w:val="04A0" w:firstRow="1" w:lastRow="0" w:firstColumn="1" w:lastColumn="0" w:noHBand="0" w:noVBand="1"/>
      </w:tblPr>
      <w:tblGrid>
        <w:gridCol w:w="3485"/>
        <w:gridCol w:w="3485"/>
        <w:gridCol w:w="3486"/>
      </w:tblGrid>
      <w:tr w:rsidR="005B5B18" w14:paraId="0DA65C48" w14:textId="77777777" w:rsidTr="00D673CA">
        <w:tc>
          <w:tcPr>
            <w:tcW w:w="3485" w:type="dxa"/>
          </w:tcPr>
          <w:p w14:paraId="07C61FFB" w14:textId="77777777" w:rsidR="005B5B18" w:rsidRDefault="005B5B18" w:rsidP="00D673CA">
            <w:pPr>
              <w:jc w:val="both"/>
            </w:pPr>
            <w:r w:rsidRPr="001D7A72">
              <w:rPr>
                <w:b/>
                <w:bCs/>
              </w:rPr>
              <w:t>Cas n°1</w:t>
            </w:r>
            <w:r>
              <w:t> : l’élève a un bon dossier et plusieurs réponses positives sur parcoursup, mais ne sait pas trop ce qu’il veut faire dans le post bac ou comme métier.</w:t>
            </w:r>
          </w:p>
        </w:tc>
        <w:tc>
          <w:tcPr>
            <w:tcW w:w="3485" w:type="dxa"/>
          </w:tcPr>
          <w:p w14:paraId="56C5A39E" w14:textId="77777777" w:rsidR="005B5B18" w:rsidRDefault="005B5B18" w:rsidP="00D673CA">
            <w:pPr>
              <w:jc w:val="both"/>
            </w:pPr>
            <w:r w:rsidRPr="001D7A72">
              <w:rPr>
                <w:b/>
                <w:bCs/>
              </w:rPr>
              <w:t>Cas n°2 :</w:t>
            </w:r>
            <w:r>
              <w:t xml:space="preserve"> l’élève sait exactement ce qu’il veut faire plus tard, il a une véritable vocation. Le projet est réaliste.</w:t>
            </w:r>
          </w:p>
        </w:tc>
        <w:tc>
          <w:tcPr>
            <w:tcW w:w="3486" w:type="dxa"/>
          </w:tcPr>
          <w:p w14:paraId="7722D084" w14:textId="77777777" w:rsidR="005B5B18" w:rsidRDefault="005B5B18" w:rsidP="00D673CA">
            <w:pPr>
              <w:jc w:val="both"/>
            </w:pPr>
            <w:r w:rsidRPr="001D7A72">
              <w:rPr>
                <w:b/>
                <w:bCs/>
              </w:rPr>
              <w:t>Cas n°3 :</w:t>
            </w:r>
            <w:r>
              <w:t xml:space="preserve"> l’élève n’a pas vraiment un bon dossier scolaire ni des réponses positives sur Parcoursup, et ne sait pas trop ce qu’il veut faire dans le post bac ou comme métier.</w:t>
            </w:r>
          </w:p>
        </w:tc>
      </w:tr>
      <w:tr w:rsidR="005B5B18" w14:paraId="605447A3" w14:textId="77777777" w:rsidTr="00D673CA">
        <w:tc>
          <w:tcPr>
            <w:tcW w:w="3485" w:type="dxa"/>
          </w:tcPr>
          <w:p w14:paraId="422EE13D" w14:textId="77777777" w:rsidR="005B5B18" w:rsidRDefault="005B5B18" w:rsidP="00D673CA">
            <w:pPr>
              <w:jc w:val="both"/>
            </w:pPr>
            <w:r>
              <w:t xml:space="preserve">- </w:t>
            </w:r>
            <w:r w:rsidRPr="001D7A72">
              <w:rPr>
                <w:i/>
                <w:iCs/>
              </w:rPr>
              <w:t>Atouts :</w:t>
            </w:r>
            <w:r>
              <w:t xml:space="preserve"> le dossier est bon, donc l’élève est confiant ; beaucoup de pistes à aborder donc facilité pour tenir le temps imposé</w:t>
            </w:r>
          </w:p>
          <w:p w14:paraId="1B83CC03" w14:textId="77777777" w:rsidR="005B5B18" w:rsidRDefault="005B5B18" w:rsidP="00D673CA">
            <w:pPr>
              <w:jc w:val="both"/>
            </w:pPr>
            <w:r>
              <w:t xml:space="preserve">- </w:t>
            </w:r>
            <w:r w:rsidRPr="006B0A75">
              <w:rPr>
                <w:i/>
                <w:iCs/>
              </w:rPr>
              <w:t>Dangers possibles :</w:t>
            </w:r>
            <w:r>
              <w:t xml:space="preserve"> paraître confus peu déterminé ; ne pas paraître convaincant si on est soi-même convaincu par aucun métier ; ne pas avoir trop réfléchi aux ressorts de sa motivation.</w:t>
            </w:r>
          </w:p>
        </w:tc>
        <w:tc>
          <w:tcPr>
            <w:tcW w:w="3485" w:type="dxa"/>
          </w:tcPr>
          <w:p w14:paraId="2A364351" w14:textId="77777777" w:rsidR="005B5B18" w:rsidRDefault="005B5B18" w:rsidP="00D673CA">
            <w:pPr>
              <w:jc w:val="both"/>
            </w:pPr>
            <w:r>
              <w:t xml:space="preserve">- </w:t>
            </w:r>
            <w:r w:rsidRPr="007C3FCE">
              <w:rPr>
                <w:i/>
                <w:iCs/>
              </w:rPr>
              <w:t>Atouts</w:t>
            </w:r>
            <w:r>
              <w:t> : l’élève sait où il va, le projet est réaliste, donc il est confiant ; l’élève peut a priori aisément susciter l’intérêt du jury et parler d’un thème qu’il connaît bien</w:t>
            </w:r>
          </w:p>
          <w:p w14:paraId="7EC1450D" w14:textId="77777777" w:rsidR="005B5B18" w:rsidRDefault="005B5B18" w:rsidP="00D673CA">
            <w:pPr>
              <w:jc w:val="both"/>
            </w:pPr>
            <w:r w:rsidRPr="006B0A75">
              <w:rPr>
                <w:i/>
                <w:iCs/>
              </w:rPr>
              <w:t>- Danger</w:t>
            </w:r>
            <w:r>
              <w:rPr>
                <w:i/>
                <w:iCs/>
              </w:rPr>
              <w:t>s</w:t>
            </w:r>
            <w:r w:rsidRPr="006B0A75">
              <w:rPr>
                <w:i/>
                <w:iCs/>
              </w:rPr>
              <w:t> possible</w:t>
            </w:r>
            <w:r>
              <w:rPr>
                <w:i/>
                <w:iCs/>
              </w:rPr>
              <w:t>s</w:t>
            </w:r>
            <w:r w:rsidRPr="006B0A75">
              <w:rPr>
                <w:i/>
                <w:iCs/>
              </w:rPr>
              <w:t> :</w:t>
            </w:r>
            <w:r>
              <w:t xml:space="preserve"> donner l’impression qu’on ne sait pas pourquoi on s’oriente dans la voie choisie ; ne pas savoir argumenter et s’en tenir à « ce métier me plaît, c’est tout » ; donner l’impression d’une méconnaissance du métier auquel on se destine (ex : vouloir faire infirmière car on a regardé des séries télé sans connaître du tout la réalité du métier)</w:t>
            </w:r>
          </w:p>
        </w:tc>
        <w:tc>
          <w:tcPr>
            <w:tcW w:w="3486" w:type="dxa"/>
          </w:tcPr>
          <w:p w14:paraId="578300A1" w14:textId="77777777" w:rsidR="005B5B18" w:rsidRDefault="005B5B18" w:rsidP="00D673CA">
            <w:pPr>
              <w:jc w:val="both"/>
            </w:pPr>
            <w:r>
              <w:t xml:space="preserve">- </w:t>
            </w:r>
            <w:r w:rsidRPr="006B0A75">
              <w:rPr>
                <w:i/>
                <w:iCs/>
              </w:rPr>
              <w:t>Atouts :</w:t>
            </w:r>
            <w:r>
              <w:t xml:space="preserve"> l’élève peut montrer qu’il est persévérant et n’abandonne pas l’ambition d’un projet d’orientation cohérent, par exemple en demandant des BTS/DUT peu demandés mais qui offrent beaucoup de débouchés.</w:t>
            </w:r>
          </w:p>
          <w:p w14:paraId="57BBF289" w14:textId="77777777" w:rsidR="005B5B18" w:rsidRDefault="005B5B18" w:rsidP="00D673CA">
            <w:pPr>
              <w:jc w:val="both"/>
            </w:pPr>
            <w:r>
              <w:t xml:space="preserve">- </w:t>
            </w:r>
            <w:r w:rsidRPr="006B0A75">
              <w:rPr>
                <w:i/>
                <w:iCs/>
              </w:rPr>
              <w:t>Danger</w:t>
            </w:r>
            <w:r>
              <w:rPr>
                <w:i/>
                <w:iCs/>
              </w:rPr>
              <w:t>s</w:t>
            </w:r>
            <w:r w:rsidRPr="006B0A75">
              <w:rPr>
                <w:i/>
                <w:iCs/>
              </w:rPr>
              <w:t> possible</w:t>
            </w:r>
            <w:r>
              <w:rPr>
                <w:i/>
                <w:iCs/>
              </w:rPr>
              <w:t>s</w:t>
            </w:r>
            <w:r w:rsidRPr="006B0A75">
              <w:rPr>
                <w:i/>
                <w:iCs/>
              </w:rPr>
              <w:t> :</w:t>
            </w:r>
            <w:r>
              <w:t xml:space="preserve"> Donner l’impression qu’on n’a pas assez travaillé son projet (manque de sérieux), ne pas savoir sur quoi argumenter. Au contraire, il faut miser sur toutes les ressources et les acteurs disponibles pour trouver la voie qui vous convient, et bien détailler l’ensemble de vos recherches pour montrer que vous êtes impliqué et acteur de votre avenir.</w:t>
            </w:r>
          </w:p>
        </w:tc>
      </w:tr>
    </w:tbl>
    <w:p w14:paraId="177C0E71" w14:textId="77777777" w:rsidR="00393881" w:rsidRDefault="00393881" w:rsidP="00393881">
      <w:pPr>
        <w:jc w:val="both"/>
      </w:pPr>
    </w:p>
    <w:p w14:paraId="62E16790" w14:textId="1CF6DDBE" w:rsidR="00175353" w:rsidRPr="003A6FA0" w:rsidRDefault="00175353" w:rsidP="003A6FA0">
      <w:pPr>
        <w:pStyle w:val="Paragraphedeliste"/>
        <w:numPr>
          <w:ilvl w:val="0"/>
          <w:numId w:val="2"/>
        </w:numPr>
        <w:rPr>
          <w:b/>
          <w:bCs/>
          <w:sz w:val="24"/>
          <w:szCs w:val="24"/>
        </w:rPr>
      </w:pPr>
      <w:r w:rsidRPr="003A6FA0">
        <w:rPr>
          <w:b/>
          <w:bCs/>
          <w:sz w:val="24"/>
          <w:szCs w:val="24"/>
        </w:rPr>
        <w:t>Exercice n°1 : exercice pour préparer la présentation du projet</w:t>
      </w:r>
    </w:p>
    <w:p w14:paraId="06CE3AD9" w14:textId="4FFBBE7F" w:rsidR="009E7808" w:rsidRDefault="009E7808" w:rsidP="009E7808">
      <w:pPr>
        <w:pBdr>
          <w:top w:val="single" w:sz="4" w:space="1" w:color="auto"/>
          <w:left w:val="single" w:sz="4" w:space="4" w:color="auto"/>
          <w:bottom w:val="single" w:sz="4" w:space="1" w:color="auto"/>
          <w:right w:val="single" w:sz="4" w:space="4" w:color="auto"/>
        </w:pBdr>
      </w:pPr>
      <w:r>
        <w:t>Il s’agit de recenser ici toutes les étapes que vous avez connues pour aboutir à votre projet d’orientation</w:t>
      </w:r>
    </w:p>
    <w:p w14:paraId="4CBC8CC4" w14:textId="6250E4AB" w:rsidR="00505AFB" w:rsidRPr="00505AFB" w:rsidRDefault="00505AFB" w:rsidP="009E7808">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sidRPr="00505AFB">
        <w:rPr>
          <w:i/>
          <w:iCs/>
        </w:rPr>
        <w:t>Quel</w:t>
      </w:r>
      <w:r>
        <w:rPr>
          <w:i/>
          <w:iCs/>
        </w:rPr>
        <w:t>(s) métier(s), étude(s) imaginiez-vous suivre plus jeune</w:t>
      </w:r>
      <w:r w:rsidRPr="00505AFB">
        <w:rPr>
          <w:i/>
          <w:iCs/>
        </w:rPr>
        <w:t xml:space="preserve"> ? </w:t>
      </w:r>
      <w:r>
        <w:rPr>
          <w:i/>
          <w:iCs/>
        </w:rPr>
        <w:t>Ces projets é</w:t>
      </w:r>
      <w:r w:rsidRPr="00505AFB">
        <w:rPr>
          <w:i/>
          <w:iCs/>
        </w:rPr>
        <w:t>taient-ils les mêmes qu’aujourd’hui ?</w:t>
      </w:r>
    </w:p>
    <w:p w14:paraId="31C3D2A4" w14:textId="702A2E7C" w:rsidR="00505AFB" w:rsidRPr="00505AFB" w:rsidRDefault="009E7808" w:rsidP="00505AFB">
      <w:pPr>
        <w:pBdr>
          <w:top w:val="single" w:sz="4" w:space="1" w:color="auto"/>
          <w:left w:val="single" w:sz="4" w:space="4" w:color="auto"/>
          <w:bottom w:val="single" w:sz="4" w:space="1" w:color="auto"/>
          <w:right w:val="single" w:sz="4" w:space="4" w:color="auto"/>
        </w:pBdr>
        <w:rPr>
          <w:i/>
          <w:iCs/>
        </w:rPr>
      </w:pPr>
      <w:r>
        <w:t>————————————————————————————————————————————————————————————————————————————————————————————————————————————————————————————————————————————————————————————————————————————————————————————————————————————————</w:t>
      </w:r>
      <w:r w:rsidR="00505AFB" w:rsidRPr="00505AFB">
        <w:rPr>
          <w:i/>
          <w:iCs/>
          <w:sz w:val="44"/>
          <w:szCs w:val="44"/>
        </w:rPr>
        <w:sym w:font="Wingdings" w:char="F040"/>
      </w:r>
      <w:r w:rsidR="00505AFB">
        <w:rPr>
          <w:i/>
          <w:iCs/>
        </w:rPr>
        <w:t>Avez-vous déjà eu des expériences avec le monde de travail</w:t>
      </w:r>
      <w:r w:rsidR="00505AFB" w:rsidRPr="00505AFB">
        <w:rPr>
          <w:i/>
          <w:iCs/>
        </w:rPr>
        <w:t> ?</w:t>
      </w:r>
      <w:r w:rsidR="00505AFB">
        <w:rPr>
          <w:i/>
          <w:iCs/>
        </w:rPr>
        <w:t xml:space="preserve"> Avez-vous effectué un stage en troisième ? Ces expériences étaient-elles motivées par un projet d’orientation ?</w:t>
      </w:r>
    </w:p>
    <w:p w14:paraId="2A5A83AD" w14:textId="77777777" w:rsidR="00505AFB" w:rsidRDefault="009E7808" w:rsidP="009E7808">
      <w:pPr>
        <w:pBdr>
          <w:top w:val="single" w:sz="4" w:space="1" w:color="auto"/>
          <w:left w:val="single" w:sz="4" w:space="4" w:color="auto"/>
          <w:bottom w:val="single" w:sz="4" w:space="1" w:color="auto"/>
          <w:right w:val="single" w:sz="4" w:space="4" w:color="auto"/>
        </w:pBdr>
      </w:pPr>
      <w:r>
        <w:t>————————————————————————————————————————————————————————————————————————————————————————————————————————</w:t>
      </w:r>
      <w:r>
        <w:lastRenderedPageBreak/>
        <w:t>————————————————————————————————————————————————————————————————————————————————————————————————————————</w:t>
      </w:r>
    </w:p>
    <w:p w14:paraId="11339C8C" w14:textId="6F309422" w:rsidR="00505AFB" w:rsidRPr="00505AFB" w:rsidRDefault="00505AFB" w:rsidP="00505AFB">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Quelles spécialités avez-vous choisi de suivre en première ? Quelle spécialité avez-vous abandonné en terminale ? Pourquoi ?</w:t>
      </w:r>
    </w:p>
    <w:p w14:paraId="6856CB54" w14:textId="77777777" w:rsidR="004D6413" w:rsidRDefault="009E7808" w:rsidP="009E7808">
      <w:pPr>
        <w:pBdr>
          <w:top w:val="single" w:sz="4" w:space="1" w:color="auto"/>
          <w:left w:val="single" w:sz="4" w:space="4" w:color="auto"/>
          <w:bottom w:val="single" w:sz="4" w:space="1" w:color="auto"/>
          <w:right w:val="single" w:sz="4" w:space="4" w:color="auto"/>
        </w:pBdr>
      </w:pPr>
      <w:r>
        <w:t>————————————————————————————————————————————————————————————————————————————————————————————————————————————————————————————————————————————————————————————————————————————————————————————————————————————————</w:t>
      </w:r>
    </w:p>
    <w:p w14:paraId="39432023" w14:textId="5428BB15" w:rsidR="004D6413" w:rsidRDefault="004D6413" w:rsidP="009E7808">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Quels étaient vos vœux formulés sur Parcoursup ? En dehors de Parcoursup ? Avez-vous eu des doutes, des hésitations ?</w:t>
      </w:r>
    </w:p>
    <w:p w14:paraId="7DE02016" w14:textId="064F86EC" w:rsidR="004D6413" w:rsidRDefault="009E7808" w:rsidP="009E7808">
      <w:pPr>
        <w:pBdr>
          <w:top w:val="single" w:sz="4" w:space="1" w:color="auto"/>
          <w:left w:val="single" w:sz="4" w:space="4" w:color="auto"/>
          <w:bottom w:val="single" w:sz="4" w:space="1" w:color="auto"/>
          <w:right w:val="single" w:sz="4" w:space="4" w:color="auto"/>
        </w:pBdr>
      </w:pPr>
      <w:r>
        <w:t>———————————————————————————————————————————————————————————————————————————————————————————————</w:t>
      </w:r>
      <w:r w:rsidR="004D6413">
        <w:t>—————————————————————————————————————————————————————————————————————————————————————————————————————————————————</w:t>
      </w:r>
    </w:p>
    <w:p w14:paraId="33F7CCFF" w14:textId="07A33222" w:rsidR="004D6413" w:rsidRDefault="004D6413" w:rsidP="009E7808">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 xml:space="preserve">Quelle voie allez-vous finalement suivre l’année prochaine ? Est-ce un choix subi ? choisi ? </w:t>
      </w:r>
    </w:p>
    <w:p w14:paraId="1AC6F215" w14:textId="42C13C54" w:rsidR="004D6413" w:rsidRPr="004D6413" w:rsidRDefault="004D6413" w:rsidP="009E7808">
      <w:pPr>
        <w:pBdr>
          <w:top w:val="single" w:sz="4" w:space="1" w:color="auto"/>
          <w:left w:val="single" w:sz="4" w:space="4" w:color="auto"/>
          <w:bottom w:val="single" w:sz="4" w:space="1" w:color="auto"/>
          <w:right w:val="single" w:sz="4" w:space="4" w:color="auto"/>
        </w:pBdr>
      </w:pPr>
      <w:r>
        <w:t>————————————————————————————————————————————————————————————————————————————————————————————————————————————————————————————————————————————————————————————————————————————————————————————————————————————————</w:t>
      </w:r>
    </w:p>
    <w:p w14:paraId="0E13C23B" w14:textId="792DC076" w:rsidR="004D6413" w:rsidRDefault="004D6413" w:rsidP="009E7808">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 xml:space="preserve">Quel(s) métier(s) envisagez-vous d’exercer </w:t>
      </w:r>
      <w:r w:rsidR="00BB5446">
        <w:rPr>
          <w:i/>
          <w:iCs/>
        </w:rPr>
        <w:t>p</w:t>
      </w:r>
      <w:r>
        <w:rPr>
          <w:i/>
          <w:iCs/>
        </w:rPr>
        <w:t>lus tard ? Comment comptez-vous y parvenir ? Avez-vous un « Plan B » en cas d’échec ?</w:t>
      </w:r>
    </w:p>
    <w:p w14:paraId="05684D6D" w14:textId="77777777" w:rsidR="004D6413" w:rsidRDefault="004D6413" w:rsidP="004D6413">
      <w:pPr>
        <w:pBdr>
          <w:top w:val="single" w:sz="4" w:space="1" w:color="auto"/>
          <w:left w:val="single" w:sz="4" w:space="4" w:color="auto"/>
          <w:bottom w:val="single" w:sz="4" w:space="1" w:color="auto"/>
          <w:right w:val="single" w:sz="4" w:space="4" w:color="auto"/>
        </w:pBdr>
      </w:pPr>
      <w:r>
        <w:t>————————————————————————————————————————————————————————————————————————————————————————————————————————————————————————————————————————————————————————————————————————————————————————————————————————————————</w:t>
      </w:r>
    </w:p>
    <w:p w14:paraId="664587E2" w14:textId="14E15FDC" w:rsidR="002D7FE4" w:rsidRDefault="002D7FE4" w:rsidP="002D7FE4">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Avez-vous le sentiment de bien connaître les études supérieures que vous choisissez, ou bien s’agit-il plutôt d’un choix à l’aveuglette ?</w:t>
      </w:r>
      <w:r w:rsidR="00BB5446">
        <w:rPr>
          <w:i/>
          <w:iCs/>
        </w:rPr>
        <w:t xml:space="preserve"> Comment vous êtes-vous informés ?</w:t>
      </w:r>
    </w:p>
    <w:p w14:paraId="147AE39D" w14:textId="45F3D496" w:rsidR="002D7FE4" w:rsidRDefault="002D7FE4" w:rsidP="002D7FE4">
      <w:pPr>
        <w:pBdr>
          <w:top w:val="single" w:sz="4" w:space="1" w:color="auto"/>
          <w:left w:val="single" w:sz="4" w:space="4" w:color="auto"/>
          <w:bottom w:val="single" w:sz="4" w:space="1" w:color="auto"/>
          <w:right w:val="single" w:sz="4" w:space="4" w:color="auto"/>
        </w:pBdr>
      </w:pPr>
      <w:r>
        <w:t>————————————————————————————————————————————————————————————————————————————————————————————————————————————————————————————————————————————————————————————————————————————————————————————————————————————————</w:t>
      </w:r>
    </w:p>
    <w:p w14:paraId="478C5211" w14:textId="413623B6" w:rsidR="00BB5446" w:rsidRDefault="00BB5446" w:rsidP="00BB5446">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Avez-vous fait des premières expériences dans le monde du travail ? Et dans le domaine professionnel qui vous intéresse(nt) ?</w:t>
      </w:r>
    </w:p>
    <w:p w14:paraId="362F5BC7" w14:textId="559A3473" w:rsidR="00BB5446" w:rsidRDefault="00BB5446" w:rsidP="002D7FE4">
      <w:pPr>
        <w:pBdr>
          <w:top w:val="single" w:sz="4" w:space="1" w:color="auto"/>
          <w:left w:val="single" w:sz="4" w:space="4" w:color="auto"/>
          <w:bottom w:val="single" w:sz="4" w:space="1" w:color="auto"/>
          <w:right w:val="single" w:sz="4" w:space="4" w:color="auto"/>
        </w:pBdr>
      </w:pPr>
      <w:r>
        <w:t>————————————————————————————————————————————————————————————————————————————————————————————————————————————————————————————————————————————————————————————————————————————————————————————————————————————————</w:t>
      </w:r>
    </w:p>
    <w:p w14:paraId="05255CDD" w14:textId="77777777" w:rsidR="004D6413" w:rsidRDefault="004D6413" w:rsidP="009E7808">
      <w:pPr>
        <w:pBdr>
          <w:top w:val="single" w:sz="4" w:space="1" w:color="auto"/>
          <w:left w:val="single" w:sz="4" w:space="4" w:color="auto"/>
          <w:bottom w:val="single" w:sz="4" w:space="1" w:color="auto"/>
          <w:right w:val="single" w:sz="4" w:space="4" w:color="auto"/>
        </w:pBdr>
      </w:pPr>
    </w:p>
    <w:p w14:paraId="64808CE9" w14:textId="6A145A20" w:rsidR="00261B41" w:rsidRPr="00564B6C" w:rsidRDefault="00261B41" w:rsidP="00261B41">
      <w:pPr>
        <w:pStyle w:val="Paragraphedeliste"/>
        <w:numPr>
          <w:ilvl w:val="0"/>
          <w:numId w:val="2"/>
        </w:numPr>
        <w:rPr>
          <w:b/>
          <w:bCs/>
        </w:rPr>
      </w:pPr>
      <w:r w:rsidRPr="00210899">
        <w:rPr>
          <w:b/>
          <w:bCs/>
          <w:sz w:val="24"/>
          <w:szCs w:val="24"/>
        </w:rPr>
        <w:lastRenderedPageBreak/>
        <w:t>Exercice n°</w:t>
      </w:r>
      <w:r>
        <w:rPr>
          <w:b/>
          <w:bCs/>
          <w:sz w:val="24"/>
          <w:szCs w:val="24"/>
        </w:rPr>
        <w:t>2</w:t>
      </w:r>
      <w:r w:rsidRPr="00210899">
        <w:rPr>
          <w:b/>
          <w:bCs/>
          <w:sz w:val="24"/>
          <w:szCs w:val="24"/>
        </w:rPr>
        <w:t xml:space="preserve"> : exercice pour </w:t>
      </w:r>
      <w:r>
        <w:rPr>
          <w:b/>
          <w:bCs/>
          <w:sz w:val="24"/>
          <w:szCs w:val="24"/>
        </w:rPr>
        <w:t>vérifier que la formulation du projet est aisément compréhensible</w:t>
      </w:r>
    </w:p>
    <w:p w14:paraId="29D25B96" w14:textId="77777777" w:rsidR="00564B6C" w:rsidRPr="00564B6C" w:rsidRDefault="00564B6C" w:rsidP="00564B6C">
      <w:pPr>
        <w:rPr>
          <w:b/>
          <w:bCs/>
        </w:rPr>
      </w:pPr>
    </w:p>
    <w:p w14:paraId="32AAC4E6" w14:textId="77777777" w:rsidR="00261B41" w:rsidRDefault="00261B41" w:rsidP="00261B41">
      <w:pPr>
        <w:ind w:left="360"/>
      </w:pPr>
      <w:r>
        <w:t>En groupe de deux ou trois élèves :</w:t>
      </w:r>
    </w:p>
    <w:p w14:paraId="1C0D39F1" w14:textId="081A08BE" w:rsidR="00564B6C" w:rsidRDefault="00261B41" w:rsidP="00564B6C">
      <w:pPr>
        <w:pStyle w:val="Paragraphedeliste"/>
        <w:numPr>
          <w:ilvl w:val="0"/>
          <w:numId w:val="5"/>
        </w:numPr>
        <w:jc w:val="both"/>
      </w:pPr>
      <w:r>
        <w:t>Chaque élève présente son projet d’orientation aux autres. Les autres élèves prennent des notes silencieusement, mais peuvent poser des questions à la fin de la présentation.</w:t>
      </w:r>
    </w:p>
    <w:p w14:paraId="18792119" w14:textId="50D7F197" w:rsidR="00261B41" w:rsidRDefault="00261B41" w:rsidP="00261B41">
      <w:pPr>
        <w:pStyle w:val="Paragraphedeliste"/>
        <w:numPr>
          <w:ilvl w:val="0"/>
          <w:numId w:val="5"/>
        </w:numPr>
        <w:jc w:val="both"/>
      </w:pPr>
      <w:r>
        <w:t xml:space="preserve">Chaque élève </w:t>
      </w:r>
      <w:r w:rsidR="00564B6C">
        <w:t>restitue</w:t>
      </w:r>
      <w:r>
        <w:t xml:space="preserve"> le projet d’orientation d’un camarade</w:t>
      </w:r>
      <w:r w:rsidR="00564B6C">
        <w:t xml:space="preserve"> du groupe qu’il vient d’écouter</w:t>
      </w:r>
      <w:r>
        <w:t>.</w:t>
      </w:r>
    </w:p>
    <w:p w14:paraId="79F78090" w14:textId="77777777" w:rsidR="00261B41" w:rsidRDefault="00261B41" w:rsidP="00261B41">
      <w:pPr>
        <w:pStyle w:val="Paragraphedeliste"/>
        <w:numPr>
          <w:ilvl w:val="0"/>
          <w:numId w:val="5"/>
        </w:numPr>
        <w:jc w:val="both"/>
      </w:pPr>
      <w:r>
        <w:t>Retour sur chaque projet : les camarades ont-ils fidèlement retranscris le projet d’orientation de l’élève concerné ?</w:t>
      </w:r>
    </w:p>
    <w:p w14:paraId="270C1544" w14:textId="77777777" w:rsidR="00261B41" w:rsidRDefault="00261B41" w:rsidP="00261B41">
      <w:pPr>
        <w:pStyle w:val="Paragraphedeliste"/>
        <w:jc w:val="both"/>
      </w:pPr>
      <w:r>
        <w:t>- Si oui, l’élève concerné est-il satisfait de ce qu’il renvoie aux autres ou y a-t-il des points qui restent à éclaircir dans le projet ?</w:t>
      </w:r>
    </w:p>
    <w:p w14:paraId="54814035" w14:textId="4A2BFC04" w:rsidR="00564B6C" w:rsidRDefault="00261B41" w:rsidP="00564B6C">
      <w:pPr>
        <w:pStyle w:val="Paragraphedeliste"/>
        <w:jc w:val="both"/>
      </w:pPr>
      <w:r>
        <w:t>- Si non, quelles raisons peuvent expliquer les problèmes de retranscription : manque de précision et de clarté de l’élève ? manque d’attention de ses camarades ?</w:t>
      </w:r>
    </w:p>
    <w:p w14:paraId="146FFB06" w14:textId="77777777" w:rsidR="00564B6C" w:rsidRPr="00564B6C" w:rsidRDefault="00564B6C" w:rsidP="00564B6C">
      <w:pPr>
        <w:pStyle w:val="Paragraphedeliste"/>
        <w:jc w:val="both"/>
      </w:pPr>
    </w:p>
    <w:p w14:paraId="0DF423F6" w14:textId="77777777" w:rsidR="00564B6C" w:rsidRDefault="00564B6C" w:rsidP="00261B41">
      <w:pPr>
        <w:pStyle w:val="Paragraphedeliste"/>
        <w:ind w:left="1440"/>
        <w:rPr>
          <w:b/>
          <w:bCs/>
          <w:sz w:val="24"/>
          <w:szCs w:val="24"/>
        </w:rPr>
      </w:pPr>
    </w:p>
    <w:p w14:paraId="37F0061B" w14:textId="32F357A4" w:rsidR="00175353" w:rsidRDefault="00175353" w:rsidP="003A6FA0">
      <w:pPr>
        <w:pStyle w:val="Paragraphedeliste"/>
        <w:numPr>
          <w:ilvl w:val="0"/>
          <w:numId w:val="2"/>
        </w:numPr>
        <w:rPr>
          <w:b/>
          <w:bCs/>
          <w:sz w:val="24"/>
          <w:szCs w:val="24"/>
        </w:rPr>
      </w:pPr>
      <w:r w:rsidRPr="003A6FA0">
        <w:rPr>
          <w:b/>
          <w:bCs/>
          <w:sz w:val="24"/>
          <w:szCs w:val="24"/>
        </w:rPr>
        <w:t>Exercice n°</w:t>
      </w:r>
      <w:r w:rsidR="00261B41">
        <w:rPr>
          <w:b/>
          <w:bCs/>
          <w:sz w:val="24"/>
          <w:szCs w:val="24"/>
        </w:rPr>
        <w:t xml:space="preserve">3 </w:t>
      </w:r>
      <w:r w:rsidRPr="003A6FA0">
        <w:rPr>
          <w:b/>
          <w:bCs/>
          <w:sz w:val="24"/>
          <w:szCs w:val="24"/>
        </w:rPr>
        <w:t xml:space="preserve">: </w:t>
      </w:r>
      <w:r w:rsidR="002D7FE4">
        <w:rPr>
          <w:b/>
          <w:bCs/>
          <w:sz w:val="24"/>
          <w:szCs w:val="24"/>
        </w:rPr>
        <w:t>acquérir de la confiance en soi</w:t>
      </w:r>
    </w:p>
    <w:p w14:paraId="5737923C" w14:textId="249C20B9" w:rsidR="002D7FE4" w:rsidRDefault="002D7FE4" w:rsidP="00564B6C">
      <w:pPr>
        <w:jc w:val="both"/>
        <w:rPr>
          <w:sz w:val="24"/>
          <w:szCs w:val="24"/>
        </w:rPr>
      </w:pPr>
      <w:r w:rsidRPr="004B540D">
        <w:rPr>
          <w:sz w:val="24"/>
          <w:szCs w:val="24"/>
        </w:rPr>
        <w:t xml:space="preserve">Parler de soi, de ses projets, à des inconnus, est parfois intimidant ; se sentir </w:t>
      </w:r>
      <w:r w:rsidR="00BB5446" w:rsidRPr="004B540D">
        <w:rPr>
          <w:sz w:val="24"/>
          <w:szCs w:val="24"/>
        </w:rPr>
        <w:t>sûr</w:t>
      </w:r>
      <w:r w:rsidRPr="004B540D">
        <w:rPr>
          <w:sz w:val="24"/>
          <w:szCs w:val="24"/>
        </w:rPr>
        <w:t xml:space="preserve"> de soi, pertinent, se travaille par des exercices de relaxation ou de </w:t>
      </w:r>
      <w:r w:rsidR="004B540D" w:rsidRPr="004B540D">
        <w:rPr>
          <w:sz w:val="24"/>
          <w:szCs w:val="24"/>
        </w:rPr>
        <w:t xml:space="preserve">respiration. Vous devez être également conscients de vos forces et de vos qualités. </w:t>
      </w:r>
    </w:p>
    <w:p w14:paraId="655BFE77" w14:textId="7A34E4F5" w:rsidR="004B540D" w:rsidRDefault="004B540D" w:rsidP="004B540D">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Pr>
          <w:i/>
          <w:iCs/>
        </w:rPr>
        <w:t>Citez les trois qualités principales qui vous permettront de réussir vos études supérieures. N’oubliez pas de justifier brièvement.</w:t>
      </w:r>
    </w:p>
    <w:p w14:paraId="153E0C13" w14:textId="1FD31CBF" w:rsidR="004B540D" w:rsidRDefault="004B540D" w:rsidP="004B540D">
      <w:pPr>
        <w:pBdr>
          <w:top w:val="single" w:sz="4" w:space="1" w:color="auto"/>
          <w:left w:val="single" w:sz="4" w:space="4" w:color="auto"/>
          <w:bottom w:val="single" w:sz="4" w:space="1" w:color="auto"/>
          <w:right w:val="single" w:sz="4" w:space="4" w:color="auto"/>
        </w:pBdr>
      </w:pPr>
      <w:r>
        <w:t>————————————————————————————————————————————————————————————————————————————————————————————————————————————————————————————————————————————————————————————————————————————————————————————————————————————————</w:t>
      </w:r>
    </w:p>
    <w:p w14:paraId="01028E27" w14:textId="4666A2FC" w:rsidR="00564B6C" w:rsidRDefault="00564B6C" w:rsidP="004B540D">
      <w:pPr>
        <w:pBdr>
          <w:top w:val="single" w:sz="4" w:space="1" w:color="auto"/>
          <w:left w:val="single" w:sz="4" w:space="4" w:color="auto"/>
          <w:bottom w:val="single" w:sz="4" w:space="1" w:color="auto"/>
          <w:right w:val="single" w:sz="4" w:space="4" w:color="auto"/>
        </w:pBdr>
      </w:pPr>
      <w:r>
        <w:t>————————————————————————————————————————————————————————————————————————————————————————————————————————</w:t>
      </w:r>
    </w:p>
    <w:p w14:paraId="0861FD83" w14:textId="57123743" w:rsidR="004B540D" w:rsidRDefault="004B540D" w:rsidP="004B540D">
      <w:pPr>
        <w:pBdr>
          <w:top w:val="single" w:sz="4" w:space="1" w:color="auto"/>
          <w:left w:val="single" w:sz="4" w:space="4" w:color="auto"/>
          <w:bottom w:val="single" w:sz="4" w:space="1" w:color="auto"/>
          <w:right w:val="single" w:sz="4" w:space="4" w:color="auto"/>
        </w:pBdr>
        <w:rPr>
          <w:i/>
          <w:iCs/>
        </w:rPr>
      </w:pPr>
      <w:r w:rsidRPr="00505AFB">
        <w:rPr>
          <w:i/>
          <w:iCs/>
          <w:sz w:val="44"/>
          <w:szCs w:val="44"/>
        </w:rPr>
        <w:sym w:font="Wingdings" w:char="F040"/>
      </w:r>
      <w:r w:rsidRPr="004B540D">
        <w:rPr>
          <w:i/>
          <w:iCs/>
        </w:rPr>
        <w:t xml:space="preserve">Décrivez </w:t>
      </w:r>
      <w:r>
        <w:rPr>
          <w:i/>
          <w:iCs/>
        </w:rPr>
        <w:t>une expérience personnelle, récente ou non, qui vous a permis d’aider les autres ou de vous sortir efficacement d’une situation compliquée.</w:t>
      </w:r>
    </w:p>
    <w:p w14:paraId="32473E71" w14:textId="77777777" w:rsidR="004B540D" w:rsidRDefault="004B540D" w:rsidP="004B540D">
      <w:pPr>
        <w:pBdr>
          <w:top w:val="single" w:sz="4" w:space="1" w:color="auto"/>
          <w:left w:val="single" w:sz="4" w:space="4" w:color="auto"/>
          <w:bottom w:val="single" w:sz="4" w:space="1" w:color="auto"/>
          <w:right w:val="single" w:sz="4" w:space="4" w:color="auto"/>
        </w:pBdr>
      </w:pPr>
      <w:r>
        <w:t>————————————————————————————————————————————————————————————————————————————————————————————————————————————————————————————————————————————————————————————————————————————————————————————————————————————————</w:t>
      </w:r>
    </w:p>
    <w:p w14:paraId="1C2C8AEA" w14:textId="3F209C4F" w:rsidR="004B540D" w:rsidRPr="004B540D" w:rsidRDefault="00564B6C" w:rsidP="004B540D">
      <w:pPr>
        <w:pBdr>
          <w:top w:val="single" w:sz="4" w:space="1" w:color="auto"/>
          <w:left w:val="single" w:sz="4" w:space="4" w:color="auto"/>
          <w:bottom w:val="single" w:sz="4" w:space="1" w:color="auto"/>
          <w:right w:val="single" w:sz="4" w:space="4" w:color="auto"/>
        </w:pBdr>
        <w:rPr>
          <w:sz w:val="24"/>
          <w:szCs w:val="24"/>
        </w:rPr>
      </w:pPr>
      <w:r>
        <w:rPr>
          <w:sz w:val="24"/>
          <w:szCs w:val="24"/>
        </w:rPr>
        <w:t>————————————————————————————————————————————————————————————————————————————————————————————————</w:t>
      </w:r>
    </w:p>
    <w:p w14:paraId="6D35DDBB" w14:textId="26FDD94B" w:rsidR="003A6FA0" w:rsidRDefault="003A6FA0" w:rsidP="003A6FA0"/>
    <w:p w14:paraId="7385C9FD" w14:textId="6EA2F481" w:rsidR="00564B6C" w:rsidRDefault="00564B6C" w:rsidP="003A6FA0"/>
    <w:p w14:paraId="7C8AF3F8" w14:textId="79BE5BB7" w:rsidR="00564B6C" w:rsidRDefault="00564B6C" w:rsidP="003A6FA0"/>
    <w:p w14:paraId="16D1679B" w14:textId="77777777" w:rsidR="00564B6C" w:rsidRDefault="00564B6C" w:rsidP="003A6FA0"/>
    <w:p w14:paraId="2D38A9D5" w14:textId="0B3A8AA4" w:rsidR="00A85CEE" w:rsidRDefault="00A85CEE" w:rsidP="00A85CEE">
      <w:pPr>
        <w:pStyle w:val="Paragraphedeliste"/>
        <w:jc w:val="both"/>
      </w:pPr>
    </w:p>
    <w:p w14:paraId="01A2713E" w14:textId="57AE87D5" w:rsidR="00A85CEE" w:rsidRPr="00210899" w:rsidRDefault="00A85CEE" w:rsidP="00A85CEE">
      <w:pPr>
        <w:pStyle w:val="Paragraphedeliste"/>
        <w:numPr>
          <w:ilvl w:val="0"/>
          <w:numId w:val="2"/>
        </w:numPr>
        <w:rPr>
          <w:b/>
          <w:bCs/>
        </w:rPr>
      </w:pPr>
      <w:r w:rsidRPr="00210899">
        <w:rPr>
          <w:b/>
          <w:bCs/>
          <w:sz w:val="24"/>
          <w:szCs w:val="24"/>
        </w:rPr>
        <w:lastRenderedPageBreak/>
        <w:t>Exercice n°</w:t>
      </w:r>
      <w:r>
        <w:rPr>
          <w:b/>
          <w:bCs/>
          <w:sz w:val="24"/>
          <w:szCs w:val="24"/>
        </w:rPr>
        <w:t>4</w:t>
      </w:r>
      <w:r w:rsidRPr="00210899">
        <w:rPr>
          <w:b/>
          <w:bCs/>
          <w:sz w:val="24"/>
          <w:szCs w:val="24"/>
        </w:rPr>
        <w:t xml:space="preserve"> : </w:t>
      </w:r>
      <w:r w:rsidR="000B7E0D">
        <w:rPr>
          <w:b/>
          <w:bCs/>
          <w:sz w:val="24"/>
          <w:szCs w:val="24"/>
        </w:rPr>
        <w:t>« oral-orientation » blanc</w:t>
      </w:r>
    </w:p>
    <w:p w14:paraId="198907C5" w14:textId="1D69B114" w:rsidR="00A85CEE" w:rsidRDefault="00F31F1E" w:rsidP="00564B6C">
      <w:pPr>
        <w:jc w:val="both"/>
      </w:pPr>
      <w:r>
        <w:t xml:space="preserve">Chaque élève présente ce qu’il a préparé, </w:t>
      </w:r>
      <w:r w:rsidRPr="00564B6C">
        <w:rPr>
          <w:b/>
          <w:bCs/>
          <w:u w:val="single"/>
        </w:rPr>
        <w:t>sans notes</w:t>
      </w:r>
      <w:r w:rsidR="00564B6C">
        <w:t xml:space="preserve">, </w:t>
      </w:r>
      <w:r w:rsidR="00BE17CD">
        <w:t>pendant cinq minutes. Il est filmé par l’enseignant</w:t>
      </w:r>
      <w:r w:rsidR="00BE17CD" w:rsidRPr="00BE17CD">
        <w:t xml:space="preserve"> </w:t>
      </w:r>
      <w:r w:rsidR="00BE17CD">
        <w:t xml:space="preserve">qui suit </w:t>
      </w:r>
      <w:r w:rsidR="00564B6C">
        <w:t>son</w:t>
      </w:r>
      <w:r w:rsidR="00BE17CD">
        <w:t xml:space="preserve"> groupe</w:t>
      </w:r>
      <w:r w:rsidR="00564B6C">
        <w:t xml:space="preserve"> de travail.</w:t>
      </w:r>
    </w:p>
    <w:p w14:paraId="041247C7" w14:textId="372A93F0" w:rsidR="004D0D55" w:rsidRDefault="00564B6C" w:rsidP="00564B6C">
      <w:pPr>
        <w:jc w:val="both"/>
      </w:pPr>
      <w:r>
        <w:t>Grille d’évaluation à remplir par le professeur :</w:t>
      </w:r>
    </w:p>
    <w:tbl>
      <w:tblPr>
        <w:tblStyle w:val="Grilledutableau"/>
        <w:tblW w:w="0" w:type="auto"/>
        <w:jc w:val="center"/>
        <w:tblLook w:val="04A0" w:firstRow="1" w:lastRow="0" w:firstColumn="1" w:lastColumn="0" w:noHBand="0" w:noVBand="1"/>
      </w:tblPr>
      <w:tblGrid>
        <w:gridCol w:w="2656"/>
        <w:gridCol w:w="2442"/>
        <w:gridCol w:w="2289"/>
        <w:gridCol w:w="3069"/>
      </w:tblGrid>
      <w:tr w:rsidR="00BE17CD" w14:paraId="5426C0AA" w14:textId="0CBCBB4D" w:rsidTr="00380672">
        <w:trPr>
          <w:jc w:val="center"/>
        </w:trPr>
        <w:tc>
          <w:tcPr>
            <w:tcW w:w="2656" w:type="dxa"/>
          </w:tcPr>
          <w:p w14:paraId="117BBBE0" w14:textId="77777777" w:rsidR="00BE17CD" w:rsidRDefault="00BE17CD" w:rsidP="00261B41">
            <w:pPr>
              <w:jc w:val="both"/>
            </w:pPr>
          </w:p>
        </w:tc>
        <w:tc>
          <w:tcPr>
            <w:tcW w:w="2442" w:type="dxa"/>
          </w:tcPr>
          <w:p w14:paraId="52E336D9" w14:textId="6FE1F5AD" w:rsidR="00BE17CD" w:rsidRDefault="00BE17CD" w:rsidP="00261B41">
            <w:pPr>
              <w:jc w:val="both"/>
            </w:pPr>
            <w:r>
              <w:t>A améliorer</w:t>
            </w:r>
          </w:p>
        </w:tc>
        <w:tc>
          <w:tcPr>
            <w:tcW w:w="2289" w:type="dxa"/>
          </w:tcPr>
          <w:p w14:paraId="71BBFEB1" w14:textId="1BF5C42A" w:rsidR="00BE17CD" w:rsidRDefault="00BE17CD" w:rsidP="00261B41">
            <w:pPr>
              <w:jc w:val="both"/>
            </w:pPr>
            <w:r>
              <w:t xml:space="preserve"> Satisfaisant</w:t>
            </w:r>
          </w:p>
        </w:tc>
        <w:tc>
          <w:tcPr>
            <w:tcW w:w="3069" w:type="dxa"/>
          </w:tcPr>
          <w:p w14:paraId="3F6A20E9" w14:textId="318443BA" w:rsidR="00BE17CD" w:rsidRDefault="00BE17CD" w:rsidP="00261B41">
            <w:pPr>
              <w:jc w:val="both"/>
            </w:pPr>
            <w:r>
              <w:t>Très satisfaisant</w:t>
            </w:r>
          </w:p>
        </w:tc>
      </w:tr>
      <w:tr w:rsidR="00BE17CD" w14:paraId="44F08EEA" w14:textId="10DAB2A0" w:rsidTr="00380672">
        <w:trPr>
          <w:jc w:val="center"/>
        </w:trPr>
        <w:tc>
          <w:tcPr>
            <w:tcW w:w="2656" w:type="dxa"/>
          </w:tcPr>
          <w:p w14:paraId="6DBA170B" w14:textId="68BC5B02" w:rsidR="00BE17CD" w:rsidRDefault="00BE17CD" w:rsidP="00261B41">
            <w:pPr>
              <w:jc w:val="both"/>
            </w:pPr>
            <w:r>
              <w:t>Le projet d’orientation est construit et cohérent avec le métier ou le secteur d’activité envisagé</w:t>
            </w:r>
          </w:p>
        </w:tc>
        <w:tc>
          <w:tcPr>
            <w:tcW w:w="2442" w:type="dxa"/>
          </w:tcPr>
          <w:p w14:paraId="1712E04F" w14:textId="77777777" w:rsidR="00BE17CD" w:rsidRDefault="00BE17CD" w:rsidP="00261B41">
            <w:pPr>
              <w:jc w:val="both"/>
            </w:pPr>
          </w:p>
        </w:tc>
        <w:tc>
          <w:tcPr>
            <w:tcW w:w="2289" w:type="dxa"/>
          </w:tcPr>
          <w:p w14:paraId="4A33EBF9" w14:textId="77777777" w:rsidR="00BE17CD" w:rsidRDefault="00BE17CD" w:rsidP="00261B41">
            <w:pPr>
              <w:jc w:val="both"/>
            </w:pPr>
          </w:p>
        </w:tc>
        <w:tc>
          <w:tcPr>
            <w:tcW w:w="3069" w:type="dxa"/>
          </w:tcPr>
          <w:p w14:paraId="31034EC3" w14:textId="77777777" w:rsidR="00BE17CD" w:rsidRDefault="00BE17CD" w:rsidP="00261B41">
            <w:pPr>
              <w:jc w:val="both"/>
            </w:pPr>
          </w:p>
        </w:tc>
      </w:tr>
      <w:tr w:rsidR="00BE17CD" w14:paraId="1091126C" w14:textId="4E6F49AE" w:rsidTr="00380672">
        <w:trPr>
          <w:jc w:val="center"/>
        </w:trPr>
        <w:tc>
          <w:tcPr>
            <w:tcW w:w="2656" w:type="dxa"/>
          </w:tcPr>
          <w:p w14:paraId="5BA79095" w14:textId="4C4312C4" w:rsidR="00BE17CD" w:rsidRDefault="00BE17CD" w:rsidP="00261B41">
            <w:pPr>
              <w:jc w:val="both"/>
            </w:pPr>
            <w:r>
              <w:t>L’élève a présenté son projet de façon claire et détaillée : il a indiqué les étapes suivies au long de sa « carrière » de lycéen, voire de collégien.</w:t>
            </w:r>
          </w:p>
        </w:tc>
        <w:tc>
          <w:tcPr>
            <w:tcW w:w="2442" w:type="dxa"/>
          </w:tcPr>
          <w:p w14:paraId="46627B58" w14:textId="77777777" w:rsidR="00BE17CD" w:rsidRDefault="00BE17CD" w:rsidP="00261B41">
            <w:pPr>
              <w:jc w:val="both"/>
            </w:pPr>
          </w:p>
        </w:tc>
        <w:tc>
          <w:tcPr>
            <w:tcW w:w="2289" w:type="dxa"/>
          </w:tcPr>
          <w:p w14:paraId="4B22C94B" w14:textId="77777777" w:rsidR="00BE17CD" w:rsidRDefault="00BE17CD" w:rsidP="00261B41">
            <w:pPr>
              <w:jc w:val="both"/>
            </w:pPr>
          </w:p>
        </w:tc>
        <w:tc>
          <w:tcPr>
            <w:tcW w:w="3069" w:type="dxa"/>
          </w:tcPr>
          <w:p w14:paraId="1E6A83E3" w14:textId="77777777" w:rsidR="00BE17CD" w:rsidRDefault="00BE17CD" w:rsidP="00261B41">
            <w:pPr>
              <w:jc w:val="both"/>
            </w:pPr>
          </w:p>
        </w:tc>
      </w:tr>
      <w:tr w:rsidR="00BE17CD" w14:paraId="4FCC900F" w14:textId="45052E30" w:rsidTr="00380672">
        <w:trPr>
          <w:jc w:val="center"/>
        </w:trPr>
        <w:tc>
          <w:tcPr>
            <w:tcW w:w="2656" w:type="dxa"/>
          </w:tcPr>
          <w:p w14:paraId="287C7A59" w14:textId="4E9F34A8" w:rsidR="00BE17CD" w:rsidRDefault="00BE17CD" w:rsidP="00261B41">
            <w:pPr>
              <w:jc w:val="both"/>
            </w:pPr>
            <w:r>
              <w:t>Aisance du discours, variété du vocabulaire, fluidité</w:t>
            </w:r>
          </w:p>
        </w:tc>
        <w:tc>
          <w:tcPr>
            <w:tcW w:w="2442" w:type="dxa"/>
          </w:tcPr>
          <w:p w14:paraId="4A6E7C40" w14:textId="77777777" w:rsidR="00BE17CD" w:rsidRDefault="00BE17CD" w:rsidP="00261B41">
            <w:pPr>
              <w:jc w:val="both"/>
            </w:pPr>
          </w:p>
        </w:tc>
        <w:tc>
          <w:tcPr>
            <w:tcW w:w="2289" w:type="dxa"/>
          </w:tcPr>
          <w:p w14:paraId="0BA18DE0" w14:textId="77777777" w:rsidR="00BE17CD" w:rsidRDefault="00BE17CD" w:rsidP="00261B41">
            <w:pPr>
              <w:jc w:val="both"/>
            </w:pPr>
          </w:p>
        </w:tc>
        <w:tc>
          <w:tcPr>
            <w:tcW w:w="3069" w:type="dxa"/>
          </w:tcPr>
          <w:p w14:paraId="72C9C000" w14:textId="77777777" w:rsidR="00BE17CD" w:rsidRDefault="00BE17CD" w:rsidP="00261B41">
            <w:pPr>
              <w:jc w:val="both"/>
            </w:pPr>
          </w:p>
        </w:tc>
      </w:tr>
      <w:tr w:rsidR="00BE17CD" w14:paraId="6FD63256" w14:textId="1C94066A" w:rsidTr="00380672">
        <w:trPr>
          <w:jc w:val="center"/>
        </w:trPr>
        <w:tc>
          <w:tcPr>
            <w:tcW w:w="2656" w:type="dxa"/>
          </w:tcPr>
          <w:p w14:paraId="75BF6670" w14:textId="73755AE4" w:rsidR="00BE17CD" w:rsidRDefault="00BE17CD" w:rsidP="00261B41">
            <w:pPr>
              <w:jc w:val="both"/>
            </w:pPr>
            <w:r>
              <w:t>L’élève s’est impliqué tout au long de l’année dans son projet : salons</w:t>
            </w:r>
            <w:r w:rsidR="00380672">
              <w:t xml:space="preserve"> d’orientation</w:t>
            </w:r>
            <w:r>
              <w:t xml:space="preserve">, </w:t>
            </w:r>
            <w:r w:rsidR="00380672">
              <w:t>interviews de professionnels, lectures sur le métier…</w:t>
            </w:r>
          </w:p>
        </w:tc>
        <w:tc>
          <w:tcPr>
            <w:tcW w:w="2442" w:type="dxa"/>
          </w:tcPr>
          <w:p w14:paraId="4AC9D278" w14:textId="77777777" w:rsidR="00BE17CD" w:rsidRDefault="00BE17CD" w:rsidP="00261B41">
            <w:pPr>
              <w:jc w:val="both"/>
            </w:pPr>
          </w:p>
        </w:tc>
        <w:tc>
          <w:tcPr>
            <w:tcW w:w="2289" w:type="dxa"/>
          </w:tcPr>
          <w:p w14:paraId="3B9C2221" w14:textId="77777777" w:rsidR="00BE17CD" w:rsidRDefault="00BE17CD" w:rsidP="00261B41">
            <w:pPr>
              <w:jc w:val="both"/>
            </w:pPr>
          </w:p>
        </w:tc>
        <w:tc>
          <w:tcPr>
            <w:tcW w:w="3069" w:type="dxa"/>
          </w:tcPr>
          <w:p w14:paraId="75C6C747" w14:textId="77777777" w:rsidR="00BE17CD" w:rsidRDefault="00BE17CD" w:rsidP="00261B41">
            <w:pPr>
              <w:jc w:val="both"/>
            </w:pPr>
          </w:p>
        </w:tc>
      </w:tr>
    </w:tbl>
    <w:p w14:paraId="60426894" w14:textId="77777777" w:rsidR="00261B41" w:rsidRDefault="00261B41" w:rsidP="00261B41">
      <w:pPr>
        <w:jc w:val="both"/>
      </w:pPr>
    </w:p>
    <w:sectPr w:rsidR="00261B41" w:rsidSect="0017535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FE7A" w14:textId="77777777" w:rsidR="00A81600" w:rsidRDefault="00A81600" w:rsidP="009C1437">
      <w:pPr>
        <w:spacing w:after="0" w:line="240" w:lineRule="auto"/>
      </w:pPr>
      <w:r>
        <w:separator/>
      </w:r>
    </w:p>
  </w:endnote>
  <w:endnote w:type="continuationSeparator" w:id="0">
    <w:p w14:paraId="0615FCC2" w14:textId="77777777" w:rsidR="00A81600" w:rsidRDefault="00A81600" w:rsidP="009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174347"/>
      <w:docPartObj>
        <w:docPartGallery w:val="Page Numbers (Bottom of Page)"/>
        <w:docPartUnique/>
      </w:docPartObj>
    </w:sdtPr>
    <w:sdtEndPr/>
    <w:sdtContent>
      <w:p w14:paraId="7790ECC3" w14:textId="321CAA85" w:rsidR="009C1437" w:rsidRDefault="009C1437">
        <w:pPr>
          <w:pStyle w:val="Pieddepage"/>
          <w:jc w:val="center"/>
        </w:pPr>
        <w:r>
          <w:fldChar w:fldCharType="begin"/>
        </w:r>
        <w:r>
          <w:instrText>PAGE   \* MERGEFORMAT</w:instrText>
        </w:r>
        <w:r>
          <w:fldChar w:fldCharType="separate"/>
        </w:r>
        <w:r>
          <w:t>2</w:t>
        </w:r>
        <w:r>
          <w:fldChar w:fldCharType="end"/>
        </w:r>
      </w:p>
    </w:sdtContent>
  </w:sdt>
  <w:p w14:paraId="61391EF5" w14:textId="77777777" w:rsidR="009C1437" w:rsidRDefault="009C14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E47D" w14:textId="77777777" w:rsidR="00A81600" w:rsidRDefault="00A81600" w:rsidP="009C1437">
      <w:pPr>
        <w:spacing w:after="0" w:line="240" w:lineRule="auto"/>
      </w:pPr>
      <w:r>
        <w:separator/>
      </w:r>
    </w:p>
  </w:footnote>
  <w:footnote w:type="continuationSeparator" w:id="0">
    <w:p w14:paraId="47467F61" w14:textId="77777777" w:rsidR="00A81600" w:rsidRDefault="00A81600" w:rsidP="009C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CB6"/>
    <w:multiLevelType w:val="hybridMultilevel"/>
    <w:tmpl w:val="8CEA7C90"/>
    <w:lvl w:ilvl="0" w:tplc="8B688A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D0869"/>
    <w:multiLevelType w:val="hybridMultilevel"/>
    <w:tmpl w:val="C3CE4FF8"/>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1174C16"/>
    <w:multiLevelType w:val="hybridMultilevel"/>
    <w:tmpl w:val="4044C2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F63FDA"/>
    <w:multiLevelType w:val="hybridMultilevel"/>
    <w:tmpl w:val="E0CC9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1603E6"/>
    <w:multiLevelType w:val="hybridMultilevel"/>
    <w:tmpl w:val="D8B41D30"/>
    <w:lvl w:ilvl="0" w:tplc="040C000D">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736B2319"/>
    <w:multiLevelType w:val="hybridMultilevel"/>
    <w:tmpl w:val="90FED768"/>
    <w:lvl w:ilvl="0" w:tplc="8B688A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094949"/>
    <w:multiLevelType w:val="hybridMultilevel"/>
    <w:tmpl w:val="C37E62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6E"/>
    <w:rsid w:val="000B7E0D"/>
    <w:rsid w:val="000C1754"/>
    <w:rsid w:val="001067B1"/>
    <w:rsid w:val="00175353"/>
    <w:rsid w:val="00193963"/>
    <w:rsid w:val="001A79B6"/>
    <w:rsid w:val="001D7A72"/>
    <w:rsid w:val="00210899"/>
    <w:rsid w:val="00230760"/>
    <w:rsid w:val="00261B41"/>
    <w:rsid w:val="002D7FE4"/>
    <w:rsid w:val="00380672"/>
    <w:rsid w:val="00393881"/>
    <w:rsid w:val="003A6FA0"/>
    <w:rsid w:val="00404409"/>
    <w:rsid w:val="004B540D"/>
    <w:rsid w:val="004D0D55"/>
    <w:rsid w:val="004D6413"/>
    <w:rsid w:val="00505AFB"/>
    <w:rsid w:val="00564B6C"/>
    <w:rsid w:val="00571BD0"/>
    <w:rsid w:val="005B5B18"/>
    <w:rsid w:val="006B0A75"/>
    <w:rsid w:val="006E6193"/>
    <w:rsid w:val="00730487"/>
    <w:rsid w:val="00742002"/>
    <w:rsid w:val="007936FB"/>
    <w:rsid w:val="007C3FCE"/>
    <w:rsid w:val="007E06A1"/>
    <w:rsid w:val="008019E8"/>
    <w:rsid w:val="00910580"/>
    <w:rsid w:val="00956F6E"/>
    <w:rsid w:val="009C1437"/>
    <w:rsid w:val="009E7808"/>
    <w:rsid w:val="00A100D7"/>
    <w:rsid w:val="00A651AE"/>
    <w:rsid w:val="00A81600"/>
    <w:rsid w:val="00A85CEE"/>
    <w:rsid w:val="00A9266F"/>
    <w:rsid w:val="00BB5446"/>
    <w:rsid w:val="00BE17CD"/>
    <w:rsid w:val="00CE2965"/>
    <w:rsid w:val="00D05656"/>
    <w:rsid w:val="00D55FBB"/>
    <w:rsid w:val="00D842B9"/>
    <w:rsid w:val="00D92CA2"/>
    <w:rsid w:val="00E30ABD"/>
    <w:rsid w:val="00F31F1E"/>
    <w:rsid w:val="00F60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9F89"/>
  <w15:chartTrackingRefBased/>
  <w15:docId w15:val="{02A82E68-32D3-4319-9F74-D477D7DB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5353"/>
    <w:pPr>
      <w:ind w:left="720"/>
      <w:contextualSpacing/>
    </w:pPr>
  </w:style>
  <w:style w:type="table" w:styleId="Grilledutableau">
    <w:name w:val="Table Grid"/>
    <w:basedOn w:val="TableauNormal"/>
    <w:uiPriority w:val="39"/>
    <w:rsid w:val="00F3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1437"/>
    <w:pPr>
      <w:tabs>
        <w:tab w:val="center" w:pos="4536"/>
        <w:tab w:val="right" w:pos="9072"/>
      </w:tabs>
      <w:spacing w:after="0" w:line="240" w:lineRule="auto"/>
    </w:pPr>
  </w:style>
  <w:style w:type="character" w:customStyle="1" w:styleId="En-tteCar">
    <w:name w:val="En-tête Car"/>
    <w:basedOn w:val="Policepardfaut"/>
    <w:link w:val="En-tte"/>
    <w:uiPriority w:val="99"/>
    <w:rsid w:val="009C1437"/>
  </w:style>
  <w:style w:type="paragraph" w:styleId="Pieddepage">
    <w:name w:val="footer"/>
    <w:basedOn w:val="Normal"/>
    <w:link w:val="PieddepageCar"/>
    <w:uiPriority w:val="99"/>
    <w:unhideWhenUsed/>
    <w:rsid w:val="009C1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AF18-A242-114F-9326-D5587E61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10168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Roux</dc:creator>
  <cp:keywords/>
  <dc:description/>
  <cp:lastModifiedBy>Jeremy BOULLE</cp:lastModifiedBy>
  <cp:revision>2</cp:revision>
  <dcterms:created xsi:type="dcterms:W3CDTF">2020-12-28T22:01:00Z</dcterms:created>
  <dcterms:modified xsi:type="dcterms:W3CDTF">2020-12-28T22:01:00Z</dcterms:modified>
</cp:coreProperties>
</file>