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1746" w14:textId="77777777" w:rsidR="00EB5360" w:rsidRPr="00EB5360" w:rsidRDefault="00EB5360" w:rsidP="00EB5360">
      <w:pPr>
        <w:jc w:val="center"/>
        <w:rPr>
          <w:b/>
          <w:sz w:val="28"/>
          <w:szCs w:val="28"/>
        </w:rPr>
      </w:pPr>
      <w:r w:rsidRPr="00EB5360">
        <w:rPr>
          <w:b/>
          <w:sz w:val="28"/>
          <w:szCs w:val="28"/>
        </w:rPr>
        <w:t>L’origine endosymbiotique des chloroplastes.</w:t>
      </w:r>
    </w:p>
    <w:p w14:paraId="037398DF" w14:textId="77777777" w:rsidR="00EB5360" w:rsidRPr="00EB5360" w:rsidRDefault="00EB5360" w:rsidP="00EB5360">
      <w:pPr>
        <w:pStyle w:val="Corpsdetexte"/>
        <w:rPr>
          <w:b/>
        </w:rPr>
      </w:pPr>
    </w:p>
    <w:p w14:paraId="04BC5E95" w14:textId="77777777" w:rsidR="00EB5360" w:rsidRPr="00EB5360" w:rsidRDefault="00EB5360" w:rsidP="00EB5360">
      <w:pPr>
        <w:pStyle w:val="Corpsdetexte"/>
        <w:rPr>
          <w:b/>
        </w:rPr>
      </w:pPr>
    </w:p>
    <w:p w14:paraId="49853D1D" w14:textId="77777777" w:rsidR="00EB5360" w:rsidRPr="00EB5360" w:rsidRDefault="00EB5360" w:rsidP="00EB5360">
      <w:pPr>
        <w:pStyle w:val="Corpsdetexte"/>
        <w:rPr>
          <w:b/>
        </w:rPr>
      </w:pPr>
    </w:p>
    <w:p w14:paraId="17866A36" w14:textId="77777777" w:rsidR="00EB5360" w:rsidRPr="00EB5360" w:rsidRDefault="00EB5360" w:rsidP="00EB5360">
      <w:pPr>
        <w:pStyle w:val="Corpsdetexte"/>
      </w:pPr>
      <w:r w:rsidRPr="00EB5360">
        <w:rPr>
          <w:b/>
        </w:rPr>
        <w:t>On recherche à argumenter l'origine endosymbiotique des chloroplastes</w:t>
      </w:r>
      <w:r w:rsidRPr="00EB5360">
        <w:t xml:space="preserve"> chez les eucaryotes, proposée par L. </w:t>
      </w:r>
      <w:proofErr w:type="spellStart"/>
      <w:r w:rsidRPr="00EB5360">
        <w:t>Margulis</w:t>
      </w:r>
      <w:proofErr w:type="spellEnd"/>
      <w:r w:rsidRPr="00EB5360">
        <w:t>. Pour cela on souhaite vérifier que les chloroplastes seraient issus de la phagocytose de cyanobactéries par des cellules eucaryotes en comparant les molécules de pigments présentes chez une cyanobactérie et un chloroplaste.</w:t>
      </w:r>
    </w:p>
    <w:p w14:paraId="1AA569F1" w14:textId="77777777" w:rsidR="00EB5360" w:rsidRPr="00EB5360" w:rsidRDefault="00EB5360" w:rsidP="00EB5360">
      <w:pPr>
        <w:pStyle w:val="Corpsdetexte"/>
      </w:pPr>
    </w:p>
    <w:p w14:paraId="56DE1199" w14:textId="77777777" w:rsidR="00EB5360" w:rsidRPr="00EB5360" w:rsidRDefault="00EB5360" w:rsidP="00EB5360">
      <w:pPr>
        <w:pStyle w:val="Corpsdetexte"/>
        <w:rPr>
          <w:b/>
        </w:rPr>
      </w:pPr>
    </w:p>
    <w:tbl>
      <w:tblPr>
        <w:tblStyle w:val="TableNormal"/>
        <w:tblpPr w:leftFromText="141" w:rightFromText="141" w:vertAnchor="page" w:horzAnchor="margin" w:tblpY="3511"/>
        <w:tblW w:w="157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40"/>
        <w:gridCol w:w="7814"/>
      </w:tblGrid>
      <w:tr w:rsidR="00EB5360" w:rsidRPr="00EB5360" w14:paraId="202F1B23" w14:textId="77777777" w:rsidTr="00EB5360">
        <w:trPr>
          <w:trHeight w:val="275"/>
        </w:trPr>
        <w:tc>
          <w:tcPr>
            <w:tcW w:w="1575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20560CA0" w14:textId="77777777" w:rsidR="00EB5360" w:rsidRPr="00EB5360" w:rsidRDefault="00EB5360">
            <w:pPr>
              <w:pStyle w:val="TableParagraph"/>
              <w:spacing w:line="255" w:lineRule="exact"/>
              <w:ind w:left="5478" w:right="5470"/>
              <w:jc w:val="center"/>
              <w:rPr>
                <w:b/>
                <w:sz w:val="24"/>
                <w:lang w:val="fr-FR"/>
              </w:rPr>
            </w:pPr>
            <w:r w:rsidRPr="00EB5360">
              <w:rPr>
                <w:b/>
                <w:sz w:val="24"/>
                <w:lang w:val="fr-FR"/>
              </w:rPr>
              <w:t>Ressources</w:t>
            </w:r>
          </w:p>
        </w:tc>
      </w:tr>
      <w:tr w:rsidR="00EB5360" w:rsidRPr="00EB5360" w14:paraId="6930D625" w14:textId="77777777" w:rsidTr="00EB5360">
        <w:trPr>
          <w:trHeight w:val="3522"/>
        </w:trPr>
        <w:tc>
          <w:tcPr>
            <w:tcW w:w="7940" w:type="dxa"/>
            <w:tcBorders>
              <w:top w:val="single" w:sz="4" w:space="0" w:color="000000"/>
              <w:left w:val="single" w:sz="4" w:space="0" w:color="000000"/>
              <w:bottom w:val="single" w:sz="4" w:space="0" w:color="000000"/>
              <w:right w:val="single" w:sz="4" w:space="0" w:color="000000"/>
            </w:tcBorders>
          </w:tcPr>
          <w:p w14:paraId="4A30CC5B" w14:textId="6DC2211E" w:rsidR="00EB5360" w:rsidRPr="00EB5360" w:rsidRDefault="00EB5360">
            <w:pPr>
              <w:pStyle w:val="TableParagraph"/>
              <w:rPr>
                <w:sz w:val="24"/>
                <w:lang w:val="fr-FR"/>
              </w:rPr>
            </w:pPr>
            <w:r w:rsidRPr="00EB5360">
              <w:rPr>
                <w:noProof/>
              </w:rPr>
              <mc:AlternateContent>
                <mc:Choice Requires="wps">
                  <w:drawing>
                    <wp:anchor distT="0" distB="0" distL="114300" distR="114300" simplePos="0" relativeHeight="251655168" behindDoc="0" locked="0" layoutInCell="1" allowOverlap="1" wp14:anchorId="4DCAB7DA" wp14:editId="69474229">
                      <wp:simplePos x="0" y="0"/>
                      <wp:positionH relativeFrom="column">
                        <wp:posOffset>3043555</wp:posOffset>
                      </wp:positionH>
                      <wp:positionV relativeFrom="paragraph">
                        <wp:posOffset>52705</wp:posOffset>
                      </wp:positionV>
                      <wp:extent cx="1746250" cy="205994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746250" cy="2059940"/>
                              </a:xfrm>
                              <a:prstGeom prst="rect">
                                <a:avLst/>
                              </a:prstGeom>
                              <a:noFill/>
                              <a:ln>
                                <a:noFill/>
                              </a:ln>
                              <a:effectLst/>
                            </wps:spPr>
                            <wps:txbx>
                              <w:txbxContent>
                                <w:p w14:paraId="216A33BB" w14:textId="77777777" w:rsidR="00EB5360" w:rsidRDefault="00EB5360" w:rsidP="00EB5360">
                                  <w:pPr>
                                    <w:widowControl/>
                                    <w:autoSpaceDE/>
                                    <w:rPr>
                                      <w:rFonts w:ascii="Times New Roman" w:eastAsia="Times New Roman" w:hAnsi="Times New Roman" w:cs="Times New Roman"/>
                                      <w:sz w:val="24"/>
                                      <w:szCs w:val="24"/>
                                      <w:lang w:eastAsia="fr-FR"/>
                                    </w:rPr>
                                  </w:pPr>
                                </w:p>
                                <w:p w14:paraId="024F511F" w14:textId="057D5EA1" w:rsidR="00EB5360" w:rsidRDefault="00EB5360" w:rsidP="00EB5360">
                                  <w:r>
                                    <w:rPr>
                                      <w:rFonts w:asciiTheme="minorHAnsi" w:eastAsiaTheme="minorHAnsi" w:hAnsiTheme="minorHAnsi" w:cstheme="minorBidi"/>
                                      <w:noProof/>
                                      <w:sz w:val="20"/>
                                      <w:szCs w:val="20"/>
                                      <w:lang w:eastAsia="fr-FR"/>
                                    </w:rPr>
                                    <w:drawing>
                                      <wp:inline distT="0" distB="0" distL="0" distR="0" wp14:anchorId="61D7732B" wp14:editId="36EEE2BE">
                                        <wp:extent cx="1562100" cy="1562100"/>
                                        <wp:effectExtent l="0" t="0" r="0" b="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fficher l’image sour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CAB7DA" id="_x0000_t202" coordsize="21600,21600" o:spt="202" path="m,l,21600r21600,l21600,xe">
                      <v:stroke joinstyle="miter"/>
                      <v:path gradientshapeok="t" o:connecttype="rect"/>
                    </v:shapetype>
                    <v:shape id="Zone de texte 5" o:spid="_x0000_s1026" type="#_x0000_t202" style="position:absolute;margin-left:239.65pt;margin-top:4.15pt;width:137.5pt;height:16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" filled="f" stroked="f">
                      <v:textbox>
                        <w:txbxContent>
                          <w:p w14:paraId="216A33BB" w14:textId="77777777" w:rsidR="00EB5360" w:rsidRDefault="00EB5360" w:rsidP="00EB5360">
                            <w:pPr>
                              <w:widowControl/>
                              <w:autoSpaceDE/>
                              <w:rPr>
                                <w:rFonts w:ascii="Times New Roman" w:eastAsia="Times New Roman" w:hAnsi="Times New Roman" w:cs="Times New Roman"/>
                                <w:sz w:val="24"/>
                                <w:szCs w:val="24"/>
                                <w:lang w:eastAsia="fr-FR"/>
                              </w:rPr>
                            </w:pPr>
                          </w:p>
                          <w:p w14:paraId="024F511F" w14:textId="057D5EA1" w:rsidR="00EB5360" w:rsidRDefault="00EB5360" w:rsidP="00EB5360">
                            <w:r>
                              <w:rPr>
                                <w:rFonts w:asciiTheme="minorHAnsi" w:eastAsiaTheme="minorHAnsi" w:hAnsiTheme="minorHAnsi" w:cstheme="minorBidi"/>
                                <w:noProof/>
                                <w:sz w:val="20"/>
                                <w:szCs w:val="20"/>
                                <w:lang w:eastAsia="fr-FR"/>
                              </w:rPr>
                              <w:drawing>
                                <wp:inline distT="0" distB="0" distL="0" distR="0" wp14:anchorId="61D7732B" wp14:editId="36EEE2BE">
                                  <wp:extent cx="1562100" cy="1562100"/>
                                  <wp:effectExtent l="0" t="0" r="0" b="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fficher l’image sour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xbxContent>
                      </v:textbox>
                      <w10:wrap type="square"/>
                    </v:shape>
                  </w:pict>
                </mc:Fallback>
              </mc:AlternateContent>
            </w:r>
          </w:p>
          <w:p w14:paraId="4D1C9334" w14:textId="77777777" w:rsidR="00EB5360" w:rsidRPr="00EB5360" w:rsidRDefault="00EB5360">
            <w:pPr>
              <w:pStyle w:val="TableParagraph"/>
              <w:ind w:left="107" w:right="3396"/>
              <w:jc w:val="both"/>
              <w:rPr>
                <w:sz w:val="24"/>
                <w:lang w:val="fr-FR"/>
              </w:rPr>
            </w:pPr>
            <w:r w:rsidRPr="00EB5360">
              <w:rPr>
                <w:sz w:val="24"/>
                <w:lang w:val="fr-FR"/>
              </w:rPr>
              <w:t>Les cyanobactéries sont présentes dans l'environnement.</w:t>
            </w:r>
          </w:p>
          <w:p w14:paraId="5C480B0E" w14:textId="77777777" w:rsidR="00EB5360" w:rsidRPr="00EB5360" w:rsidRDefault="00EB5360">
            <w:pPr>
              <w:pStyle w:val="TableParagraph"/>
              <w:rPr>
                <w:sz w:val="24"/>
                <w:lang w:val="fr-FR"/>
              </w:rPr>
            </w:pPr>
          </w:p>
          <w:p w14:paraId="52DCF7C5" w14:textId="77777777" w:rsidR="00EB5360" w:rsidRPr="00EB5360" w:rsidRDefault="00EB5360">
            <w:pPr>
              <w:pStyle w:val="TableParagraph"/>
              <w:spacing w:before="1"/>
              <w:ind w:left="107" w:right="3393"/>
              <w:jc w:val="both"/>
              <w:rPr>
                <w:sz w:val="24"/>
                <w:lang w:val="fr-FR"/>
              </w:rPr>
            </w:pPr>
            <w:r w:rsidRPr="00EB5360">
              <w:rPr>
                <w:sz w:val="24"/>
                <w:lang w:val="fr-FR"/>
              </w:rPr>
              <w:t>Elles sont aussi vendues en complément alimentaire sous forme de comprimé : la Spiruline</w:t>
            </w:r>
          </w:p>
          <w:p w14:paraId="021A18B0" w14:textId="77777777" w:rsidR="00EB5360" w:rsidRPr="00EB5360" w:rsidRDefault="00EB5360">
            <w:pPr>
              <w:pStyle w:val="TableParagraph"/>
              <w:spacing w:before="1"/>
              <w:ind w:left="107" w:right="3393"/>
              <w:jc w:val="both"/>
              <w:rPr>
                <w:sz w:val="24"/>
                <w:lang w:val="fr-FR"/>
              </w:rPr>
            </w:pPr>
          </w:p>
        </w:tc>
        <w:tc>
          <w:tcPr>
            <w:tcW w:w="7814" w:type="dxa"/>
            <w:tcBorders>
              <w:top w:val="single" w:sz="4" w:space="0" w:color="000000"/>
              <w:left w:val="single" w:sz="4" w:space="0" w:color="000000"/>
              <w:bottom w:val="single" w:sz="4" w:space="0" w:color="000000"/>
              <w:right w:val="single" w:sz="4" w:space="0" w:color="000000"/>
            </w:tcBorders>
          </w:tcPr>
          <w:p w14:paraId="3E31BC6E" w14:textId="77777777" w:rsidR="00EB5360" w:rsidRPr="00EB5360" w:rsidRDefault="00EB5360">
            <w:pPr>
              <w:pStyle w:val="TableParagraph"/>
              <w:rPr>
                <w:sz w:val="24"/>
                <w:lang w:val="fr-FR"/>
              </w:rPr>
            </w:pPr>
          </w:p>
          <w:p w14:paraId="15168D0D" w14:textId="77777777" w:rsidR="00EB5360" w:rsidRPr="00EB5360" w:rsidRDefault="00EB5360">
            <w:pPr>
              <w:pStyle w:val="TableParagraph"/>
              <w:ind w:left="105"/>
              <w:rPr>
                <w:sz w:val="24"/>
                <w:lang w:val="fr-FR"/>
              </w:rPr>
            </w:pPr>
            <w:r w:rsidRPr="00EB5360">
              <w:rPr>
                <w:sz w:val="24"/>
                <w:lang w:val="fr-FR"/>
              </w:rPr>
              <w:t>Génome des cyanobactéries et des chloroplastes d'eucaryotes.</w:t>
            </w:r>
          </w:p>
          <w:p w14:paraId="1D2DE1F9" w14:textId="77777777" w:rsidR="00EB5360" w:rsidRPr="00EB5360" w:rsidRDefault="00EB5360">
            <w:pPr>
              <w:pStyle w:val="TableParagraph"/>
              <w:ind w:left="105"/>
              <w:rPr>
                <w:sz w:val="24"/>
                <w:lang w:val="fr-FR"/>
              </w:rPr>
            </w:pPr>
          </w:p>
          <w:tbl>
            <w:tblPr>
              <w:tblStyle w:val="Grilledutableau"/>
              <w:tblW w:w="0" w:type="auto"/>
              <w:tblInd w:w="0" w:type="dxa"/>
              <w:tblLook w:val="04A0" w:firstRow="1" w:lastRow="0" w:firstColumn="1" w:lastColumn="0" w:noHBand="0" w:noVBand="1"/>
            </w:tblPr>
            <w:tblGrid>
              <w:gridCol w:w="4993"/>
              <w:gridCol w:w="1481"/>
              <w:gridCol w:w="1320"/>
            </w:tblGrid>
            <w:tr w:rsidR="00EB5360" w:rsidRPr="00EB5360" w14:paraId="24B42CFD" w14:textId="77777777">
              <w:tc>
                <w:tcPr>
                  <w:tcW w:w="0" w:type="auto"/>
                  <w:tcBorders>
                    <w:top w:val="single" w:sz="4" w:space="0" w:color="auto"/>
                    <w:left w:val="single" w:sz="4" w:space="0" w:color="auto"/>
                    <w:bottom w:val="single" w:sz="4" w:space="0" w:color="auto"/>
                    <w:right w:val="single" w:sz="4" w:space="0" w:color="auto"/>
                  </w:tcBorders>
                  <w:hideMark/>
                </w:tcPr>
                <w:p w14:paraId="0442D46B" w14:textId="77777777" w:rsidR="00EB5360" w:rsidRPr="00EB5360" w:rsidRDefault="00EB5360" w:rsidP="00DD0945">
                  <w:pPr>
                    <w:pStyle w:val="TableParagraph"/>
                    <w:framePr w:hSpace="141" w:wrap="around" w:vAnchor="page" w:hAnchor="margin" w:y="3511"/>
                    <w:autoSpaceDE/>
                    <w:rPr>
                      <w:b/>
                      <w:sz w:val="22"/>
                      <w:lang w:val="fr-FR" w:eastAsia="fr-FR"/>
                    </w:rPr>
                  </w:pPr>
                  <w:r w:rsidRPr="00EB5360">
                    <w:rPr>
                      <w:b/>
                      <w:lang w:val="fr-FR" w:eastAsia="fr-FR"/>
                    </w:rPr>
                    <w:t>Espèce</w:t>
                  </w:r>
                </w:p>
              </w:tc>
              <w:tc>
                <w:tcPr>
                  <w:tcW w:w="0" w:type="auto"/>
                  <w:tcBorders>
                    <w:top w:val="single" w:sz="4" w:space="0" w:color="auto"/>
                    <w:left w:val="single" w:sz="4" w:space="0" w:color="auto"/>
                    <w:bottom w:val="single" w:sz="4" w:space="0" w:color="auto"/>
                    <w:right w:val="single" w:sz="4" w:space="0" w:color="auto"/>
                  </w:tcBorders>
                  <w:hideMark/>
                </w:tcPr>
                <w:p w14:paraId="12DBC0E0" w14:textId="77777777" w:rsidR="00EB5360" w:rsidRPr="00EB5360" w:rsidRDefault="00EB5360" w:rsidP="00DD0945">
                  <w:pPr>
                    <w:pStyle w:val="TableParagraph"/>
                    <w:framePr w:hSpace="141" w:wrap="around" w:vAnchor="page" w:hAnchor="margin" w:y="3511"/>
                    <w:autoSpaceDE/>
                    <w:rPr>
                      <w:b/>
                      <w:lang w:val="fr-FR" w:eastAsia="fr-FR"/>
                    </w:rPr>
                  </w:pPr>
                  <w:r w:rsidRPr="00EB5360">
                    <w:rPr>
                      <w:b/>
                      <w:lang w:val="fr-FR" w:eastAsia="fr-FR"/>
                    </w:rPr>
                    <w:t>Taille du génome (Kb)</w:t>
                  </w:r>
                </w:p>
              </w:tc>
              <w:tc>
                <w:tcPr>
                  <w:tcW w:w="0" w:type="auto"/>
                  <w:tcBorders>
                    <w:top w:val="single" w:sz="4" w:space="0" w:color="auto"/>
                    <w:left w:val="single" w:sz="4" w:space="0" w:color="auto"/>
                    <w:bottom w:val="single" w:sz="4" w:space="0" w:color="auto"/>
                    <w:right w:val="single" w:sz="4" w:space="0" w:color="auto"/>
                  </w:tcBorders>
                  <w:hideMark/>
                </w:tcPr>
                <w:p w14:paraId="1383071A" w14:textId="77777777" w:rsidR="00EB5360" w:rsidRPr="00EB5360" w:rsidRDefault="00EB5360" w:rsidP="00DD0945">
                  <w:pPr>
                    <w:pStyle w:val="TableParagraph"/>
                    <w:framePr w:hSpace="141" w:wrap="around" w:vAnchor="page" w:hAnchor="margin" w:y="3511"/>
                    <w:autoSpaceDE/>
                    <w:rPr>
                      <w:b/>
                      <w:lang w:val="fr-FR" w:eastAsia="fr-FR"/>
                    </w:rPr>
                  </w:pPr>
                  <w:r w:rsidRPr="00EB5360">
                    <w:rPr>
                      <w:b/>
                      <w:lang w:val="fr-FR" w:eastAsia="fr-FR"/>
                    </w:rPr>
                    <w:t xml:space="preserve">Nombre de gènes </w:t>
                  </w:r>
                </w:p>
              </w:tc>
            </w:tr>
            <w:tr w:rsidR="00EB5360" w:rsidRPr="00EB5360" w14:paraId="78041C60" w14:textId="77777777">
              <w:tc>
                <w:tcPr>
                  <w:tcW w:w="0" w:type="auto"/>
                  <w:tcBorders>
                    <w:top w:val="single" w:sz="4" w:space="0" w:color="auto"/>
                    <w:left w:val="single" w:sz="4" w:space="0" w:color="auto"/>
                    <w:bottom w:val="single" w:sz="4" w:space="0" w:color="auto"/>
                    <w:right w:val="single" w:sz="4" w:space="0" w:color="auto"/>
                  </w:tcBorders>
                </w:tcPr>
                <w:p w14:paraId="2F2EB6C2" w14:textId="77777777" w:rsidR="00EB5360" w:rsidRPr="00EB5360" w:rsidRDefault="00EB5360" w:rsidP="00DD0945">
                  <w:pPr>
                    <w:pStyle w:val="TableParagraph"/>
                    <w:framePr w:hSpace="141" w:wrap="around" w:vAnchor="page" w:hAnchor="margin" w:y="3511"/>
                    <w:tabs>
                      <w:tab w:val="left" w:pos="3785"/>
                      <w:tab w:val="right" w:pos="6417"/>
                    </w:tabs>
                    <w:autoSpaceDE/>
                    <w:spacing w:before="62" w:line="148" w:lineRule="auto"/>
                    <w:ind w:left="218"/>
                    <w:rPr>
                      <w:sz w:val="24"/>
                      <w:szCs w:val="24"/>
                      <w:lang w:val="fr-FR" w:eastAsia="fr-FR"/>
                    </w:rPr>
                  </w:pPr>
                </w:p>
                <w:p w14:paraId="2E2609F1" w14:textId="77777777" w:rsidR="00EB5360" w:rsidRPr="00EB5360" w:rsidRDefault="00EB5360" w:rsidP="00DD0945">
                  <w:pPr>
                    <w:pStyle w:val="TableParagraph"/>
                    <w:framePr w:hSpace="141" w:wrap="around" w:vAnchor="page" w:hAnchor="margin" w:y="3511"/>
                    <w:tabs>
                      <w:tab w:val="left" w:pos="3785"/>
                      <w:tab w:val="right" w:pos="6417"/>
                    </w:tabs>
                    <w:autoSpaceDE/>
                    <w:spacing w:before="62" w:line="148" w:lineRule="auto"/>
                    <w:ind w:left="218"/>
                    <w:rPr>
                      <w:sz w:val="24"/>
                      <w:szCs w:val="24"/>
                      <w:lang w:val="fr-FR" w:eastAsia="fr-FR"/>
                    </w:rPr>
                  </w:pPr>
                  <w:r w:rsidRPr="00EB5360">
                    <w:rPr>
                      <w:sz w:val="24"/>
                      <w:szCs w:val="24"/>
                      <w:lang w:val="fr-FR" w:eastAsia="fr-FR"/>
                    </w:rPr>
                    <w:t>Cyanobactérie</w:t>
                  </w:r>
                </w:p>
                <w:p w14:paraId="045837C0" w14:textId="77777777" w:rsidR="00EB5360" w:rsidRPr="00EB5360" w:rsidRDefault="00EB5360" w:rsidP="00DD0945">
                  <w:pPr>
                    <w:pStyle w:val="TableParagraph"/>
                    <w:framePr w:hSpace="141" w:wrap="around" w:vAnchor="page" w:hAnchor="margin" w:y="3511"/>
                    <w:tabs>
                      <w:tab w:val="left" w:pos="3785"/>
                      <w:tab w:val="right" w:pos="6417"/>
                    </w:tabs>
                    <w:autoSpaceDE/>
                    <w:spacing w:before="62" w:line="148" w:lineRule="auto"/>
                    <w:ind w:left="218"/>
                    <w:rPr>
                      <w:sz w:val="24"/>
                      <w:szCs w:val="24"/>
                      <w:lang w:val="fr-FR" w:eastAsia="fr-FR"/>
                    </w:rPr>
                  </w:pPr>
                  <w:r w:rsidRPr="00EB5360">
                    <w:rPr>
                      <w:sz w:val="24"/>
                      <w:szCs w:val="24"/>
                      <w:lang w:val="fr-FR" w:eastAsia="fr-FR"/>
                    </w:rPr>
                    <w:tab/>
                  </w:r>
                  <w:r w:rsidRPr="00EB5360">
                    <w:rPr>
                      <w:position w:val="-13"/>
                      <w:sz w:val="24"/>
                      <w:szCs w:val="24"/>
                      <w:lang w:val="fr-FR" w:eastAsia="fr-FR"/>
                    </w:rPr>
                    <w:tab/>
                  </w:r>
                </w:p>
                <w:p w14:paraId="475F6205" w14:textId="77777777" w:rsidR="00EB5360" w:rsidRPr="00EB5360" w:rsidRDefault="00EB5360" w:rsidP="00DD0945">
                  <w:pPr>
                    <w:pStyle w:val="TableParagraph"/>
                    <w:framePr w:hSpace="141" w:wrap="around" w:vAnchor="page" w:hAnchor="margin" w:y="3511"/>
                    <w:autoSpaceDE/>
                    <w:spacing w:line="207" w:lineRule="exact"/>
                    <w:ind w:left="218"/>
                    <w:rPr>
                      <w:sz w:val="24"/>
                      <w:szCs w:val="24"/>
                      <w:lang w:val="fr-FR" w:eastAsia="fr-FR"/>
                    </w:rPr>
                  </w:pPr>
                  <w:r w:rsidRPr="00EB5360">
                    <w:rPr>
                      <w:sz w:val="24"/>
                      <w:szCs w:val="24"/>
                      <w:lang w:val="fr-FR" w:eastAsia="fr-FR"/>
                    </w:rPr>
                    <w:t>(</w:t>
                  </w:r>
                  <w:proofErr w:type="spellStart"/>
                  <w:r w:rsidRPr="00EB5360">
                    <w:rPr>
                      <w:sz w:val="24"/>
                      <w:szCs w:val="24"/>
                      <w:lang w:val="fr-FR" w:eastAsia="fr-FR"/>
                    </w:rPr>
                    <w:t>Synechocystis</w:t>
                  </w:r>
                  <w:proofErr w:type="spellEnd"/>
                  <w:r w:rsidRPr="00EB5360">
                    <w:rPr>
                      <w:sz w:val="24"/>
                      <w:szCs w:val="24"/>
                      <w:lang w:val="fr-FR" w:eastAsia="fr-FR"/>
                    </w:rPr>
                    <w:t xml:space="preserve"> </w:t>
                  </w:r>
                  <w:proofErr w:type="spellStart"/>
                  <w:r w:rsidRPr="00EB5360">
                    <w:rPr>
                      <w:sz w:val="24"/>
                      <w:szCs w:val="24"/>
                      <w:lang w:val="fr-FR" w:eastAsia="fr-FR"/>
                    </w:rPr>
                    <w:t>sp</w:t>
                  </w:r>
                  <w:proofErr w:type="spellEnd"/>
                  <w:r w:rsidRPr="00EB5360">
                    <w:rPr>
                      <w:sz w:val="24"/>
                      <w:szCs w:val="24"/>
                      <w:lang w:val="fr-FR" w:eastAsia="fr-FR"/>
                    </w:rPr>
                    <w:t>)</w:t>
                  </w:r>
                </w:p>
                <w:p w14:paraId="3140262B" w14:textId="77777777" w:rsidR="00EB5360" w:rsidRPr="00EB5360" w:rsidRDefault="00EB5360" w:rsidP="00DD0945">
                  <w:pPr>
                    <w:pStyle w:val="TableParagraph"/>
                    <w:framePr w:hSpace="141" w:wrap="around" w:vAnchor="page" w:hAnchor="margin" w:y="3511"/>
                    <w:autoSpaceDE/>
                    <w:rPr>
                      <w:sz w:val="24"/>
                      <w:szCs w:val="24"/>
                      <w:lang w:val="fr-FR" w:eastAsia="fr-FR"/>
                    </w:rPr>
                  </w:pPr>
                </w:p>
              </w:tc>
              <w:tc>
                <w:tcPr>
                  <w:tcW w:w="0" w:type="auto"/>
                  <w:tcBorders>
                    <w:top w:val="single" w:sz="4" w:space="0" w:color="auto"/>
                    <w:left w:val="single" w:sz="4" w:space="0" w:color="auto"/>
                    <w:bottom w:val="single" w:sz="4" w:space="0" w:color="auto"/>
                    <w:right w:val="single" w:sz="4" w:space="0" w:color="auto"/>
                  </w:tcBorders>
                </w:tcPr>
                <w:p w14:paraId="05051CFC"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3035AF76" w14:textId="77777777" w:rsidR="00EB5360" w:rsidRPr="00EB5360" w:rsidRDefault="00EB5360" w:rsidP="00DD0945">
                  <w:pPr>
                    <w:pStyle w:val="TableParagraph"/>
                    <w:framePr w:hSpace="141" w:wrap="around" w:vAnchor="page" w:hAnchor="margin" w:y="3511"/>
                    <w:autoSpaceDE/>
                    <w:rPr>
                      <w:sz w:val="24"/>
                      <w:szCs w:val="24"/>
                      <w:lang w:val="fr-FR" w:eastAsia="fr-FR"/>
                    </w:rPr>
                  </w:pPr>
                  <w:r w:rsidRPr="00EB5360">
                    <w:rPr>
                      <w:position w:val="-13"/>
                      <w:sz w:val="24"/>
                      <w:szCs w:val="24"/>
                      <w:lang w:val="fr-FR" w:eastAsia="fr-FR"/>
                    </w:rPr>
                    <w:t>3573</w:t>
                  </w:r>
                </w:p>
              </w:tc>
              <w:tc>
                <w:tcPr>
                  <w:tcW w:w="0" w:type="auto"/>
                  <w:tcBorders>
                    <w:top w:val="single" w:sz="4" w:space="0" w:color="auto"/>
                    <w:left w:val="single" w:sz="4" w:space="0" w:color="auto"/>
                    <w:bottom w:val="single" w:sz="4" w:space="0" w:color="auto"/>
                    <w:right w:val="single" w:sz="4" w:space="0" w:color="auto"/>
                  </w:tcBorders>
                </w:tcPr>
                <w:p w14:paraId="16991963"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0A6FA470" w14:textId="77777777" w:rsidR="00EB5360" w:rsidRPr="00EB5360" w:rsidRDefault="00EB5360" w:rsidP="00DD0945">
                  <w:pPr>
                    <w:pStyle w:val="TableParagraph"/>
                    <w:framePr w:hSpace="141" w:wrap="around" w:vAnchor="page" w:hAnchor="margin" w:y="3511"/>
                    <w:autoSpaceDE/>
                    <w:rPr>
                      <w:sz w:val="24"/>
                      <w:szCs w:val="24"/>
                      <w:lang w:val="fr-FR" w:eastAsia="fr-FR"/>
                    </w:rPr>
                  </w:pPr>
                  <w:r w:rsidRPr="00EB5360">
                    <w:rPr>
                      <w:position w:val="-13"/>
                      <w:sz w:val="24"/>
                      <w:szCs w:val="24"/>
                      <w:lang w:val="fr-FR" w:eastAsia="fr-FR"/>
                    </w:rPr>
                    <w:t>3168</w:t>
                  </w:r>
                </w:p>
              </w:tc>
            </w:tr>
            <w:tr w:rsidR="00EB5360" w:rsidRPr="00EB5360" w14:paraId="659E43F8" w14:textId="77777777">
              <w:tc>
                <w:tcPr>
                  <w:tcW w:w="0" w:type="auto"/>
                  <w:tcBorders>
                    <w:top w:val="single" w:sz="4" w:space="0" w:color="auto"/>
                    <w:left w:val="single" w:sz="4" w:space="0" w:color="auto"/>
                    <w:bottom w:val="single" w:sz="4" w:space="0" w:color="auto"/>
                    <w:right w:val="single" w:sz="4" w:space="0" w:color="auto"/>
                  </w:tcBorders>
                </w:tcPr>
                <w:p w14:paraId="50C177D9" w14:textId="77777777" w:rsidR="00EB5360" w:rsidRPr="00EB5360" w:rsidRDefault="00EB5360" w:rsidP="00DD0945">
                  <w:pPr>
                    <w:pStyle w:val="TableParagraph"/>
                    <w:framePr w:hSpace="141" w:wrap="around" w:vAnchor="page" w:hAnchor="margin" w:y="3511"/>
                    <w:tabs>
                      <w:tab w:val="left" w:pos="3850"/>
                      <w:tab w:val="right" w:pos="6351"/>
                    </w:tabs>
                    <w:autoSpaceDE/>
                    <w:spacing w:before="41" w:line="148" w:lineRule="auto"/>
                    <w:ind w:left="218"/>
                    <w:jc w:val="left"/>
                    <w:rPr>
                      <w:sz w:val="24"/>
                      <w:szCs w:val="24"/>
                      <w:lang w:val="fr-FR" w:eastAsia="fr-FR"/>
                    </w:rPr>
                  </w:pPr>
                  <w:r w:rsidRPr="00EB5360">
                    <w:rPr>
                      <w:sz w:val="24"/>
                      <w:szCs w:val="24"/>
                      <w:lang w:val="fr-FR" w:eastAsia="fr-FR"/>
                    </w:rPr>
                    <w:t>Chloroplastes</w:t>
                  </w:r>
                  <w:r w:rsidRPr="00EB5360">
                    <w:rPr>
                      <w:spacing w:val="-2"/>
                      <w:sz w:val="24"/>
                      <w:szCs w:val="24"/>
                      <w:lang w:val="fr-FR" w:eastAsia="fr-FR"/>
                    </w:rPr>
                    <w:t xml:space="preserve"> </w:t>
                  </w:r>
                  <w:r w:rsidRPr="00EB5360">
                    <w:rPr>
                      <w:sz w:val="24"/>
                      <w:szCs w:val="24"/>
                      <w:lang w:val="fr-FR" w:eastAsia="fr-FR"/>
                    </w:rPr>
                    <w:t>d'algue</w:t>
                  </w:r>
                  <w:r w:rsidRPr="00EB5360">
                    <w:rPr>
                      <w:sz w:val="24"/>
                      <w:szCs w:val="24"/>
                      <w:lang w:val="fr-FR" w:eastAsia="fr-FR"/>
                    </w:rPr>
                    <w:tab/>
                  </w:r>
                  <w:r w:rsidRPr="00EB5360">
                    <w:rPr>
                      <w:position w:val="-13"/>
                      <w:sz w:val="24"/>
                      <w:szCs w:val="24"/>
                      <w:lang w:val="fr-FR" w:eastAsia="fr-FR"/>
                    </w:rPr>
                    <w:tab/>
                  </w:r>
                </w:p>
                <w:p w14:paraId="291FAC1B" w14:textId="77777777" w:rsidR="00EB5360" w:rsidRPr="00EB5360" w:rsidRDefault="00EB5360" w:rsidP="00DD0945">
                  <w:pPr>
                    <w:pStyle w:val="TableParagraph"/>
                    <w:framePr w:hSpace="141" w:wrap="around" w:vAnchor="page" w:hAnchor="margin" w:y="3511"/>
                    <w:autoSpaceDE/>
                    <w:spacing w:line="207" w:lineRule="exact"/>
                    <w:ind w:left="218"/>
                    <w:jc w:val="left"/>
                    <w:rPr>
                      <w:sz w:val="24"/>
                      <w:szCs w:val="24"/>
                      <w:lang w:val="fr-FR" w:eastAsia="fr-FR"/>
                    </w:rPr>
                  </w:pPr>
                  <w:proofErr w:type="gramStart"/>
                  <w:r w:rsidRPr="00EB5360">
                    <w:rPr>
                      <w:sz w:val="24"/>
                      <w:szCs w:val="24"/>
                      <w:lang w:val="fr-FR" w:eastAsia="fr-FR"/>
                    </w:rPr>
                    <w:t>verte</w:t>
                  </w:r>
                  <w:proofErr w:type="gramEnd"/>
                  <w:r w:rsidRPr="00EB5360">
                    <w:rPr>
                      <w:sz w:val="24"/>
                      <w:szCs w:val="24"/>
                      <w:lang w:val="fr-FR" w:eastAsia="fr-FR"/>
                    </w:rPr>
                    <w:t xml:space="preserve"> (</w:t>
                  </w:r>
                  <w:proofErr w:type="spellStart"/>
                  <w:r w:rsidRPr="00EB5360">
                    <w:rPr>
                      <w:sz w:val="24"/>
                      <w:szCs w:val="24"/>
                      <w:lang w:val="fr-FR" w:eastAsia="fr-FR"/>
                    </w:rPr>
                    <w:t>Chlorella</w:t>
                  </w:r>
                  <w:proofErr w:type="spellEnd"/>
                  <w:r w:rsidRPr="00EB5360">
                    <w:rPr>
                      <w:sz w:val="24"/>
                      <w:szCs w:val="24"/>
                      <w:lang w:val="fr-FR" w:eastAsia="fr-FR"/>
                    </w:rPr>
                    <w:t xml:space="preserve"> vulgaris)</w:t>
                  </w:r>
                </w:p>
                <w:p w14:paraId="3F1A4D58" w14:textId="77777777" w:rsidR="00EB5360" w:rsidRPr="00EB5360" w:rsidRDefault="00EB5360" w:rsidP="00DD0945">
                  <w:pPr>
                    <w:pStyle w:val="TableParagraph"/>
                    <w:framePr w:hSpace="141" w:wrap="around" w:vAnchor="page" w:hAnchor="margin" w:y="3511"/>
                    <w:autoSpaceDE/>
                    <w:rPr>
                      <w:sz w:val="24"/>
                      <w:szCs w:val="24"/>
                      <w:lang w:val="fr-FR" w:eastAsia="fr-FR"/>
                    </w:rPr>
                  </w:pPr>
                </w:p>
              </w:tc>
              <w:tc>
                <w:tcPr>
                  <w:tcW w:w="0" w:type="auto"/>
                  <w:tcBorders>
                    <w:top w:val="single" w:sz="4" w:space="0" w:color="auto"/>
                    <w:left w:val="single" w:sz="4" w:space="0" w:color="auto"/>
                    <w:bottom w:val="single" w:sz="4" w:space="0" w:color="auto"/>
                    <w:right w:val="single" w:sz="4" w:space="0" w:color="auto"/>
                  </w:tcBorders>
                </w:tcPr>
                <w:p w14:paraId="6F15F205"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37F2ADD7" w14:textId="77777777" w:rsidR="00EB5360" w:rsidRPr="00EB5360" w:rsidRDefault="00EB5360" w:rsidP="00DD0945">
                  <w:pPr>
                    <w:pStyle w:val="TableParagraph"/>
                    <w:framePr w:hSpace="141" w:wrap="around" w:vAnchor="page" w:hAnchor="margin" w:y="3511"/>
                    <w:autoSpaceDE/>
                    <w:rPr>
                      <w:sz w:val="24"/>
                      <w:szCs w:val="24"/>
                      <w:lang w:val="fr-FR" w:eastAsia="fr-FR"/>
                    </w:rPr>
                  </w:pPr>
                  <w:r w:rsidRPr="00EB5360">
                    <w:rPr>
                      <w:position w:val="-13"/>
                      <w:sz w:val="24"/>
                      <w:szCs w:val="24"/>
                      <w:lang w:val="fr-FR" w:eastAsia="fr-FR"/>
                    </w:rPr>
                    <w:t>151</w:t>
                  </w:r>
                </w:p>
              </w:tc>
              <w:tc>
                <w:tcPr>
                  <w:tcW w:w="0" w:type="auto"/>
                  <w:tcBorders>
                    <w:top w:val="single" w:sz="4" w:space="0" w:color="auto"/>
                    <w:left w:val="single" w:sz="4" w:space="0" w:color="auto"/>
                    <w:bottom w:val="single" w:sz="4" w:space="0" w:color="auto"/>
                    <w:right w:val="single" w:sz="4" w:space="0" w:color="auto"/>
                  </w:tcBorders>
                </w:tcPr>
                <w:p w14:paraId="7403ED0A"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55A993F7" w14:textId="77777777" w:rsidR="00EB5360" w:rsidRPr="00EB5360" w:rsidRDefault="00EB5360" w:rsidP="00DD0945">
                  <w:pPr>
                    <w:pStyle w:val="TableParagraph"/>
                    <w:framePr w:hSpace="141" w:wrap="around" w:vAnchor="page" w:hAnchor="margin" w:y="3511"/>
                    <w:autoSpaceDE/>
                    <w:rPr>
                      <w:sz w:val="24"/>
                      <w:szCs w:val="24"/>
                      <w:lang w:val="fr-FR" w:eastAsia="fr-FR"/>
                    </w:rPr>
                  </w:pPr>
                  <w:r w:rsidRPr="00EB5360">
                    <w:rPr>
                      <w:position w:val="-13"/>
                      <w:sz w:val="24"/>
                      <w:szCs w:val="24"/>
                      <w:lang w:val="fr-FR" w:eastAsia="fr-FR"/>
                    </w:rPr>
                    <w:t>111</w:t>
                  </w:r>
                </w:p>
              </w:tc>
            </w:tr>
            <w:tr w:rsidR="00EB5360" w:rsidRPr="00EB5360" w14:paraId="2249E5DD" w14:textId="77777777">
              <w:tc>
                <w:tcPr>
                  <w:tcW w:w="0" w:type="auto"/>
                  <w:tcBorders>
                    <w:top w:val="single" w:sz="4" w:space="0" w:color="auto"/>
                    <w:left w:val="single" w:sz="4" w:space="0" w:color="auto"/>
                    <w:bottom w:val="single" w:sz="4" w:space="0" w:color="auto"/>
                    <w:right w:val="single" w:sz="4" w:space="0" w:color="auto"/>
                  </w:tcBorders>
                </w:tcPr>
                <w:p w14:paraId="03A267C0" w14:textId="77777777" w:rsidR="00EB5360" w:rsidRPr="00EB5360" w:rsidRDefault="00EB5360" w:rsidP="00DD0945">
                  <w:pPr>
                    <w:pStyle w:val="TableParagraph"/>
                    <w:framePr w:hSpace="141" w:wrap="around" w:vAnchor="page" w:hAnchor="margin" w:y="3511"/>
                    <w:tabs>
                      <w:tab w:val="left" w:pos="3850"/>
                      <w:tab w:val="right" w:pos="6351"/>
                    </w:tabs>
                    <w:autoSpaceDE/>
                    <w:spacing w:before="41" w:line="148" w:lineRule="auto"/>
                    <w:ind w:left="218"/>
                    <w:rPr>
                      <w:sz w:val="24"/>
                      <w:szCs w:val="24"/>
                      <w:lang w:val="fr-FR" w:eastAsia="fr-FR"/>
                    </w:rPr>
                  </w:pPr>
                  <w:r w:rsidRPr="00EB5360">
                    <w:rPr>
                      <w:sz w:val="24"/>
                      <w:szCs w:val="24"/>
                      <w:lang w:val="fr-FR" w:eastAsia="fr-FR"/>
                    </w:rPr>
                    <w:t>Chloroplastes</w:t>
                  </w:r>
                  <w:r w:rsidRPr="00EB5360">
                    <w:rPr>
                      <w:spacing w:val="-1"/>
                      <w:sz w:val="24"/>
                      <w:szCs w:val="24"/>
                      <w:lang w:val="fr-FR" w:eastAsia="fr-FR"/>
                    </w:rPr>
                    <w:t xml:space="preserve"> </w:t>
                  </w:r>
                  <w:r w:rsidRPr="00EB5360">
                    <w:rPr>
                      <w:sz w:val="24"/>
                      <w:szCs w:val="24"/>
                      <w:lang w:val="fr-FR" w:eastAsia="fr-FR"/>
                    </w:rPr>
                    <w:t>de</w:t>
                  </w:r>
                  <w:r w:rsidRPr="00EB5360">
                    <w:rPr>
                      <w:spacing w:val="-1"/>
                      <w:sz w:val="24"/>
                      <w:szCs w:val="24"/>
                      <w:lang w:val="fr-FR" w:eastAsia="fr-FR"/>
                    </w:rPr>
                    <w:t xml:space="preserve"> </w:t>
                  </w:r>
                  <w:r w:rsidRPr="00EB5360">
                    <w:rPr>
                      <w:sz w:val="24"/>
                      <w:szCs w:val="24"/>
                      <w:lang w:val="fr-FR" w:eastAsia="fr-FR"/>
                    </w:rPr>
                    <w:t>Maïs</w:t>
                  </w:r>
                  <w:r w:rsidRPr="00EB5360">
                    <w:rPr>
                      <w:sz w:val="24"/>
                      <w:szCs w:val="24"/>
                      <w:lang w:val="fr-FR" w:eastAsia="fr-FR"/>
                    </w:rPr>
                    <w:tab/>
                  </w:r>
                </w:p>
                <w:p w14:paraId="0872DE63" w14:textId="77777777" w:rsidR="00EB5360" w:rsidRPr="00EB5360" w:rsidRDefault="00EB5360" w:rsidP="00DD0945">
                  <w:pPr>
                    <w:pStyle w:val="TableParagraph"/>
                    <w:framePr w:hSpace="141" w:wrap="around" w:vAnchor="page" w:hAnchor="margin" w:y="3511"/>
                    <w:tabs>
                      <w:tab w:val="left" w:pos="3850"/>
                      <w:tab w:val="right" w:pos="6351"/>
                    </w:tabs>
                    <w:autoSpaceDE/>
                    <w:spacing w:before="41" w:line="148" w:lineRule="auto"/>
                    <w:ind w:left="218"/>
                    <w:rPr>
                      <w:sz w:val="24"/>
                      <w:szCs w:val="24"/>
                      <w:lang w:val="fr-FR" w:eastAsia="fr-FR"/>
                    </w:rPr>
                  </w:pPr>
                  <w:r w:rsidRPr="00EB5360">
                    <w:rPr>
                      <w:sz w:val="24"/>
                      <w:szCs w:val="24"/>
                      <w:lang w:val="fr-FR" w:eastAsia="fr-FR"/>
                    </w:rPr>
                    <w:t>(</w:t>
                  </w:r>
                  <w:proofErr w:type="spellStart"/>
                  <w:r w:rsidRPr="00EB5360">
                    <w:rPr>
                      <w:sz w:val="24"/>
                      <w:szCs w:val="24"/>
                      <w:lang w:val="fr-FR" w:eastAsia="fr-FR"/>
                    </w:rPr>
                    <w:t>Zea</w:t>
                  </w:r>
                  <w:proofErr w:type="spellEnd"/>
                  <w:r w:rsidRPr="00EB5360">
                    <w:rPr>
                      <w:sz w:val="24"/>
                      <w:szCs w:val="24"/>
                      <w:lang w:val="fr-FR" w:eastAsia="fr-FR"/>
                    </w:rPr>
                    <w:t xml:space="preserve"> </w:t>
                  </w:r>
                  <w:proofErr w:type="spellStart"/>
                  <w:r w:rsidRPr="00EB5360">
                    <w:rPr>
                      <w:sz w:val="24"/>
                      <w:szCs w:val="24"/>
                      <w:lang w:val="fr-FR" w:eastAsia="fr-FR"/>
                    </w:rPr>
                    <w:t>mays</w:t>
                  </w:r>
                  <w:proofErr w:type="spellEnd"/>
                  <w:r w:rsidRPr="00EB5360">
                    <w:rPr>
                      <w:sz w:val="24"/>
                      <w:szCs w:val="24"/>
                      <w:lang w:val="fr-FR" w:eastAsia="fr-FR"/>
                    </w:rPr>
                    <w:t>)</w:t>
                  </w:r>
                </w:p>
                <w:p w14:paraId="39CA20D5" w14:textId="77777777" w:rsidR="00EB5360" w:rsidRPr="00EB5360" w:rsidRDefault="00EB5360" w:rsidP="00DD0945">
                  <w:pPr>
                    <w:pStyle w:val="TableParagraph"/>
                    <w:framePr w:hSpace="141" w:wrap="around" w:vAnchor="page" w:hAnchor="margin" w:y="3511"/>
                    <w:tabs>
                      <w:tab w:val="left" w:pos="3850"/>
                      <w:tab w:val="right" w:pos="6351"/>
                    </w:tabs>
                    <w:autoSpaceDE/>
                    <w:spacing w:before="41" w:line="148" w:lineRule="auto"/>
                    <w:ind w:left="218"/>
                    <w:rPr>
                      <w:sz w:val="24"/>
                      <w:szCs w:val="24"/>
                      <w:lang w:val="fr-FR" w:eastAsia="fr-FR"/>
                    </w:rPr>
                  </w:pPr>
                </w:p>
              </w:tc>
              <w:tc>
                <w:tcPr>
                  <w:tcW w:w="0" w:type="auto"/>
                  <w:tcBorders>
                    <w:top w:val="single" w:sz="4" w:space="0" w:color="auto"/>
                    <w:left w:val="single" w:sz="4" w:space="0" w:color="auto"/>
                    <w:bottom w:val="single" w:sz="4" w:space="0" w:color="auto"/>
                    <w:right w:val="single" w:sz="4" w:space="0" w:color="auto"/>
                  </w:tcBorders>
                </w:tcPr>
                <w:p w14:paraId="1A5A4CF2"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154690EC"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r w:rsidRPr="00EB5360">
                    <w:rPr>
                      <w:position w:val="-13"/>
                      <w:sz w:val="24"/>
                      <w:szCs w:val="24"/>
                      <w:lang w:val="fr-FR" w:eastAsia="fr-FR"/>
                    </w:rPr>
                    <w:t>140</w:t>
                  </w:r>
                </w:p>
              </w:tc>
              <w:tc>
                <w:tcPr>
                  <w:tcW w:w="0" w:type="auto"/>
                  <w:tcBorders>
                    <w:top w:val="single" w:sz="4" w:space="0" w:color="auto"/>
                    <w:left w:val="single" w:sz="4" w:space="0" w:color="auto"/>
                    <w:bottom w:val="single" w:sz="4" w:space="0" w:color="auto"/>
                    <w:right w:val="single" w:sz="4" w:space="0" w:color="auto"/>
                  </w:tcBorders>
                </w:tcPr>
                <w:p w14:paraId="4F325944"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p>
                <w:p w14:paraId="599773FF" w14:textId="77777777" w:rsidR="00EB5360" w:rsidRPr="00EB5360" w:rsidRDefault="00EB5360" w:rsidP="00DD0945">
                  <w:pPr>
                    <w:pStyle w:val="TableParagraph"/>
                    <w:framePr w:hSpace="141" w:wrap="around" w:vAnchor="page" w:hAnchor="margin" w:y="3511"/>
                    <w:autoSpaceDE/>
                    <w:rPr>
                      <w:position w:val="-13"/>
                      <w:sz w:val="24"/>
                      <w:szCs w:val="24"/>
                      <w:lang w:val="fr-FR" w:eastAsia="fr-FR"/>
                    </w:rPr>
                  </w:pPr>
                  <w:r w:rsidRPr="00EB5360">
                    <w:rPr>
                      <w:position w:val="-13"/>
                      <w:sz w:val="24"/>
                      <w:szCs w:val="24"/>
                      <w:lang w:val="fr-FR" w:eastAsia="fr-FR"/>
                    </w:rPr>
                    <w:t>132</w:t>
                  </w:r>
                </w:p>
              </w:tc>
            </w:tr>
          </w:tbl>
          <w:p w14:paraId="08041C2A" w14:textId="77777777" w:rsidR="00EB5360" w:rsidRPr="00EB5360" w:rsidRDefault="00EB5360">
            <w:pPr>
              <w:pStyle w:val="TableParagraph"/>
              <w:ind w:left="105"/>
              <w:rPr>
                <w:sz w:val="24"/>
                <w:lang w:val="fr-FR"/>
              </w:rPr>
            </w:pPr>
          </w:p>
          <w:p w14:paraId="20B938AC" w14:textId="77777777" w:rsidR="00EB5360" w:rsidRPr="00EB5360" w:rsidRDefault="00EB5360">
            <w:pPr>
              <w:pStyle w:val="TableParagraph"/>
              <w:spacing w:before="5"/>
              <w:rPr>
                <w:sz w:val="27"/>
                <w:lang w:val="fr-FR"/>
              </w:rPr>
            </w:pPr>
          </w:p>
          <w:p w14:paraId="7CBFE7E9" w14:textId="77777777" w:rsidR="00EB5360" w:rsidRPr="00EB5360" w:rsidRDefault="00EB5360">
            <w:pPr>
              <w:pStyle w:val="TableParagraph"/>
              <w:tabs>
                <w:tab w:val="left" w:pos="3129"/>
                <w:tab w:val="left" w:pos="5554"/>
                <w:tab w:val="left" w:pos="5823"/>
              </w:tabs>
              <w:spacing w:line="156" w:lineRule="auto"/>
              <w:ind w:left="3845" w:right="733" w:hanging="2691"/>
              <w:rPr>
                <w:sz w:val="24"/>
                <w:lang w:val="fr-FR"/>
              </w:rPr>
            </w:pPr>
          </w:p>
        </w:tc>
      </w:tr>
    </w:tbl>
    <w:p w14:paraId="11943711" w14:textId="77777777" w:rsidR="00EB5360" w:rsidRPr="00EB5360" w:rsidRDefault="00EB5360" w:rsidP="00EB5360">
      <w:pPr>
        <w:pStyle w:val="Corpsdetexte"/>
        <w:rPr>
          <w:b/>
        </w:rPr>
      </w:pPr>
    </w:p>
    <w:p w14:paraId="7E1130AF" w14:textId="77777777" w:rsidR="00EB5360" w:rsidRPr="00EB5360" w:rsidRDefault="00EB5360" w:rsidP="00EB5360">
      <w:pPr>
        <w:pStyle w:val="Corpsdetexte"/>
        <w:rPr>
          <w:b/>
        </w:rPr>
      </w:pPr>
    </w:p>
    <w:p w14:paraId="74859B8A" w14:textId="77777777" w:rsidR="00EB5360" w:rsidRPr="00EB5360" w:rsidRDefault="00EB5360" w:rsidP="00EB5360">
      <w:pPr>
        <w:pStyle w:val="TableParagraph"/>
        <w:spacing w:line="259" w:lineRule="exact"/>
        <w:ind w:left="54"/>
        <w:rPr>
          <w:b/>
          <w:sz w:val="24"/>
        </w:rPr>
      </w:pPr>
      <w:r w:rsidRPr="00EB5360">
        <w:rPr>
          <w:b/>
          <w:sz w:val="24"/>
        </w:rPr>
        <w:t xml:space="preserve">Proposer une stratégie </w:t>
      </w:r>
      <w:r w:rsidRPr="00EB5360">
        <w:rPr>
          <w:sz w:val="24"/>
        </w:rPr>
        <w:t>de résolution réaliste, à partir des ressources, du matériel et du protocole d’utilisation proposés</w:t>
      </w:r>
      <w:r w:rsidRPr="00EB5360">
        <w:rPr>
          <w:b/>
          <w:sz w:val="24"/>
        </w:rPr>
        <w:t>.</w:t>
      </w:r>
    </w:p>
    <w:p w14:paraId="44ACE19D" w14:textId="77777777" w:rsidR="00EB5360" w:rsidRPr="00EB5360" w:rsidRDefault="00EB5360" w:rsidP="00EB5360">
      <w:pPr>
        <w:pStyle w:val="TableParagraph"/>
        <w:ind w:left="54" w:right="6436"/>
        <w:rPr>
          <w:sz w:val="24"/>
        </w:rPr>
      </w:pPr>
      <w:r w:rsidRPr="00EB5360">
        <w:rPr>
          <w:b/>
          <w:sz w:val="24"/>
        </w:rPr>
        <w:t xml:space="preserve">Mettre en œuvre le protocole </w:t>
      </w:r>
      <w:r w:rsidRPr="00EB5360">
        <w:rPr>
          <w:sz w:val="24"/>
        </w:rPr>
        <w:t>pour obtenir des résultats exploitables.</w:t>
      </w:r>
    </w:p>
    <w:p w14:paraId="37580DD7" w14:textId="77777777" w:rsidR="00EB5360" w:rsidRPr="00EB5360" w:rsidRDefault="00EB5360" w:rsidP="00EB5360">
      <w:pPr>
        <w:pStyle w:val="Corpsdetexte"/>
        <w:rPr>
          <w:b/>
        </w:rPr>
      </w:pPr>
    </w:p>
    <w:p w14:paraId="4817C7B9" w14:textId="77777777" w:rsidR="00EB5360" w:rsidRPr="00EB5360" w:rsidRDefault="00EB5360" w:rsidP="00EB5360">
      <w:pPr>
        <w:pStyle w:val="Corpsdetexte"/>
        <w:rPr>
          <w:b/>
        </w:rPr>
      </w:pPr>
    </w:p>
    <w:p w14:paraId="5355DD25" w14:textId="0302F14A" w:rsidR="00EB5360" w:rsidRDefault="00EB5360" w:rsidP="00EB5360">
      <w:pPr>
        <w:pStyle w:val="Corpsdetexte"/>
        <w:rPr>
          <w:b/>
        </w:rPr>
      </w:pPr>
    </w:p>
    <w:p w14:paraId="22EF67D8" w14:textId="77777777" w:rsidR="002F2AFC" w:rsidRPr="00EB5360" w:rsidRDefault="002F2AFC" w:rsidP="00EB5360">
      <w:pPr>
        <w:pStyle w:val="Corpsdetexte"/>
        <w:rPr>
          <w:b/>
        </w:rPr>
      </w:pPr>
    </w:p>
    <w:p w14:paraId="2011C596" w14:textId="77777777" w:rsidR="00EB5360" w:rsidRPr="00EB5360" w:rsidRDefault="00EB5360" w:rsidP="00EB5360">
      <w:pPr>
        <w:pStyle w:val="Corpsdetexte"/>
        <w:rPr>
          <w:b/>
        </w:rPr>
      </w:pPr>
    </w:p>
    <w:p w14:paraId="64D5C99B" w14:textId="77777777" w:rsidR="00EB5360" w:rsidRPr="00EB5360" w:rsidRDefault="00EB5360" w:rsidP="00EB5360">
      <w:pPr>
        <w:pStyle w:val="Corpsdetexte"/>
        <w:rPr>
          <w:b/>
        </w:rPr>
      </w:pPr>
    </w:p>
    <w:tbl>
      <w:tblPr>
        <w:tblStyle w:val="TableNormal"/>
        <w:tblW w:w="1531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4537"/>
        <w:gridCol w:w="5957"/>
      </w:tblGrid>
      <w:tr w:rsidR="00EB5360" w:rsidRPr="00EB5360" w14:paraId="4DBB5211" w14:textId="77777777" w:rsidTr="00EB5360">
        <w:trPr>
          <w:trHeight w:val="278"/>
        </w:trPr>
        <w:tc>
          <w:tcPr>
            <w:tcW w:w="15312"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78A42F66" w14:textId="77777777" w:rsidR="00EB5360" w:rsidRPr="00EB5360" w:rsidRDefault="00EB5360">
            <w:pPr>
              <w:pStyle w:val="TableParagraph"/>
              <w:spacing w:before="3" w:line="255" w:lineRule="exact"/>
              <w:ind w:left="5085" w:right="5077"/>
              <w:jc w:val="center"/>
              <w:rPr>
                <w:b/>
                <w:sz w:val="24"/>
                <w:lang w:val="fr-FR"/>
              </w:rPr>
            </w:pPr>
            <w:r w:rsidRPr="00EB5360">
              <w:rPr>
                <w:b/>
                <w:sz w:val="24"/>
                <w:lang w:val="fr-FR"/>
              </w:rPr>
              <w:lastRenderedPageBreak/>
              <w:t>Matériel et protocole d'utilisation du matériel</w:t>
            </w:r>
          </w:p>
        </w:tc>
      </w:tr>
      <w:tr w:rsidR="00EB5360" w:rsidRPr="00EB5360" w14:paraId="3E47C37C" w14:textId="77777777" w:rsidTr="00EB5360">
        <w:trPr>
          <w:trHeight w:val="2699"/>
        </w:trPr>
        <w:tc>
          <w:tcPr>
            <w:tcW w:w="9356" w:type="dxa"/>
            <w:gridSpan w:val="2"/>
            <w:tcBorders>
              <w:top w:val="single" w:sz="4" w:space="0" w:color="000000"/>
              <w:left w:val="single" w:sz="4" w:space="0" w:color="000000"/>
              <w:bottom w:val="single" w:sz="4" w:space="0" w:color="000000"/>
              <w:right w:val="single" w:sz="4" w:space="0" w:color="000000"/>
            </w:tcBorders>
          </w:tcPr>
          <w:p w14:paraId="26483350" w14:textId="77777777" w:rsidR="00EB5360" w:rsidRPr="00EB5360" w:rsidRDefault="00EB5360">
            <w:pPr>
              <w:pStyle w:val="TableParagraph"/>
              <w:rPr>
                <w:sz w:val="26"/>
                <w:lang w:val="fr-FR"/>
              </w:rPr>
            </w:pPr>
          </w:p>
          <w:p w14:paraId="3AE5556F" w14:textId="77777777" w:rsidR="00EB5360" w:rsidRPr="00EB5360" w:rsidRDefault="00EB5360">
            <w:pPr>
              <w:pStyle w:val="TableParagraph"/>
              <w:spacing w:before="171"/>
              <w:ind w:left="107" w:right="320"/>
              <w:rPr>
                <w:sz w:val="24"/>
                <w:lang w:val="fr-FR"/>
              </w:rPr>
            </w:pPr>
            <w:r w:rsidRPr="00EB5360">
              <w:rPr>
                <w:b/>
                <w:sz w:val="24"/>
                <w:lang w:val="fr-FR"/>
              </w:rPr>
              <w:t xml:space="preserve">Ressources </w:t>
            </w:r>
            <w:r w:rsidRPr="00EB5360">
              <w:rPr>
                <w:sz w:val="24"/>
                <w:lang w:val="fr-FR"/>
              </w:rPr>
              <w:t xml:space="preserve">: la chromatographie est une technique de séparation des constituants d’un mélange par migration sur un support solide (papier). </w:t>
            </w:r>
          </w:p>
          <w:p w14:paraId="0B0B6735" w14:textId="77777777" w:rsidR="00EB5360" w:rsidRPr="00EB5360" w:rsidRDefault="00EB5360">
            <w:pPr>
              <w:pStyle w:val="TableParagraph"/>
              <w:rPr>
                <w:sz w:val="24"/>
                <w:lang w:val="fr-FR"/>
              </w:rPr>
            </w:pPr>
          </w:p>
          <w:p w14:paraId="4F831499" w14:textId="77777777" w:rsidR="00EB5360" w:rsidRPr="00EB5360" w:rsidRDefault="00EB5360">
            <w:pPr>
              <w:pStyle w:val="TableParagraph"/>
              <w:ind w:left="107" w:right="320"/>
              <w:rPr>
                <w:sz w:val="24"/>
                <w:lang w:val="fr-FR"/>
              </w:rPr>
            </w:pPr>
            <w:r w:rsidRPr="00EB5360">
              <w:rPr>
                <w:sz w:val="24"/>
                <w:lang w:val="fr-FR"/>
              </w:rPr>
              <w:t>Les constituants du mélange sont entraînés par capillarité plus ou moins loin par le solvant en fonction de leurs propriétés physico-chimiques (masse, polarité, solubilité...).</w:t>
            </w:r>
          </w:p>
        </w:tc>
        <w:tc>
          <w:tcPr>
            <w:tcW w:w="5956" w:type="dxa"/>
            <w:tcBorders>
              <w:top w:val="single" w:sz="4" w:space="0" w:color="000000"/>
              <w:left w:val="single" w:sz="4" w:space="0" w:color="000000"/>
              <w:bottom w:val="single" w:sz="4" w:space="0" w:color="000000"/>
              <w:right w:val="single" w:sz="4" w:space="0" w:color="000000"/>
            </w:tcBorders>
            <w:hideMark/>
          </w:tcPr>
          <w:p w14:paraId="72BA2232" w14:textId="650C48CF" w:rsidR="00EB5360" w:rsidRPr="00EB5360" w:rsidRDefault="00EB5360">
            <w:pPr>
              <w:pStyle w:val="TableParagraph"/>
              <w:spacing w:line="550" w:lineRule="atLeast"/>
              <w:ind w:left="1104" w:right="1552"/>
              <w:rPr>
                <w:sz w:val="24"/>
                <w:lang w:val="fr-FR"/>
              </w:rPr>
            </w:pPr>
            <w:r w:rsidRPr="00EB5360">
              <w:rPr>
                <w:noProof/>
              </w:rPr>
              <mc:AlternateContent>
                <mc:Choice Requires="wps">
                  <w:drawing>
                    <wp:anchor distT="0" distB="0" distL="114300" distR="114300" simplePos="0" relativeHeight="251656192" behindDoc="0" locked="0" layoutInCell="1" allowOverlap="1" wp14:anchorId="74FC1550" wp14:editId="77BE92A2">
                      <wp:simplePos x="0" y="0"/>
                      <wp:positionH relativeFrom="column">
                        <wp:posOffset>2137410</wp:posOffset>
                      </wp:positionH>
                      <wp:positionV relativeFrom="paragraph">
                        <wp:posOffset>566420</wp:posOffset>
                      </wp:positionV>
                      <wp:extent cx="45720" cy="723900"/>
                      <wp:effectExtent l="76200" t="38100" r="49530" b="1905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45085" cy="7239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F787EE" id="_x0000_t32" coordsize="21600,21600" o:spt="32" o:oned="t" path="m,l21600,21600e" filled="f">
                      <v:path arrowok="t" fillok="f" o:connecttype="none"/>
                      <o:lock v:ext="edit" shapetype="t"/>
                    </v:shapetype>
                    <v:shape id="Connecteur droit avec flèche 14" o:spid="_x0000_s1026" type="#_x0000_t32" style="position:absolute;margin-left:168.3pt;margin-top:44.6pt;width:3.6pt;height:5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" strokecolor="windowText">
                      <v:stroke endarrow="block"/>
                    </v:shape>
                  </w:pict>
                </mc:Fallback>
              </mc:AlternateContent>
            </w:r>
            <w:r w:rsidRPr="00EB5360">
              <w:rPr>
                <w:noProof/>
              </w:rPr>
              <mc:AlternateContent>
                <mc:Choice Requires="wps">
                  <w:drawing>
                    <wp:anchor distT="0" distB="0" distL="114300" distR="114300" simplePos="0" relativeHeight="251657216" behindDoc="0" locked="0" layoutInCell="1" allowOverlap="1" wp14:anchorId="05CA8637" wp14:editId="0AE7238F">
                      <wp:simplePos x="0" y="0"/>
                      <wp:positionH relativeFrom="column">
                        <wp:posOffset>7620</wp:posOffset>
                      </wp:positionH>
                      <wp:positionV relativeFrom="paragraph">
                        <wp:posOffset>64135</wp:posOffset>
                      </wp:positionV>
                      <wp:extent cx="652145" cy="16668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652145" cy="1666875"/>
                              </a:xfrm>
                              <a:prstGeom prst="rect">
                                <a:avLst/>
                              </a:prstGeom>
                              <a:solidFill>
                                <a:sysClr val="window" lastClr="FFFFFF"/>
                              </a:solidFill>
                              <a:ln w="6350">
                                <a:noFill/>
                              </a:ln>
                            </wps:spPr>
                            <wps:txbx>
                              <w:txbxContent>
                                <w:p w14:paraId="2E1079DF" w14:textId="6001E99C" w:rsidR="00EB5360" w:rsidRDefault="00EB5360" w:rsidP="00EB5360">
                                  <w:r>
                                    <w:rPr>
                                      <w:rFonts w:asciiTheme="minorHAnsi" w:eastAsiaTheme="minorHAnsi" w:hAnsiTheme="minorHAnsi" w:cstheme="minorBidi"/>
                                      <w:noProof/>
                                      <w:sz w:val="20"/>
                                      <w:szCs w:val="20"/>
                                      <w:lang w:eastAsia="fr-FR"/>
                                    </w:rPr>
                                    <w:drawing>
                                      <wp:inline distT="0" distB="0" distL="0" distR="0" wp14:anchorId="5348E1EF" wp14:editId="05A9D94C">
                                        <wp:extent cx="466725" cy="15525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CA8637" id="Zone de texte 16" o:spid="_x0000_s1027" type="#_x0000_t202" style="position:absolute;left:0;text-align:left;margin-left:.6pt;margin-top:5.05pt;width:51.35pt;height:1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" fillcolor="window" stroked="f" strokeweight=".5pt">
                      <v:textbox>
                        <w:txbxContent>
                          <w:p w14:paraId="2E1079DF" w14:textId="6001E99C" w:rsidR="00EB5360" w:rsidRDefault="00EB5360" w:rsidP="00EB5360">
                            <w:r>
                              <w:rPr>
                                <w:rFonts w:asciiTheme="minorHAnsi" w:eastAsiaTheme="minorHAnsi" w:hAnsiTheme="minorHAnsi" w:cstheme="minorBidi"/>
                                <w:noProof/>
                                <w:sz w:val="20"/>
                                <w:szCs w:val="20"/>
                                <w:lang w:eastAsia="fr-FR"/>
                              </w:rPr>
                              <w:drawing>
                                <wp:inline distT="0" distB="0" distL="0" distR="0" wp14:anchorId="5348E1EF" wp14:editId="05A9D94C">
                                  <wp:extent cx="466725" cy="15525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1552575"/>
                                          </a:xfrm>
                                          <a:prstGeom prst="rect">
                                            <a:avLst/>
                                          </a:prstGeom>
                                          <a:noFill/>
                                          <a:ln>
                                            <a:noFill/>
                                          </a:ln>
                                        </pic:spPr>
                                      </pic:pic>
                                    </a:graphicData>
                                  </a:graphic>
                                </wp:inline>
                              </w:drawing>
                            </w:r>
                          </w:p>
                        </w:txbxContent>
                      </v:textbox>
                    </v:shape>
                  </w:pict>
                </mc:Fallback>
              </mc:AlternateContent>
            </w:r>
            <w:r w:rsidRPr="00EB5360">
              <w:rPr>
                <w:sz w:val="24"/>
                <w:lang w:val="fr-FR"/>
              </w:rPr>
              <w:t>Chromatographie de référence 1 Carotène</w:t>
            </w:r>
          </w:p>
          <w:p w14:paraId="69BED897" w14:textId="7724AA43" w:rsidR="00EB5360" w:rsidRPr="00EB5360" w:rsidRDefault="00EB5360" w:rsidP="00560FB6">
            <w:pPr>
              <w:pStyle w:val="TableParagraph"/>
              <w:numPr>
                <w:ilvl w:val="0"/>
                <w:numId w:val="1"/>
              </w:numPr>
              <w:tabs>
                <w:tab w:val="left" w:pos="1306"/>
              </w:tabs>
              <w:spacing w:before="2"/>
              <w:ind w:hanging="202"/>
              <w:rPr>
                <w:sz w:val="24"/>
                <w:lang w:val="fr-FR"/>
              </w:rPr>
            </w:pPr>
            <w:r w:rsidRPr="00EB5360">
              <w:rPr>
                <w:noProof/>
              </w:rPr>
              <mc:AlternateContent>
                <mc:Choice Requires="wps">
                  <w:drawing>
                    <wp:anchor distT="45720" distB="45720" distL="114300" distR="114300" simplePos="0" relativeHeight="251658240" behindDoc="0" locked="0" layoutInCell="1" allowOverlap="1" wp14:anchorId="458BB20A" wp14:editId="5D509302">
                      <wp:simplePos x="0" y="0"/>
                      <wp:positionH relativeFrom="column">
                        <wp:posOffset>2246630</wp:posOffset>
                      </wp:positionH>
                      <wp:positionV relativeFrom="paragraph">
                        <wp:posOffset>92710</wp:posOffset>
                      </wp:positionV>
                      <wp:extent cx="1428750" cy="266065"/>
                      <wp:effectExtent l="0" t="0" r="19050" b="2476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0985"/>
                              </a:xfrm>
                              <a:prstGeom prst="rect">
                                <a:avLst/>
                              </a:prstGeom>
                              <a:solidFill>
                                <a:srgbClr val="FFFFFF"/>
                              </a:solidFill>
                              <a:ln w="9525">
                                <a:solidFill>
                                  <a:srgbClr val="000000"/>
                                </a:solidFill>
                                <a:miter lim="800000"/>
                                <a:headEnd/>
                                <a:tailEnd/>
                              </a:ln>
                            </wps:spPr>
                            <wps:txbx>
                              <w:txbxContent>
                                <w:p w14:paraId="73EAF6C7" w14:textId="77777777" w:rsidR="00EB5360" w:rsidRDefault="00EB5360" w:rsidP="00EB5360">
                                  <w:r>
                                    <w:t>Sens de migration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BB20A" id="Zone de texte 18" o:spid="_x0000_s1028" type="#_x0000_t202" style="position:absolute;left:0;text-align:left;margin-left:176.9pt;margin-top:7.3pt;width:112.5pt;height:20.9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">
                      <v:textbox style="mso-fit-shape-to-text:t">
                        <w:txbxContent>
                          <w:p w14:paraId="73EAF6C7" w14:textId="77777777" w:rsidR="00EB5360" w:rsidRDefault="00EB5360" w:rsidP="00EB5360">
                            <w:r>
                              <w:t>Sens de migration</w:t>
                            </w:r>
                          </w:p>
                        </w:txbxContent>
                      </v:textbox>
                      <w10:wrap type="square"/>
                    </v:shape>
                  </w:pict>
                </mc:Fallback>
              </mc:AlternateContent>
            </w:r>
            <w:r w:rsidRPr="00EB5360">
              <w:rPr>
                <w:sz w:val="24"/>
                <w:lang w:val="fr-FR"/>
              </w:rPr>
              <w:t>Xanthophylles</w:t>
            </w:r>
          </w:p>
          <w:p w14:paraId="5987FF95" w14:textId="77777777" w:rsidR="00EB5360" w:rsidRPr="00EB5360" w:rsidRDefault="00EB5360" w:rsidP="00560FB6">
            <w:pPr>
              <w:pStyle w:val="TableParagraph"/>
              <w:numPr>
                <w:ilvl w:val="0"/>
                <w:numId w:val="1"/>
              </w:numPr>
              <w:tabs>
                <w:tab w:val="left" w:pos="1306"/>
              </w:tabs>
              <w:ind w:hanging="202"/>
              <w:rPr>
                <w:sz w:val="24"/>
                <w:lang w:val="fr-FR"/>
              </w:rPr>
            </w:pPr>
            <w:r w:rsidRPr="00EB5360">
              <w:rPr>
                <w:sz w:val="24"/>
                <w:lang w:val="fr-FR"/>
              </w:rPr>
              <w:t>Chlorophylles</w:t>
            </w:r>
            <w:r w:rsidRPr="00EB5360">
              <w:rPr>
                <w:spacing w:val="-5"/>
                <w:sz w:val="24"/>
                <w:lang w:val="fr-FR"/>
              </w:rPr>
              <w:t xml:space="preserve"> </w:t>
            </w:r>
            <w:r w:rsidRPr="00EB5360">
              <w:rPr>
                <w:sz w:val="24"/>
                <w:lang w:val="fr-FR"/>
              </w:rPr>
              <w:t>a</w:t>
            </w:r>
          </w:p>
          <w:p w14:paraId="5164D217" w14:textId="77777777" w:rsidR="00EB5360" w:rsidRPr="00EB5360" w:rsidRDefault="00EB5360" w:rsidP="00560FB6">
            <w:pPr>
              <w:pStyle w:val="TableParagraph"/>
              <w:numPr>
                <w:ilvl w:val="0"/>
                <w:numId w:val="1"/>
              </w:numPr>
              <w:tabs>
                <w:tab w:val="left" w:pos="1306"/>
              </w:tabs>
              <w:ind w:hanging="202"/>
              <w:rPr>
                <w:sz w:val="24"/>
                <w:lang w:val="fr-FR"/>
              </w:rPr>
            </w:pPr>
            <w:r w:rsidRPr="00EB5360">
              <w:rPr>
                <w:sz w:val="24"/>
                <w:lang w:val="fr-FR"/>
              </w:rPr>
              <w:t>Chlorophylles</w:t>
            </w:r>
            <w:r w:rsidRPr="00EB5360">
              <w:rPr>
                <w:spacing w:val="-5"/>
                <w:sz w:val="24"/>
                <w:lang w:val="fr-FR"/>
              </w:rPr>
              <w:t xml:space="preserve"> </w:t>
            </w:r>
            <w:r w:rsidRPr="00EB5360">
              <w:rPr>
                <w:sz w:val="24"/>
                <w:lang w:val="fr-FR"/>
              </w:rPr>
              <w:t>b</w:t>
            </w:r>
          </w:p>
          <w:p w14:paraId="23DCA9D4" w14:textId="56F2C031" w:rsidR="00EB5360" w:rsidRPr="00EB5360" w:rsidRDefault="00EB5360" w:rsidP="00560FB6">
            <w:pPr>
              <w:pStyle w:val="TableParagraph"/>
              <w:numPr>
                <w:ilvl w:val="0"/>
                <w:numId w:val="1"/>
              </w:numPr>
              <w:tabs>
                <w:tab w:val="left" w:pos="1306"/>
              </w:tabs>
              <w:ind w:hanging="202"/>
              <w:rPr>
                <w:sz w:val="24"/>
                <w:lang w:val="fr-FR"/>
              </w:rPr>
            </w:pPr>
            <w:r w:rsidRPr="00EB5360">
              <w:rPr>
                <w:noProof/>
              </w:rPr>
              <mc:AlternateContent>
                <mc:Choice Requires="wps">
                  <w:drawing>
                    <wp:anchor distT="0" distB="0" distL="114300" distR="114300" simplePos="0" relativeHeight="251659264" behindDoc="0" locked="0" layoutInCell="1" allowOverlap="1" wp14:anchorId="1B39FD1B" wp14:editId="342051E6">
                      <wp:simplePos x="0" y="0"/>
                      <wp:positionH relativeFrom="column">
                        <wp:posOffset>474345</wp:posOffset>
                      </wp:positionH>
                      <wp:positionV relativeFrom="paragraph">
                        <wp:posOffset>97155</wp:posOffset>
                      </wp:positionV>
                      <wp:extent cx="166370" cy="237490"/>
                      <wp:effectExtent l="0" t="0" r="24130" b="10160"/>
                      <wp:wrapNone/>
                      <wp:docPr id="21" name="Zone de texte 21"/>
                      <wp:cNvGraphicFramePr/>
                      <a:graphic xmlns:a="http://schemas.openxmlformats.org/drawingml/2006/main">
                        <a:graphicData uri="http://schemas.microsoft.com/office/word/2010/wordprocessingShape">
                          <wps:wsp>
                            <wps:cNvSpPr txBox="1"/>
                            <wps:spPr>
                              <a:xfrm>
                                <a:off x="0" y="0"/>
                                <a:ext cx="166370" cy="237490"/>
                              </a:xfrm>
                              <a:prstGeom prst="rect">
                                <a:avLst/>
                              </a:prstGeom>
                              <a:noFill/>
                              <a:ln w="6350">
                                <a:solidFill>
                                  <a:sysClr val="window" lastClr="FFFFFF"/>
                                </a:solidFill>
                              </a:ln>
                            </wps:spPr>
                            <wps:txbx>
                              <w:txbxContent>
                                <w:p w14:paraId="5A5AC53A" w14:textId="77777777" w:rsidR="00EB5360" w:rsidRDefault="00EB5360" w:rsidP="00EB5360">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FD1B" id="Zone de texte 21" o:spid="_x0000_s1029" type="#_x0000_t202" style="position:absolute;left:0;text-align:left;margin-left:37.35pt;margin-top:7.65pt;width:13.1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" filled="f" strokecolor="window" strokeweight=".5pt">
                      <v:textbox>
                        <w:txbxContent>
                          <w:p w14:paraId="5A5AC53A" w14:textId="77777777" w:rsidR="00EB5360" w:rsidRDefault="00EB5360" w:rsidP="00EB5360">
                            <w:pPr>
                              <w:rPr>
                                <w:sz w:val="12"/>
                                <w:szCs w:val="12"/>
                              </w:rPr>
                            </w:pPr>
                            <w:r>
                              <w:rPr>
                                <w:sz w:val="12"/>
                                <w:szCs w:val="12"/>
                              </w:rPr>
                              <w:t>5</w:t>
                            </w:r>
                          </w:p>
                        </w:txbxContent>
                      </v:textbox>
                    </v:shape>
                  </w:pict>
                </mc:Fallback>
              </mc:AlternateContent>
            </w:r>
            <w:proofErr w:type="spellStart"/>
            <w:r w:rsidRPr="00EB5360">
              <w:rPr>
                <w:sz w:val="24"/>
                <w:lang w:val="fr-FR"/>
              </w:rPr>
              <w:t>Phycobiliprotéines</w:t>
            </w:r>
            <w:proofErr w:type="spellEnd"/>
          </w:p>
          <w:p w14:paraId="636BEBF3" w14:textId="0D96CB62" w:rsidR="00EB5360" w:rsidRPr="00EB5360" w:rsidRDefault="00EB5360">
            <w:pPr>
              <w:pStyle w:val="TableParagraph"/>
              <w:tabs>
                <w:tab w:val="left" w:pos="1306"/>
              </w:tabs>
              <w:ind w:left="1305"/>
              <w:rPr>
                <w:sz w:val="24"/>
                <w:lang w:val="fr-FR"/>
              </w:rPr>
            </w:pPr>
            <w:r w:rsidRPr="00EB5360">
              <w:rPr>
                <w:noProof/>
              </w:rPr>
              <mc:AlternateContent>
                <mc:Choice Requires="wps">
                  <w:drawing>
                    <wp:anchor distT="0" distB="0" distL="114300" distR="114300" simplePos="0" relativeHeight="251660288" behindDoc="0" locked="0" layoutInCell="1" allowOverlap="1" wp14:anchorId="1AAFB5A0" wp14:editId="1468A536">
                      <wp:simplePos x="0" y="0"/>
                      <wp:positionH relativeFrom="column">
                        <wp:posOffset>254635</wp:posOffset>
                      </wp:positionH>
                      <wp:positionV relativeFrom="paragraph">
                        <wp:posOffset>13335</wp:posOffset>
                      </wp:positionV>
                      <wp:extent cx="238760" cy="0"/>
                      <wp:effectExtent l="0" t="0" r="0" b="0"/>
                      <wp:wrapNone/>
                      <wp:docPr id="22" name="Connecteur droit 22"/>
                      <wp:cNvGraphicFramePr/>
                      <a:graphic xmlns:a="http://schemas.openxmlformats.org/drawingml/2006/main">
                        <a:graphicData uri="http://schemas.microsoft.com/office/word/2010/wordprocessingShape">
                          <wps:wsp>
                            <wps:cNvCnPr/>
                            <wps:spPr>
                              <a:xfrm flipH="1">
                                <a:off x="0" y="0"/>
                                <a:ext cx="2387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B3BC0E" id="Connecteur droit 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05pt" to="3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"/>
                  </w:pict>
                </mc:Fallback>
              </mc:AlternateContent>
            </w:r>
            <w:r w:rsidRPr="00EB5360">
              <w:rPr>
                <w:sz w:val="24"/>
                <w:lang w:val="fr-FR"/>
              </w:rPr>
              <w:t>Dont phycoérythrine</w:t>
            </w:r>
          </w:p>
        </w:tc>
      </w:tr>
      <w:tr w:rsidR="00EB5360" w:rsidRPr="00EB5360" w14:paraId="377B7851" w14:textId="77777777" w:rsidTr="00EB5360">
        <w:trPr>
          <w:trHeight w:val="3169"/>
        </w:trPr>
        <w:tc>
          <w:tcPr>
            <w:tcW w:w="4820" w:type="dxa"/>
            <w:tcBorders>
              <w:top w:val="single" w:sz="4" w:space="0" w:color="000000"/>
              <w:left w:val="single" w:sz="4" w:space="0" w:color="000000"/>
              <w:bottom w:val="single" w:sz="4" w:space="0" w:color="000000"/>
              <w:right w:val="single" w:sz="4" w:space="0" w:color="000000"/>
            </w:tcBorders>
          </w:tcPr>
          <w:p w14:paraId="62234FB3" w14:textId="77777777" w:rsidR="00EB5360" w:rsidRPr="00EB5360" w:rsidRDefault="00EB5360">
            <w:pPr>
              <w:pStyle w:val="TableParagraph"/>
              <w:ind w:left="107"/>
              <w:rPr>
                <w:sz w:val="24"/>
                <w:u w:val="single"/>
                <w:lang w:val="fr-FR"/>
              </w:rPr>
            </w:pPr>
            <w:r w:rsidRPr="00EB5360">
              <w:rPr>
                <w:sz w:val="24"/>
                <w:u w:val="single"/>
                <w:lang w:val="fr-FR"/>
              </w:rPr>
              <w:t>Matériel :</w:t>
            </w:r>
          </w:p>
          <w:p w14:paraId="7FB57631" w14:textId="77777777" w:rsidR="00EB5360" w:rsidRPr="00EB5360" w:rsidRDefault="00EB5360">
            <w:pPr>
              <w:pStyle w:val="TableParagraph"/>
              <w:ind w:left="107"/>
              <w:rPr>
                <w:sz w:val="24"/>
                <w:lang w:val="fr-FR"/>
              </w:rPr>
            </w:pPr>
          </w:p>
          <w:p w14:paraId="6F8432C7" w14:textId="77777777" w:rsidR="00EB5360" w:rsidRPr="00EB5360" w:rsidRDefault="00EB5360" w:rsidP="00560FB6">
            <w:pPr>
              <w:pStyle w:val="TableParagraph"/>
              <w:numPr>
                <w:ilvl w:val="0"/>
                <w:numId w:val="2"/>
              </w:numPr>
              <w:tabs>
                <w:tab w:val="left" w:pos="255"/>
              </w:tabs>
              <w:ind w:left="254" w:hanging="148"/>
              <w:rPr>
                <w:sz w:val="24"/>
                <w:lang w:val="fr-FR"/>
              </w:rPr>
            </w:pPr>
            <w:r w:rsidRPr="00EB5360">
              <w:rPr>
                <w:sz w:val="24"/>
                <w:lang w:val="fr-FR"/>
              </w:rPr>
              <w:t>Spiruline</w:t>
            </w:r>
          </w:p>
          <w:p w14:paraId="3D9CFB99" w14:textId="77777777" w:rsidR="00EB5360" w:rsidRPr="00EB5360" w:rsidRDefault="00EB5360" w:rsidP="00560FB6">
            <w:pPr>
              <w:pStyle w:val="TableParagraph"/>
              <w:numPr>
                <w:ilvl w:val="0"/>
                <w:numId w:val="2"/>
              </w:numPr>
              <w:tabs>
                <w:tab w:val="left" w:pos="255"/>
              </w:tabs>
              <w:ind w:left="254" w:hanging="148"/>
              <w:rPr>
                <w:sz w:val="24"/>
                <w:lang w:val="fr-FR"/>
              </w:rPr>
            </w:pPr>
            <w:r w:rsidRPr="00EB5360">
              <w:rPr>
                <w:sz w:val="24"/>
                <w:lang w:val="fr-FR"/>
              </w:rPr>
              <w:t xml:space="preserve">Feuilles angiospermes </w:t>
            </w:r>
          </w:p>
          <w:p w14:paraId="4A6CE76F" w14:textId="77777777" w:rsidR="00EB5360" w:rsidRPr="00EB5360" w:rsidRDefault="00EB5360" w:rsidP="00560FB6">
            <w:pPr>
              <w:pStyle w:val="TableParagraph"/>
              <w:numPr>
                <w:ilvl w:val="0"/>
                <w:numId w:val="2"/>
              </w:numPr>
              <w:tabs>
                <w:tab w:val="left" w:pos="255"/>
              </w:tabs>
              <w:ind w:left="254" w:hanging="148"/>
              <w:rPr>
                <w:sz w:val="24"/>
                <w:lang w:val="fr-FR"/>
              </w:rPr>
            </w:pPr>
            <w:r w:rsidRPr="00EB5360">
              <w:rPr>
                <w:sz w:val="24"/>
                <w:lang w:val="fr-FR"/>
              </w:rPr>
              <w:t>Solution de chloroplastes purifiée par centrifugation.</w:t>
            </w:r>
          </w:p>
          <w:p w14:paraId="4EF778C5" w14:textId="77777777" w:rsidR="00EB5360" w:rsidRPr="00EB5360" w:rsidRDefault="00EB5360" w:rsidP="00560FB6">
            <w:pPr>
              <w:pStyle w:val="TableParagraph"/>
              <w:numPr>
                <w:ilvl w:val="0"/>
                <w:numId w:val="2"/>
              </w:numPr>
              <w:tabs>
                <w:tab w:val="left" w:pos="255"/>
              </w:tabs>
              <w:ind w:right="98" w:firstLine="0"/>
              <w:rPr>
                <w:sz w:val="24"/>
                <w:lang w:val="fr-FR"/>
              </w:rPr>
            </w:pPr>
            <w:r w:rsidRPr="00EB5360">
              <w:rPr>
                <w:sz w:val="24"/>
                <w:lang w:val="fr-FR"/>
              </w:rPr>
              <w:t xml:space="preserve">Matériel pour chromatographie (papier </w:t>
            </w:r>
            <w:proofErr w:type="spellStart"/>
            <w:r w:rsidRPr="00EB5360">
              <w:rPr>
                <w:sz w:val="24"/>
                <w:lang w:val="fr-FR"/>
              </w:rPr>
              <w:t>Whatman</w:t>
            </w:r>
            <w:proofErr w:type="spellEnd"/>
            <w:r w:rsidRPr="00EB5360">
              <w:rPr>
                <w:sz w:val="24"/>
                <w:lang w:val="fr-FR"/>
              </w:rPr>
              <w:t>, agitateur, éprouvette, bouchons, cache noire, solvant, sable, mortier,</w:t>
            </w:r>
            <w:r w:rsidRPr="00EB5360">
              <w:rPr>
                <w:spacing w:val="-13"/>
                <w:sz w:val="24"/>
                <w:lang w:val="fr-FR"/>
              </w:rPr>
              <w:t xml:space="preserve"> </w:t>
            </w:r>
            <w:r w:rsidRPr="00EB5360">
              <w:rPr>
                <w:sz w:val="24"/>
                <w:lang w:val="fr-FR"/>
              </w:rPr>
              <w:t>pilon)</w:t>
            </w:r>
          </w:p>
          <w:p w14:paraId="06E1098B" w14:textId="77777777" w:rsidR="00EB5360" w:rsidRPr="00EB5360" w:rsidRDefault="00EB5360" w:rsidP="00560FB6">
            <w:pPr>
              <w:pStyle w:val="TableParagraph"/>
              <w:numPr>
                <w:ilvl w:val="0"/>
                <w:numId w:val="2"/>
              </w:numPr>
              <w:tabs>
                <w:tab w:val="left" w:pos="255"/>
              </w:tabs>
              <w:spacing w:before="1"/>
              <w:ind w:left="254" w:hanging="148"/>
              <w:rPr>
                <w:sz w:val="24"/>
                <w:lang w:val="fr-FR"/>
              </w:rPr>
            </w:pPr>
            <w:r w:rsidRPr="00EB5360">
              <w:rPr>
                <w:sz w:val="24"/>
                <w:lang w:val="fr-FR"/>
              </w:rPr>
              <w:t xml:space="preserve">FT Réaliser une chromatographie </w:t>
            </w:r>
          </w:p>
          <w:p w14:paraId="0237C329" w14:textId="77777777" w:rsidR="00EB5360" w:rsidRPr="00EB5360" w:rsidRDefault="00EB5360" w:rsidP="00560FB6">
            <w:pPr>
              <w:pStyle w:val="TableParagraph"/>
              <w:numPr>
                <w:ilvl w:val="0"/>
                <w:numId w:val="2"/>
              </w:numPr>
              <w:tabs>
                <w:tab w:val="left" w:pos="255"/>
              </w:tabs>
              <w:spacing w:before="1"/>
              <w:ind w:left="254" w:hanging="148"/>
              <w:rPr>
                <w:sz w:val="24"/>
                <w:lang w:val="fr-FR"/>
              </w:rPr>
            </w:pPr>
            <w:r w:rsidRPr="00EB5360">
              <w:rPr>
                <w:sz w:val="24"/>
                <w:lang w:val="fr-FR"/>
              </w:rPr>
              <w:t>Fichiers docs ressources</w:t>
            </w:r>
          </w:p>
        </w:tc>
        <w:tc>
          <w:tcPr>
            <w:tcW w:w="10492" w:type="dxa"/>
            <w:gridSpan w:val="2"/>
            <w:tcBorders>
              <w:top w:val="single" w:sz="4" w:space="0" w:color="000000"/>
              <w:left w:val="single" w:sz="4" w:space="0" w:color="000000"/>
              <w:bottom w:val="single" w:sz="4" w:space="0" w:color="000000"/>
              <w:right w:val="single" w:sz="4" w:space="0" w:color="000000"/>
            </w:tcBorders>
          </w:tcPr>
          <w:p w14:paraId="3046AF12" w14:textId="77777777" w:rsidR="00EB5360" w:rsidRPr="00EB5360" w:rsidRDefault="00EB5360">
            <w:pPr>
              <w:pStyle w:val="TableParagraph"/>
              <w:ind w:left="143" w:right="87"/>
              <w:rPr>
                <w:sz w:val="24"/>
                <w:lang w:val="fr-FR"/>
              </w:rPr>
            </w:pPr>
            <w:r w:rsidRPr="00EB5360">
              <w:rPr>
                <w:b/>
                <w:sz w:val="24"/>
                <w:lang w:val="fr-FR"/>
              </w:rPr>
              <w:t xml:space="preserve">Afin de comparer les pigments des organismes : </w:t>
            </w:r>
            <w:r w:rsidRPr="00EB5360">
              <w:rPr>
                <w:sz w:val="24"/>
                <w:lang w:val="fr-FR"/>
              </w:rPr>
              <w:t xml:space="preserve">réaliser et comparer les chromatographies des pigments de la spiruline (Cyanobactérie) et des pigments foliaires d’un angiosperme et des pigments chloroplastiques d’un angiosperme. Réaliser les 3 dépôts côte à côte sur la même feuille de papier </w:t>
            </w:r>
            <w:proofErr w:type="spellStart"/>
            <w:r w:rsidRPr="00EB5360">
              <w:rPr>
                <w:sz w:val="24"/>
                <w:lang w:val="fr-FR"/>
              </w:rPr>
              <w:t>Whatman</w:t>
            </w:r>
            <w:proofErr w:type="spellEnd"/>
            <w:r w:rsidRPr="00EB5360">
              <w:rPr>
                <w:sz w:val="24"/>
                <w:lang w:val="fr-FR"/>
              </w:rPr>
              <w:t xml:space="preserve"> (Réaliser des repères pour identifier les dépôts).</w:t>
            </w:r>
          </w:p>
          <w:p w14:paraId="22B721B5" w14:textId="77777777" w:rsidR="00EB5360" w:rsidRPr="00EB5360" w:rsidRDefault="00EB5360">
            <w:pPr>
              <w:pStyle w:val="TableParagraph"/>
              <w:ind w:left="143" w:right="87"/>
              <w:rPr>
                <w:sz w:val="24"/>
                <w:lang w:val="fr-FR"/>
              </w:rPr>
            </w:pPr>
          </w:p>
          <w:p w14:paraId="6694D0E7" w14:textId="77777777" w:rsidR="00EB5360" w:rsidRPr="00EB5360" w:rsidRDefault="00EB5360" w:rsidP="00560FB6">
            <w:pPr>
              <w:pStyle w:val="TableParagraph"/>
              <w:numPr>
                <w:ilvl w:val="0"/>
                <w:numId w:val="3"/>
              </w:numPr>
              <w:tabs>
                <w:tab w:val="left" w:pos="255"/>
              </w:tabs>
              <w:ind w:hanging="148"/>
              <w:rPr>
                <w:sz w:val="24"/>
                <w:lang w:val="fr-FR"/>
              </w:rPr>
            </w:pPr>
            <w:r w:rsidRPr="00EB5360">
              <w:rPr>
                <w:b/>
                <w:bCs/>
                <w:sz w:val="24"/>
                <w:lang w:val="fr-FR"/>
              </w:rPr>
              <w:t>Réaliser la chromatographie avec une</w:t>
            </w:r>
            <w:r w:rsidRPr="00EB5360">
              <w:rPr>
                <w:b/>
                <w:bCs/>
                <w:spacing w:val="-6"/>
                <w:sz w:val="24"/>
                <w:lang w:val="fr-FR"/>
              </w:rPr>
              <w:t xml:space="preserve"> feuille</w:t>
            </w:r>
            <w:r w:rsidRPr="00EB5360">
              <w:rPr>
                <w:b/>
                <w:bCs/>
                <w:sz w:val="24"/>
                <w:lang w:val="fr-FR"/>
              </w:rPr>
              <w:t xml:space="preserve"> d'angiosperme</w:t>
            </w:r>
            <w:r w:rsidRPr="00EB5360">
              <w:rPr>
                <w:sz w:val="24"/>
                <w:lang w:val="fr-FR"/>
              </w:rPr>
              <w:t>. (Cf fiche technique jointe).</w:t>
            </w:r>
          </w:p>
          <w:p w14:paraId="761F17F0" w14:textId="77777777" w:rsidR="00EB5360" w:rsidRPr="00EB5360" w:rsidRDefault="00EB5360" w:rsidP="00560FB6">
            <w:pPr>
              <w:pStyle w:val="TableParagraph"/>
              <w:numPr>
                <w:ilvl w:val="0"/>
                <w:numId w:val="3"/>
              </w:numPr>
              <w:tabs>
                <w:tab w:val="left" w:pos="255"/>
              </w:tabs>
              <w:ind w:hanging="148"/>
              <w:rPr>
                <w:sz w:val="24"/>
                <w:lang w:val="fr-FR"/>
              </w:rPr>
            </w:pPr>
            <w:r w:rsidRPr="00EB5360">
              <w:rPr>
                <w:b/>
                <w:bCs/>
                <w:sz w:val="24"/>
                <w:lang w:val="fr-FR"/>
              </w:rPr>
              <w:t>Réaliser une chromatographie avec la solution de chloroplastes (solution déjà réalisée)</w:t>
            </w:r>
          </w:p>
          <w:p w14:paraId="21E65337" w14:textId="77777777" w:rsidR="00EB5360" w:rsidRPr="00EB5360" w:rsidRDefault="00EB5360" w:rsidP="00560FB6">
            <w:pPr>
              <w:pStyle w:val="TableParagraph"/>
              <w:numPr>
                <w:ilvl w:val="0"/>
                <w:numId w:val="3"/>
              </w:numPr>
              <w:tabs>
                <w:tab w:val="left" w:pos="255"/>
              </w:tabs>
              <w:ind w:hanging="148"/>
              <w:rPr>
                <w:sz w:val="24"/>
                <w:lang w:val="fr-FR"/>
              </w:rPr>
            </w:pPr>
            <w:r w:rsidRPr="00EB5360">
              <w:rPr>
                <w:sz w:val="24"/>
                <w:lang w:val="fr-FR"/>
              </w:rPr>
              <w:t>Déposer avec une pipette sur le trait de dépôt une goutte de solution de chloroplastes</w:t>
            </w:r>
          </w:p>
          <w:p w14:paraId="1C1336BB" w14:textId="77777777" w:rsidR="00EB5360" w:rsidRPr="00EB5360" w:rsidRDefault="00EB5360" w:rsidP="00560FB6">
            <w:pPr>
              <w:pStyle w:val="TableParagraph"/>
              <w:numPr>
                <w:ilvl w:val="0"/>
                <w:numId w:val="3"/>
              </w:numPr>
              <w:tabs>
                <w:tab w:val="left" w:pos="255"/>
              </w:tabs>
              <w:ind w:hanging="148"/>
              <w:rPr>
                <w:sz w:val="24"/>
                <w:lang w:val="fr-FR"/>
              </w:rPr>
            </w:pPr>
            <w:r w:rsidRPr="00EB5360">
              <w:rPr>
                <w:sz w:val="24"/>
                <w:lang w:val="fr-FR"/>
              </w:rPr>
              <w:t>Laisser sécher et renouveler le dépôt 3 ou 4 fois.</w:t>
            </w:r>
          </w:p>
          <w:p w14:paraId="28275DEE" w14:textId="77777777" w:rsidR="00EB5360" w:rsidRPr="00EB5360" w:rsidRDefault="00EB5360">
            <w:pPr>
              <w:pStyle w:val="TableParagraph"/>
              <w:rPr>
                <w:sz w:val="24"/>
                <w:lang w:val="fr-FR"/>
              </w:rPr>
            </w:pPr>
          </w:p>
          <w:p w14:paraId="094B3D92" w14:textId="77777777" w:rsidR="00EB5360" w:rsidRPr="00EB5360" w:rsidRDefault="00EB5360" w:rsidP="00560FB6">
            <w:pPr>
              <w:pStyle w:val="TableParagraph"/>
              <w:numPr>
                <w:ilvl w:val="0"/>
                <w:numId w:val="3"/>
              </w:numPr>
              <w:tabs>
                <w:tab w:val="left" w:pos="255"/>
              </w:tabs>
              <w:ind w:hanging="148"/>
              <w:rPr>
                <w:b/>
                <w:bCs/>
                <w:sz w:val="24"/>
                <w:lang w:val="fr-FR"/>
              </w:rPr>
            </w:pPr>
            <w:r w:rsidRPr="00EB5360">
              <w:rPr>
                <w:b/>
                <w:bCs/>
                <w:sz w:val="24"/>
                <w:lang w:val="fr-FR"/>
              </w:rPr>
              <w:t>Réaliser la chromatographie avec la</w:t>
            </w:r>
            <w:r w:rsidRPr="00EB5360">
              <w:rPr>
                <w:b/>
                <w:bCs/>
                <w:spacing w:val="-13"/>
                <w:sz w:val="24"/>
                <w:lang w:val="fr-FR"/>
              </w:rPr>
              <w:t xml:space="preserve"> </w:t>
            </w:r>
            <w:r w:rsidRPr="00EB5360">
              <w:rPr>
                <w:b/>
                <w:bCs/>
                <w:sz w:val="24"/>
                <w:lang w:val="fr-FR"/>
              </w:rPr>
              <w:t>spiruline.</w:t>
            </w:r>
          </w:p>
          <w:p w14:paraId="2685AFCE" w14:textId="77777777" w:rsidR="00EB5360" w:rsidRPr="00EB5360" w:rsidRDefault="00EB5360" w:rsidP="00560FB6">
            <w:pPr>
              <w:pStyle w:val="TableParagraph"/>
              <w:numPr>
                <w:ilvl w:val="0"/>
                <w:numId w:val="3"/>
              </w:numPr>
              <w:tabs>
                <w:tab w:val="left" w:pos="255"/>
              </w:tabs>
              <w:rPr>
                <w:sz w:val="24"/>
                <w:lang w:val="fr-FR"/>
              </w:rPr>
            </w:pPr>
            <w:r w:rsidRPr="00EB5360">
              <w:rPr>
                <w:sz w:val="24"/>
                <w:lang w:val="fr-FR"/>
              </w:rPr>
              <w:t>Ecraser dans un mortier dans très peu d’eau un comprimé de spiruline de façon à obtenir une pâte.</w:t>
            </w:r>
          </w:p>
          <w:p w14:paraId="71B63A4A" w14:textId="77777777" w:rsidR="00EB5360" w:rsidRPr="00EB5360" w:rsidRDefault="00EB5360" w:rsidP="00560FB6">
            <w:pPr>
              <w:pStyle w:val="TableParagraph"/>
              <w:numPr>
                <w:ilvl w:val="0"/>
                <w:numId w:val="3"/>
              </w:numPr>
              <w:tabs>
                <w:tab w:val="left" w:pos="255"/>
              </w:tabs>
              <w:rPr>
                <w:sz w:val="24"/>
                <w:lang w:val="fr-FR"/>
              </w:rPr>
            </w:pPr>
            <w:r w:rsidRPr="00EB5360">
              <w:rPr>
                <w:sz w:val="24"/>
                <w:lang w:val="fr-FR"/>
              </w:rPr>
              <w:t xml:space="preserve">Déposer avec une pipette une goutte de la solution de spiruline, sécher au sèche-cheveux en chauffant le moins possible. Renouveler le dépôt 3 fois. </w:t>
            </w:r>
          </w:p>
          <w:p w14:paraId="76E71B85" w14:textId="77777777" w:rsidR="00EB5360" w:rsidRPr="00EB5360" w:rsidRDefault="00EB5360">
            <w:pPr>
              <w:pStyle w:val="TableParagraph"/>
              <w:tabs>
                <w:tab w:val="left" w:pos="255"/>
              </w:tabs>
              <w:ind w:left="254"/>
              <w:rPr>
                <w:sz w:val="24"/>
                <w:lang w:val="fr-FR"/>
              </w:rPr>
            </w:pPr>
          </w:p>
          <w:p w14:paraId="1B17BA39" w14:textId="77777777" w:rsidR="00EB5360" w:rsidRPr="00EB5360" w:rsidRDefault="00EB5360" w:rsidP="00560FB6">
            <w:pPr>
              <w:pStyle w:val="TableParagraph"/>
              <w:numPr>
                <w:ilvl w:val="0"/>
                <w:numId w:val="3"/>
              </w:numPr>
              <w:tabs>
                <w:tab w:val="left" w:pos="255"/>
              </w:tabs>
              <w:rPr>
                <w:sz w:val="24"/>
                <w:lang w:val="fr-FR"/>
              </w:rPr>
            </w:pPr>
            <w:r w:rsidRPr="00EB5360">
              <w:rPr>
                <w:sz w:val="24"/>
                <w:lang w:val="fr-FR"/>
              </w:rPr>
              <w:t xml:space="preserve">Suspendre le papier à chromatographie dans l’éprouvette et pour la suite des étapes se référer à la fiche technique de la chromatographie des pigments chlorophylliens. </w:t>
            </w:r>
          </w:p>
          <w:p w14:paraId="784FEEC0" w14:textId="77777777" w:rsidR="00EB5360" w:rsidRPr="00EB5360" w:rsidRDefault="00EB5360">
            <w:pPr>
              <w:pStyle w:val="TableParagraph"/>
              <w:rPr>
                <w:sz w:val="24"/>
                <w:lang w:val="fr-FR"/>
              </w:rPr>
            </w:pPr>
          </w:p>
          <w:p w14:paraId="2D8737FC" w14:textId="77777777" w:rsidR="00EB5360" w:rsidRPr="00EB5360" w:rsidRDefault="00EB5360" w:rsidP="00560FB6">
            <w:pPr>
              <w:pStyle w:val="TableParagraph"/>
              <w:numPr>
                <w:ilvl w:val="0"/>
                <w:numId w:val="3"/>
              </w:numPr>
              <w:tabs>
                <w:tab w:val="left" w:pos="255"/>
              </w:tabs>
              <w:spacing w:before="1"/>
              <w:ind w:hanging="148"/>
              <w:rPr>
                <w:sz w:val="24"/>
                <w:lang w:val="fr-FR"/>
              </w:rPr>
            </w:pPr>
            <w:r w:rsidRPr="00EB5360">
              <w:rPr>
                <w:b/>
                <w:bCs/>
                <w:sz w:val="24"/>
                <w:lang w:val="fr-FR"/>
              </w:rPr>
              <w:t>Comparer l’organisation structurale et génomique d’un chloroplaste et d’une cyanobactérie.</w:t>
            </w:r>
            <w:r w:rsidRPr="00EB5360">
              <w:rPr>
                <w:sz w:val="24"/>
                <w:lang w:val="fr-FR"/>
              </w:rPr>
              <w:t xml:space="preserve"> Cf sujet et docs ressources.</w:t>
            </w:r>
          </w:p>
        </w:tc>
      </w:tr>
    </w:tbl>
    <w:p w14:paraId="16C396FE" w14:textId="77777777" w:rsidR="00EB5360" w:rsidRPr="00EB5360" w:rsidRDefault="00EB5360" w:rsidP="00EB5360">
      <w:pPr>
        <w:pStyle w:val="Corpsdetexte"/>
        <w:rPr>
          <w:b/>
        </w:rPr>
      </w:pPr>
    </w:p>
    <w:p w14:paraId="68844066" w14:textId="77777777" w:rsidR="00EB5360" w:rsidRPr="00EB5360" w:rsidRDefault="00EB5360" w:rsidP="00EB5360">
      <w:pPr>
        <w:pStyle w:val="TableParagraph"/>
        <w:spacing w:line="259" w:lineRule="exact"/>
        <w:ind w:left="54"/>
        <w:rPr>
          <w:sz w:val="24"/>
        </w:rPr>
      </w:pPr>
      <w:r w:rsidRPr="00EB5360">
        <w:rPr>
          <w:b/>
          <w:sz w:val="24"/>
        </w:rPr>
        <w:t xml:space="preserve">Présenter et traiter les résultats de vos observations (expérimentales et documentaires </w:t>
      </w:r>
      <w:r w:rsidRPr="00EB5360">
        <w:rPr>
          <w:sz w:val="24"/>
        </w:rPr>
        <w:t>pour qu'elles apportent les informations nécessaires à la résolution du problème.</w:t>
      </w:r>
    </w:p>
    <w:p w14:paraId="34A776C0" w14:textId="77777777" w:rsidR="00EB5360" w:rsidRPr="00EB5360" w:rsidRDefault="00EB5360" w:rsidP="00EB5360">
      <w:pPr>
        <w:pStyle w:val="Corpsdetexte"/>
        <w:rPr>
          <w:b/>
        </w:rPr>
      </w:pPr>
      <w:r w:rsidRPr="00EB5360">
        <w:rPr>
          <w:b/>
        </w:rPr>
        <w:t xml:space="preserve">Exploiter </w:t>
      </w:r>
      <w:r w:rsidRPr="00EB5360">
        <w:t>les résultats pour résoudre la situation problème.</w:t>
      </w:r>
    </w:p>
    <w:p w14:paraId="19651F71" w14:textId="77777777" w:rsidR="00EB5360" w:rsidRPr="00EB5360" w:rsidRDefault="00EB5360" w:rsidP="00EB5360">
      <w:pPr>
        <w:pStyle w:val="Corpsdetexte"/>
        <w:rPr>
          <w:b/>
        </w:rPr>
      </w:pPr>
    </w:p>
    <w:sectPr w:rsidR="00EB5360" w:rsidRPr="00EB5360" w:rsidSect="00DD0945">
      <w:pgSz w:w="16840" w:h="11910" w:orient="landscape"/>
      <w:pgMar w:top="940" w:right="440" w:bottom="660" w:left="740" w:header="404" w:footer="4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E09D3"/>
    <w:multiLevelType w:val="hybridMultilevel"/>
    <w:tmpl w:val="177C371E"/>
    <w:lvl w:ilvl="0" w:tplc="C1EE3E96">
      <w:start w:val="2"/>
      <w:numFmt w:val="decimal"/>
      <w:lvlText w:val="%1"/>
      <w:lvlJc w:val="left"/>
      <w:pPr>
        <w:ind w:left="1305" w:hanging="201"/>
      </w:pPr>
      <w:rPr>
        <w:rFonts w:ascii="Arial" w:eastAsia="Arial" w:hAnsi="Arial" w:cs="Arial" w:hint="default"/>
        <w:w w:val="99"/>
        <w:sz w:val="24"/>
        <w:szCs w:val="24"/>
        <w:lang w:val="fr-FR" w:eastAsia="en-US" w:bidi="ar-SA"/>
      </w:rPr>
    </w:lvl>
    <w:lvl w:ilvl="1" w:tplc="8C30B4F2">
      <w:numFmt w:val="bullet"/>
      <w:lvlText w:val="•"/>
      <w:lvlJc w:val="left"/>
      <w:pPr>
        <w:ind w:left="1764" w:hanging="201"/>
      </w:pPr>
      <w:rPr>
        <w:lang w:val="fr-FR" w:eastAsia="en-US" w:bidi="ar-SA"/>
      </w:rPr>
    </w:lvl>
    <w:lvl w:ilvl="2" w:tplc="25849210">
      <w:numFmt w:val="bullet"/>
      <w:lvlText w:val="•"/>
      <w:lvlJc w:val="left"/>
      <w:pPr>
        <w:ind w:left="2229" w:hanging="201"/>
      </w:pPr>
      <w:rPr>
        <w:lang w:val="fr-FR" w:eastAsia="en-US" w:bidi="ar-SA"/>
      </w:rPr>
    </w:lvl>
    <w:lvl w:ilvl="3" w:tplc="FD74DDF4">
      <w:numFmt w:val="bullet"/>
      <w:lvlText w:val="•"/>
      <w:lvlJc w:val="left"/>
      <w:pPr>
        <w:ind w:left="2693" w:hanging="201"/>
      </w:pPr>
      <w:rPr>
        <w:lang w:val="fr-FR" w:eastAsia="en-US" w:bidi="ar-SA"/>
      </w:rPr>
    </w:lvl>
    <w:lvl w:ilvl="4" w:tplc="6606668E">
      <w:numFmt w:val="bullet"/>
      <w:lvlText w:val="•"/>
      <w:lvlJc w:val="left"/>
      <w:pPr>
        <w:ind w:left="3158" w:hanging="201"/>
      </w:pPr>
      <w:rPr>
        <w:lang w:val="fr-FR" w:eastAsia="en-US" w:bidi="ar-SA"/>
      </w:rPr>
    </w:lvl>
    <w:lvl w:ilvl="5" w:tplc="F464591E">
      <w:numFmt w:val="bullet"/>
      <w:lvlText w:val="•"/>
      <w:lvlJc w:val="left"/>
      <w:pPr>
        <w:ind w:left="3622" w:hanging="201"/>
      </w:pPr>
      <w:rPr>
        <w:lang w:val="fr-FR" w:eastAsia="en-US" w:bidi="ar-SA"/>
      </w:rPr>
    </w:lvl>
    <w:lvl w:ilvl="6" w:tplc="5762B44E">
      <w:numFmt w:val="bullet"/>
      <w:lvlText w:val="•"/>
      <w:lvlJc w:val="left"/>
      <w:pPr>
        <w:ind w:left="4087" w:hanging="201"/>
      </w:pPr>
      <w:rPr>
        <w:lang w:val="fr-FR" w:eastAsia="en-US" w:bidi="ar-SA"/>
      </w:rPr>
    </w:lvl>
    <w:lvl w:ilvl="7" w:tplc="A7E8DA04">
      <w:numFmt w:val="bullet"/>
      <w:lvlText w:val="•"/>
      <w:lvlJc w:val="left"/>
      <w:pPr>
        <w:ind w:left="4551" w:hanging="201"/>
      </w:pPr>
      <w:rPr>
        <w:lang w:val="fr-FR" w:eastAsia="en-US" w:bidi="ar-SA"/>
      </w:rPr>
    </w:lvl>
    <w:lvl w:ilvl="8" w:tplc="578ABA8A">
      <w:numFmt w:val="bullet"/>
      <w:lvlText w:val="•"/>
      <w:lvlJc w:val="left"/>
      <w:pPr>
        <w:ind w:left="5016" w:hanging="201"/>
      </w:pPr>
      <w:rPr>
        <w:lang w:val="fr-FR" w:eastAsia="en-US" w:bidi="ar-SA"/>
      </w:rPr>
    </w:lvl>
  </w:abstractNum>
  <w:abstractNum w:abstractNumId="1" w15:restartNumberingAfterBreak="0">
    <w:nsid w:val="1FF004E3"/>
    <w:multiLevelType w:val="hybridMultilevel"/>
    <w:tmpl w:val="2AB48B86"/>
    <w:lvl w:ilvl="0" w:tplc="117870A0">
      <w:numFmt w:val="bullet"/>
      <w:lvlText w:val="-"/>
      <w:lvlJc w:val="left"/>
      <w:pPr>
        <w:ind w:left="107" w:hanging="147"/>
      </w:pPr>
      <w:rPr>
        <w:rFonts w:ascii="Arial" w:eastAsia="Arial" w:hAnsi="Arial" w:cs="Arial" w:hint="default"/>
        <w:w w:val="99"/>
        <w:sz w:val="24"/>
        <w:szCs w:val="24"/>
        <w:lang w:val="fr-FR" w:eastAsia="en-US" w:bidi="ar-SA"/>
      </w:rPr>
    </w:lvl>
    <w:lvl w:ilvl="1" w:tplc="47E6CEAE">
      <w:numFmt w:val="bullet"/>
      <w:lvlText w:val="•"/>
      <w:lvlJc w:val="left"/>
      <w:pPr>
        <w:ind w:left="571" w:hanging="147"/>
      </w:pPr>
      <w:rPr>
        <w:lang w:val="fr-FR" w:eastAsia="en-US" w:bidi="ar-SA"/>
      </w:rPr>
    </w:lvl>
    <w:lvl w:ilvl="2" w:tplc="867A8164">
      <w:numFmt w:val="bullet"/>
      <w:lvlText w:val="•"/>
      <w:lvlJc w:val="left"/>
      <w:pPr>
        <w:ind w:left="1042" w:hanging="147"/>
      </w:pPr>
      <w:rPr>
        <w:lang w:val="fr-FR" w:eastAsia="en-US" w:bidi="ar-SA"/>
      </w:rPr>
    </w:lvl>
    <w:lvl w:ilvl="3" w:tplc="73CA89D6">
      <w:numFmt w:val="bullet"/>
      <w:lvlText w:val="•"/>
      <w:lvlJc w:val="left"/>
      <w:pPr>
        <w:ind w:left="1513" w:hanging="147"/>
      </w:pPr>
      <w:rPr>
        <w:lang w:val="fr-FR" w:eastAsia="en-US" w:bidi="ar-SA"/>
      </w:rPr>
    </w:lvl>
    <w:lvl w:ilvl="4" w:tplc="59520502">
      <w:numFmt w:val="bullet"/>
      <w:lvlText w:val="•"/>
      <w:lvlJc w:val="left"/>
      <w:pPr>
        <w:ind w:left="1984" w:hanging="147"/>
      </w:pPr>
      <w:rPr>
        <w:lang w:val="fr-FR" w:eastAsia="en-US" w:bidi="ar-SA"/>
      </w:rPr>
    </w:lvl>
    <w:lvl w:ilvl="5" w:tplc="84B6C538">
      <w:numFmt w:val="bullet"/>
      <w:lvlText w:val="•"/>
      <w:lvlJc w:val="left"/>
      <w:pPr>
        <w:ind w:left="2455" w:hanging="147"/>
      </w:pPr>
      <w:rPr>
        <w:lang w:val="fr-FR" w:eastAsia="en-US" w:bidi="ar-SA"/>
      </w:rPr>
    </w:lvl>
    <w:lvl w:ilvl="6" w:tplc="66BE2010">
      <w:numFmt w:val="bullet"/>
      <w:lvlText w:val="•"/>
      <w:lvlJc w:val="left"/>
      <w:pPr>
        <w:ind w:left="2926" w:hanging="147"/>
      </w:pPr>
      <w:rPr>
        <w:lang w:val="fr-FR" w:eastAsia="en-US" w:bidi="ar-SA"/>
      </w:rPr>
    </w:lvl>
    <w:lvl w:ilvl="7" w:tplc="8EF85EE4">
      <w:numFmt w:val="bullet"/>
      <w:lvlText w:val="•"/>
      <w:lvlJc w:val="left"/>
      <w:pPr>
        <w:ind w:left="3397" w:hanging="147"/>
      </w:pPr>
      <w:rPr>
        <w:lang w:val="fr-FR" w:eastAsia="en-US" w:bidi="ar-SA"/>
      </w:rPr>
    </w:lvl>
    <w:lvl w:ilvl="8" w:tplc="CFEADC82">
      <w:numFmt w:val="bullet"/>
      <w:lvlText w:val="•"/>
      <w:lvlJc w:val="left"/>
      <w:pPr>
        <w:ind w:left="3868" w:hanging="147"/>
      </w:pPr>
      <w:rPr>
        <w:lang w:val="fr-FR" w:eastAsia="en-US" w:bidi="ar-SA"/>
      </w:rPr>
    </w:lvl>
  </w:abstractNum>
  <w:abstractNum w:abstractNumId="2" w15:restartNumberingAfterBreak="0">
    <w:nsid w:val="24A33AF6"/>
    <w:multiLevelType w:val="hybridMultilevel"/>
    <w:tmpl w:val="7CE0189E"/>
    <w:lvl w:ilvl="0" w:tplc="A3629982">
      <w:numFmt w:val="bullet"/>
      <w:lvlText w:val="-"/>
      <w:lvlJc w:val="left"/>
      <w:pPr>
        <w:ind w:left="69" w:hanging="123"/>
      </w:pPr>
      <w:rPr>
        <w:rFonts w:ascii="Arial" w:eastAsia="Arial" w:hAnsi="Arial" w:cs="Arial" w:hint="default"/>
        <w:w w:val="99"/>
        <w:sz w:val="20"/>
        <w:szCs w:val="20"/>
        <w:lang w:val="fr-FR" w:eastAsia="en-US" w:bidi="ar-SA"/>
      </w:rPr>
    </w:lvl>
    <w:lvl w:ilvl="1" w:tplc="9EA0D788">
      <w:numFmt w:val="bullet"/>
      <w:lvlText w:val="•"/>
      <w:lvlJc w:val="left"/>
      <w:pPr>
        <w:ind w:left="1089" w:hanging="123"/>
      </w:pPr>
      <w:rPr>
        <w:lang w:val="fr-FR" w:eastAsia="en-US" w:bidi="ar-SA"/>
      </w:rPr>
    </w:lvl>
    <w:lvl w:ilvl="2" w:tplc="2AEC2718">
      <w:numFmt w:val="bullet"/>
      <w:lvlText w:val="•"/>
      <w:lvlJc w:val="left"/>
      <w:pPr>
        <w:ind w:left="2119" w:hanging="123"/>
      </w:pPr>
      <w:rPr>
        <w:lang w:val="fr-FR" w:eastAsia="en-US" w:bidi="ar-SA"/>
      </w:rPr>
    </w:lvl>
    <w:lvl w:ilvl="3" w:tplc="180E2274">
      <w:numFmt w:val="bullet"/>
      <w:lvlText w:val="•"/>
      <w:lvlJc w:val="left"/>
      <w:pPr>
        <w:ind w:left="3149" w:hanging="123"/>
      </w:pPr>
      <w:rPr>
        <w:lang w:val="fr-FR" w:eastAsia="en-US" w:bidi="ar-SA"/>
      </w:rPr>
    </w:lvl>
    <w:lvl w:ilvl="4" w:tplc="1A569D8A">
      <w:numFmt w:val="bullet"/>
      <w:lvlText w:val="•"/>
      <w:lvlJc w:val="left"/>
      <w:pPr>
        <w:ind w:left="4179" w:hanging="123"/>
      </w:pPr>
      <w:rPr>
        <w:lang w:val="fr-FR" w:eastAsia="en-US" w:bidi="ar-SA"/>
      </w:rPr>
    </w:lvl>
    <w:lvl w:ilvl="5" w:tplc="4EB4B1C4">
      <w:numFmt w:val="bullet"/>
      <w:lvlText w:val="•"/>
      <w:lvlJc w:val="left"/>
      <w:pPr>
        <w:ind w:left="5209" w:hanging="123"/>
      </w:pPr>
      <w:rPr>
        <w:lang w:val="fr-FR" w:eastAsia="en-US" w:bidi="ar-SA"/>
      </w:rPr>
    </w:lvl>
    <w:lvl w:ilvl="6" w:tplc="19DED498">
      <w:numFmt w:val="bullet"/>
      <w:lvlText w:val="•"/>
      <w:lvlJc w:val="left"/>
      <w:pPr>
        <w:ind w:left="6239" w:hanging="123"/>
      </w:pPr>
      <w:rPr>
        <w:lang w:val="fr-FR" w:eastAsia="en-US" w:bidi="ar-SA"/>
      </w:rPr>
    </w:lvl>
    <w:lvl w:ilvl="7" w:tplc="5A584920">
      <w:numFmt w:val="bullet"/>
      <w:lvlText w:val="•"/>
      <w:lvlJc w:val="left"/>
      <w:pPr>
        <w:ind w:left="7269" w:hanging="123"/>
      </w:pPr>
      <w:rPr>
        <w:lang w:val="fr-FR" w:eastAsia="en-US" w:bidi="ar-SA"/>
      </w:rPr>
    </w:lvl>
    <w:lvl w:ilvl="8" w:tplc="CD1EB49C">
      <w:numFmt w:val="bullet"/>
      <w:lvlText w:val="•"/>
      <w:lvlJc w:val="left"/>
      <w:pPr>
        <w:ind w:left="8299" w:hanging="123"/>
      </w:pPr>
      <w:rPr>
        <w:lang w:val="fr-FR" w:eastAsia="en-US" w:bidi="ar-SA"/>
      </w:rPr>
    </w:lvl>
  </w:abstractNum>
  <w:abstractNum w:abstractNumId="3" w15:restartNumberingAfterBreak="0">
    <w:nsid w:val="2D06701A"/>
    <w:multiLevelType w:val="hybridMultilevel"/>
    <w:tmpl w:val="E68AE622"/>
    <w:lvl w:ilvl="0" w:tplc="39CA7374">
      <w:start w:val="1"/>
      <w:numFmt w:val="decimal"/>
      <w:lvlText w:val="%1"/>
      <w:lvlJc w:val="left"/>
      <w:pPr>
        <w:ind w:left="235" w:hanging="166"/>
      </w:pPr>
      <w:rPr>
        <w:rFonts w:ascii="Arial" w:eastAsia="Arial" w:hAnsi="Arial" w:cs="Arial" w:hint="default"/>
        <w:w w:val="99"/>
        <w:sz w:val="20"/>
        <w:szCs w:val="20"/>
        <w:lang w:val="fr-FR" w:eastAsia="en-US" w:bidi="ar-SA"/>
      </w:rPr>
    </w:lvl>
    <w:lvl w:ilvl="1" w:tplc="90627132">
      <w:numFmt w:val="bullet"/>
      <w:lvlText w:val="•"/>
      <w:lvlJc w:val="left"/>
      <w:pPr>
        <w:ind w:left="1251" w:hanging="166"/>
      </w:pPr>
      <w:rPr>
        <w:lang w:val="fr-FR" w:eastAsia="en-US" w:bidi="ar-SA"/>
      </w:rPr>
    </w:lvl>
    <w:lvl w:ilvl="2" w:tplc="0576F90A">
      <w:numFmt w:val="bullet"/>
      <w:lvlText w:val="•"/>
      <w:lvlJc w:val="left"/>
      <w:pPr>
        <w:ind w:left="2263" w:hanging="166"/>
      </w:pPr>
      <w:rPr>
        <w:lang w:val="fr-FR" w:eastAsia="en-US" w:bidi="ar-SA"/>
      </w:rPr>
    </w:lvl>
    <w:lvl w:ilvl="3" w:tplc="B234EFB2">
      <w:numFmt w:val="bullet"/>
      <w:lvlText w:val="•"/>
      <w:lvlJc w:val="left"/>
      <w:pPr>
        <w:ind w:left="3275" w:hanging="166"/>
      </w:pPr>
      <w:rPr>
        <w:lang w:val="fr-FR" w:eastAsia="en-US" w:bidi="ar-SA"/>
      </w:rPr>
    </w:lvl>
    <w:lvl w:ilvl="4" w:tplc="044C42E8">
      <w:numFmt w:val="bullet"/>
      <w:lvlText w:val="•"/>
      <w:lvlJc w:val="left"/>
      <w:pPr>
        <w:ind w:left="4287" w:hanging="166"/>
      </w:pPr>
      <w:rPr>
        <w:lang w:val="fr-FR" w:eastAsia="en-US" w:bidi="ar-SA"/>
      </w:rPr>
    </w:lvl>
    <w:lvl w:ilvl="5" w:tplc="215C1376">
      <w:numFmt w:val="bullet"/>
      <w:lvlText w:val="•"/>
      <w:lvlJc w:val="left"/>
      <w:pPr>
        <w:ind w:left="5299" w:hanging="166"/>
      </w:pPr>
      <w:rPr>
        <w:lang w:val="fr-FR" w:eastAsia="en-US" w:bidi="ar-SA"/>
      </w:rPr>
    </w:lvl>
    <w:lvl w:ilvl="6" w:tplc="DFA8B496">
      <w:numFmt w:val="bullet"/>
      <w:lvlText w:val="•"/>
      <w:lvlJc w:val="left"/>
      <w:pPr>
        <w:ind w:left="6311" w:hanging="166"/>
      </w:pPr>
      <w:rPr>
        <w:lang w:val="fr-FR" w:eastAsia="en-US" w:bidi="ar-SA"/>
      </w:rPr>
    </w:lvl>
    <w:lvl w:ilvl="7" w:tplc="5504F150">
      <w:numFmt w:val="bullet"/>
      <w:lvlText w:val="•"/>
      <w:lvlJc w:val="left"/>
      <w:pPr>
        <w:ind w:left="7323" w:hanging="166"/>
      </w:pPr>
      <w:rPr>
        <w:lang w:val="fr-FR" w:eastAsia="en-US" w:bidi="ar-SA"/>
      </w:rPr>
    </w:lvl>
    <w:lvl w:ilvl="8" w:tplc="3ACE5CEE">
      <w:numFmt w:val="bullet"/>
      <w:lvlText w:val="•"/>
      <w:lvlJc w:val="left"/>
      <w:pPr>
        <w:ind w:left="8335" w:hanging="166"/>
      </w:pPr>
      <w:rPr>
        <w:lang w:val="fr-FR" w:eastAsia="en-US" w:bidi="ar-SA"/>
      </w:rPr>
    </w:lvl>
  </w:abstractNum>
  <w:abstractNum w:abstractNumId="4" w15:restartNumberingAfterBreak="0">
    <w:nsid w:val="387762CA"/>
    <w:multiLevelType w:val="hybridMultilevel"/>
    <w:tmpl w:val="313E7F86"/>
    <w:lvl w:ilvl="0" w:tplc="9D9C07B6">
      <w:numFmt w:val="bullet"/>
      <w:lvlText w:val="-"/>
      <w:lvlJc w:val="left"/>
      <w:pPr>
        <w:ind w:left="254" w:hanging="147"/>
      </w:pPr>
      <w:rPr>
        <w:rFonts w:ascii="Arial" w:eastAsia="Arial" w:hAnsi="Arial" w:cs="Arial" w:hint="default"/>
        <w:w w:val="99"/>
        <w:sz w:val="24"/>
        <w:szCs w:val="24"/>
        <w:lang w:val="fr-FR" w:eastAsia="en-US" w:bidi="ar-SA"/>
      </w:rPr>
    </w:lvl>
    <w:lvl w:ilvl="1" w:tplc="0F626EC2">
      <w:numFmt w:val="bullet"/>
      <w:lvlText w:val="•"/>
      <w:lvlJc w:val="left"/>
      <w:pPr>
        <w:ind w:left="1282" w:hanging="147"/>
      </w:pPr>
      <w:rPr>
        <w:lang w:val="fr-FR" w:eastAsia="en-US" w:bidi="ar-SA"/>
      </w:rPr>
    </w:lvl>
    <w:lvl w:ilvl="2" w:tplc="6ACE010C">
      <w:numFmt w:val="bullet"/>
      <w:lvlText w:val="•"/>
      <w:lvlJc w:val="left"/>
      <w:pPr>
        <w:ind w:left="2304" w:hanging="147"/>
      </w:pPr>
      <w:rPr>
        <w:lang w:val="fr-FR" w:eastAsia="en-US" w:bidi="ar-SA"/>
      </w:rPr>
    </w:lvl>
    <w:lvl w:ilvl="3" w:tplc="71FAF1C2">
      <w:numFmt w:val="bullet"/>
      <w:lvlText w:val="•"/>
      <w:lvlJc w:val="left"/>
      <w:pPr>
        <w:ind w:left="3326" w:hanging="147"/>
      </w:pPr>
      <w:rPr>
        <w:lang w:val="fr-FR" w:eastAsia="en-US" w:bidi="ar-SA"/>
      </w:rPr>
    </w:lvl>
    <w:lvl w:ilvl="4" w:tplc="3EE64E7E">
      <w:numFmt w:val="bullet"/>
      <w:lvlText w:val="•"/>
      <w:lvlJc w:val="left"/>
      <w:pPr>
        <w:ind w:left="4348" w:hanging="147"/>
      </w:pPr>
      <w:rPr>
        <w:lang w:val="fr-FR" w:eastAsia="en-US" w:bidi="ar-SA"/>
      </w:rPr>
    </w:lvl>
    <w:lvl w:ilvl="5" w:tplc="C3869FC2">
      <w:numFmt w:val="bullet"/>
      <w:lvlText w:val="•"/>
      <w:lvlJc w:val="left"/>
      <w:pPr>
        <w:ind w:left="5370" w:hanging="147"/>
      </w:pPr>
      <w:rPr>
        <w:lang w:val="fr-FR" w:eastAsia="en-US" w:bidi="ar-SA"/>
      </w:rPr>
    </w:lvl>
    <w:lvl w:ilvl="6" w:tplc="5D748F00">
      <w:numFmt w:val="bullet"/>
      <w:lvlText w:val="•"/>
      <w:lvlJc w:val="left"/>
      <w:pPr>
        <w:ind w:left="6392" w:hanging="147"/>
      </w:pPr>
      <w:rPr>
        <w:lang w:val="fr-FR" w:eastAsia="en-US" w:bidi="ar-SA"/>
      </w:rPr>
    </w:lvl>
    <w:lvl w:ilvl="7" w:tplc="8B1A0DE6">
      <w:numFmt w:val="bullet"/>
      <w:lvlText w:val="•"/>
      <w:lvlJc w:val="left"/>
      <w:pPr>
        <w:ind w:left="7414" w:hanging="147"/>
      </w:pPr>
      <w:rPr>
        <w:lang w:val="fr-FR" w:eastAsia="en-US" w:bidi="ar-SA"/>
      </w:rPr>
    </w:lvl>
    <w:lvl w:ilvl="8" w:tplc="B3F444E4">
      <w:numFmt w:val="bullet"/>
      <w:lvlText w:val="•"/>
      <w:lvlJc w:val="left"/>
      <w:pPr>
        <w:ind w:left="8436" w:hanging="147"/>
      </w:pPr>
      <w:rPr>
        <w:lang w:val="fr-FR" w:eastAsia="en-US" w:bidi="ar-SA"/>
      </w:rPr>
    </w:lvl>
  </w:abstractNum>
  <w:num w:numId="1">
    <w:abstractNumId w:val="0"/>
    <w:lvlOverride w:ilvl="0">
      <w:startOverride w:val="2"/>
    </w:lvlOverride>
    <w:lvlOverride w:ilvl="1"/>
    <w:lvlOverride w:ilvl="2"/>
    <w:lvlOverride w:ilvl="3"/>
    <w:lvlOverride w:ilvl="4"/>
    <w:lvlOverride w:ilvl="5"/>
    <w:lvlOverride w:ilvl="6"/>
    <w:lvlOverride w:ilvl="7"/>
    <w:lvlOverride w:ilvl="8"/>
  </w:num>
  <w:num w:numId="2">
    <w:abstractNumId w:val="1"/>
  </w:num>
  <w:num w:numId="3">
    <w:abstractNumId w:val="4"/>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32"/>
    <w:rsid w:val="002F2AFC"/>
    <w:rsid w:val="00555732"/>
    <w:rsid w:val="00DD0945"/>
    <w:rsid w:val="00E06FB6"/>
    <w:rsid w:val="00EB53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A7D3A"/>
  <w15:chartTrackingRefBased/>
  <w15:docId w15:val="{FE404D89-C5BF-4C1F-B692-A84E7E72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5360"/>
    <w:pPr>
      <w:widowControl w:val="0"/>
      <w:autoSpaceDE w:val="0"/>
      <w:autoSpaceDN w:val="0"/>
      <w:spacing w:after="0" w:line="240" w:lineRule="auto"/>
    </w:pPr>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semiHidden/>
    <w:unhideWhenUsed/>
    <w:qFormat/>
    <w:rsid w:val="00EB5360"/>
    <w:rPr>
      <w:sz w:val="24"/>
      <w:szCs w:val="24"/>
    </w:rPr>
  </w:style>
  <w:style w:type="character" w:customStyle="1" w:styleId="CorpsdetexteCar">
    <w:name w:val="Corps de texte Car"/>
    <w:basedOn w:val="Policepardfaut"/>
    <w:link w:val="Corpsdetexte"/>
    <w:uiPriority w:val="1"/>
    <w:semiHidden/>
    <w:rsid w:val="00EB5360"/>
    <w:rPr>
      <w:rFonts w:ascii="Arial" w:eastAsia="Arial" w:hAnsi="Arial" w:cs="Arial"/>
      <w:sz w:val="24"/>
      <w:szCs w:val="24"/>
    </w:rPr>
  </w:style>
  <w:style w:type="paragraph" w:customStyle="1" w:styleId="TableParagraph">
    <w:name w:val="Table Paragraph"/>
    <w:basedOn w:val="Normal"/>
    <w:uiPriority w:val="1"/>
    <w:qFormat/>
    <w:rsid w:val="00EB5360"/>
  </w:style>
  <w:style w:type="table" w:styleId="Grilledutableau">
    <w:name w:val="Table Grid"/>
    <w:basedOn w:val="TableauNormal"/>
    <w:rsid w:val="00EB5360"/>
    <w:pPr>
      <w:spacing w:after="0" w:line="240" w:lineRule="auto"/>
      <w:jc w:val="center"/>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B5360"/>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9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2792</Characters>
  <Application>Microsoft Office Word</Application>
  <DocSecurity>0</DocSecurity>
  <Lines>23</Lines>
  <Paragraphs>6</Paragraphs>
  <ScaleCrop>false</ScaleCrop>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voland</dc:creator>
  <cp:keywords/>
  <dc:description/>
  <cp:lastModifiedBy>sebastien voland</cp:lastModifiedBy>
  <cp:revision>5</cp:revision>
  <dcterms:created xsi:type="dcterms:W3CDTF">2020-12-12T11:38:00Z</dcterms:created>
  <dcterms:modified xsi:type="dcterms:W3CDTF">2020-12-12T16:51:00Z</dcterms:modified>
</cp:coreProperties>
</file>