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AA1E6" w14:textId="77777777" w:rsidR="00B53535" w:rsidRPr="00710EC1" w:rsidRDefault="009A7075" w:rsidP="00D31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567"/>
        <w:jc w:val="center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Faciliter la mémorisation avec des flashcards</w:t>
      </w:r>
      <w:r w:rsidR="00D31407">
        <w:rPr>
          <w:rFonts w:ascii="Arial" w:hAnsi="Arial" w:cs="Arial"/>
          <w:color w:val="0070C0"/>
          <w:sz w:val="32"/>
          <w:szCs w:val="32"/>
        </w:rPr>
        <w:t xml:space="preserve"> et des jeux intelligents</w:t>
      </w:r>
    </w:p>
    <w:p w14:paraId="6FC1BF7B" w14:textId="77777777" w:rsidR="00DF13F8" w:rsidRDefault="00DF13F8" w:rsidP="00D31407">
      <w:pPr>
        <w:spacing w:after="0" w:line="240" w:lineRule="auto"/>
        <w:ind w:left="-567" w:right="-567"/>
        <w:jc w:val="center"/>
        <w:rPr>
          <w:rFonts w:ascii="Arial" w:hAnsi="Arial" w:cs="Arial"/>
          <w:sz w:val="24"/>
          <w:szCs w:val="24"/>
        </w:rPr>
      </w:pPr>
    </w:p>
    <w:p w14:paraId="76DBC419" w14:textId="6BEC861C" w:rsidR="002936A5" w:rsidRDefault="00A7152D" w:rsidP="00D31407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Combien de fois avons-nous entendu : « j’ai tout appris pendant des heures ! Je vais avoir une bonne note» ou « mon fils a travaillé longtemps et pourtant il n</w:t>
      </w:r>
      <w:r w:rsidR="00D67101">
        <w:rPr>
          <w:rFonts w:ascii="Arial" w:hAnsi="Arial" w:cs="Arial"/>
          <w:sz w:val="24"/>
          <w:szCs w:val="24"/>
        </w:rPr>
        <w:t>’a pas</w:t>
      </w:r>
      <w:r>
        <w:rPr>
          <w:rFonts w:ascii="Arial" w:hAnsi="Arial" w:cs="Arial"/>
          <w:sz w:val="24"/>
          <w:szCs w:val="24"/>
        </w:rPr>
        <w:t xml:space="preserve"> réussi »</w:t>
      </w:r>
      <w:r w:rsidR="00C321B5">
        <w:rPr>
          <w:rFonts w:ascii="Arial" w:hAnsi="Arial" w:cs="Arial"/>
          <w:sz w:val="24"/>
          <w:szCs w:val="24"/>
        </w:rPr>
        <w:t>.</w:t>
      </w:r>
    </w:p>
    <w:p w14:paraId="67FEDB01" w14:textId="77777777" w:rsidR="00A7152D" w:rsidRDefault="00A7152D" w:rsidP="00D31407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</w:p>
    <w:p w14:paraId="3724B32B" w14:textId="77777777" w:rsidR="00A7152D" w:rsidRDefault="00C321B5" w:rsidP="00D31407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Souvent l</w:t>
      </w:r>
      <w:r w:rsidR="00A7152D">
        <w:rPr>
          <w:rFonts w:ascii="Arial" w:hAnsi="Arial" w:cs="Arial"/>
          <w:sz w:val="24"/>
          <w:szCs w:val="24"/>
        </w:rPr>
        <w:t>es élèves réussissent correctement les constructions de graphiques, les descriptions de tableaux … En revanche, ils échouent régulièrement à expliquer un phéno</w:t>
      </w:r>
      <w:r>
        <w:rPr>
          <w:rFonts w:ascii="Arial" w:hAnsi="Arial" w:cs="Arial"/>
          <w:sz w:val="24"/>
          <w:szCs w:val="24"/>
        </w:rPr>
        <w:t>mène pourtant étudié en classe. De plus, le vocabulaire scientifique est souvent non acquis.</w:t>
      </w:r>
    </w:p>
    <w:p w14:paraId="15FA517D" w14:textId="77777777" w:rsidR="00C321B5" w:rsidRDefault="00C321B5" w:rsidP="00D31407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</w:p>
    <w:p w14:paraId="3F14EC38" w14:textId="13E841F7" w:rsidR="00C321B5" w:rsidRDefault="00D67101" w:rsidP="00D31407">
      <w:pPr>
        <w:spacing w:after="0" w:line="240" w:lineRule="auto"/>
        <w:ind w:left="-567" w:righ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321B5">
        <w:rPr>
          <w:rFonts w:ascii="Arial" w:hAnsi="Arial" w:cs="Arial"/>
          <w:sz w:val="24"/>
          <w:szCs w:val="24"/>
        </w:rPr>
        <w:t xml:space="preserve">omment aider </w:t>
      </w:r>
      <w:r>
        <w:rPr>
          <w:rFonts w:ascii="Arial" w:hAnsi="Arial" w:cs="Arial"/>
          <w:sz w:val="24"/>
          <w:szCs w:val="24"/>
        </w:rPr>
        <w:t xml:space="preserve">les élèves </w:t>
      </w:r>
      <w:r w:rsidR="00C321B5">
        <w:rPr>
          <w:rFonts w:ascii="Arial" w:hAnsi="Arial" w:cs="Arial"/>
          <w:sz w:val="24"/>
          <w:szCs w:val="24"/>
        </w:rPr>
        <w:t xml:space="preserve">à apprendre ? </w:t>
      </w:r>
      <w:r>
        <w:rPr>
          <w:rFonts w:ascii="Arial" w:hAnsi="Arial" w:cs="Arial"/>
          <w:sz w:val="24"/>
          <w:szCs w:val="24"/>
        </w:rPr>
        <w:t xml:space="preserve">Dans un </w:t>
      </w:r>
      <w:hyperlink r:id="rId7" w:history="1">
        <w:r w:rsidRPr="00221442">
          <w:rPr>
            <w:rStyle w:val="Lienhypertexte"/>
            <w:rFonts w:ascii="Arial" w:hAnsi="Arial" w:cs="Arial"/>
            <w:sz w:val="24"/>
            <w:szCs w:val="24"/>
          </w:rPr>
          <w:t>article</w:t>
        </w:r>
      </w:hyperlink>
      <w:r>
        <w:rPr>
          <w:rFonts w:ascii="Arial" w:hAnsi="Arial" w:cs="Arial"/>
          <w:sz w:val="24"/>
          <w:szCs w:val="24"/>
        </w:rPr>
        <w:t xml:space="preserve"> « Comment mieux apprendre pour consolider les apprentissages scolaires ? » ,accessible sur </w:t>
      </w:r>
      <w:proofErr w:type="spellStart"/>
      <w:r>
        <w:rPr>
          <w:rFonts w:ascii="Arial" w:hAnsi="Arial" w:cs="Arial"/>
          <w:sz w:val="24"/>
          <w:szCs w:val="24"/>
        </w:rPr>
        <w:t>canopé</w:t>
      </w:r>
      <w:proofErr w:type="spellEnd"/>
      <w:r>
        <w:rPr>
          <w:rFonts w:ascii="Arial" w:hAnsi="Arial" w:cs="Arial"/>
          <w:sz w:val="24"/>
          <w:szCs w:val="24"/>
        </w:rPr>
        <w:t xml:space="preserve">, Alice </w:t>
      </w:r>
      <w:proofErr w:type="spellStart"/>
      <w:r>
        <w:rPr>
          <w:rFonts w:ascii="Arial" w:hAnsi="Arial" w:cs="Arial"/>
          <w:sz w:val="24"/>
          <w:szCs w:val="24"/>
        </w:rPr>
        <w:t>Latimier</w:t>
      </w:r>
      <w:proofErr w:type="spellEnd"/>
      <w:r>
        <w:rPr>
          <w:rFonts w:ascii="Arial" w:hAnsi="Arial" w:cs="Arial"/>
          <w:sz w:val="24"/>
          <w:szCs w:val="24"/>
        </w:rPr>
        <w:t xml:space="preserve"> propose le schéma suivant pour résumer</w:t>
      </w:r>
      <w:r w:rsidR="00221442">
        <w:rPr>
          <w:rFonts w:ascii="Arial" w:hAnsi="Arial" w:cs="Arial"/>
          <w:sz w:val="24"/>
          <w:szCs w:val="24"/>
        </w:rPr>
        <w:t xml:space="preserve"> les mécanismes permettant d’optimiser les apprentissages.</w:t>
      </w:r>
    </w:p>
    <w:p w14:paraId="20B708F2" w14:textId="77777777" w:rsidR="00C321B5" w:rsidRDefault="00C321B5" w:rsidP="00DF13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DEF545" w14:textId="77777777" w:rsidR="00C321B5" w:rsidRDefault="00C321B5" w:rsidP="00DF13F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742B3E" w14:textId="77777777" w:rsidR="00C321B5" w:rsidRDefault="00C321B5" w:rsidP="00C321B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C428E32" wp14:editId="6055E17D">
            <wp:extent cx="4935556" cy="7066407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486" t="16461" r="33642" b="7506"/>
                    <a:stretch/>
                  </pic:blipFill>
                  <pic:spPr bwMode="auto">
                    <a:xfrm>
                      <a:off x="0" y="0"/>
                      <a:ext cx="4955580" cy="709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B8E76" w14:textId="77777777" w:rsidR="00C321B5" w:rsidRDefault="00C321B5" w:rsidP="00C321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8533C3" w14:textId="1E23DFCF" w:rsidR="008A2C44" w:rsidRDefault="00C321B5" w:rsidP="00490482">
      <w:pPr>
        <w:spacing w:after="0" w:line="240" w:lineRule="auto"/>
        <w:ind w:left="-567" w:right="-567"/>
        <w:jc w:val="both"/>
        <w:rPr>
          <w:noProof/>
          <w:lang w:eastAsia="fr-FR"/>
        </w:rPr>
      </w:pPr>
      <w:r>
        <w:rPr>
          <w:rFonts w:ascii="Arial" w:hAnsi="Arial" w:cs="Arial"/>
          <w:sz w:val="24"/>
          <w:szCs w:val="24"/>
        </w:rPr>
        <w:t>Pour tenter d’agir sur le niveau « test de récupération + correction », nous pouvons créer</w:t>
      </w:r>
      <w:r w:rsidR="00221442">
        <w:rPr>
          <w:rFonts w:ascii="Arial" w:hAnsi="Arial" w:cs="Arial"/>
          <w:sz w:val="24"/>
          <w:szCs w:val="24"/>
        </w:rPr>
        <w:t xml:space="preserve"> et utiliser</w:t>
      </w:r>
      <w:r>
        <w:rPr>
          <w:rFonts w:ascii="Arial" w:hAnsi="Arial" w:cs="Arial"/>
          <w:sz w:val="24"/>
          <w:szCs w:val="24"/>
        </w:rPr>
        <w:t xml:space="preserve"> des flashcards </w:t>
      </w:r>
      <w:r w:rsidR="00D31407">
        <w:rPr>
          <w:rFonts w:ascii="Arial" w:hAnsi="Arial" w:cs="Arial"/>
          <w:sz w:val="24"/>
          <w:szCs w:val="24"/>
        </w:rPr>
        <w:t>et</w:t>
      </w:r>
      <w:r>
        <w:rPr>
          <w:rFonts w:ascii="Arial" w:hAnsi="Arial" w:cs="Arial"/>
          <w:sz w:val="24"/>
          <w:szCs w:val="24"/>
        </w:rPr>
        <w:t xml:space="preserve"> des jeux intelligents. </w:t>
      </w:r>
      <w:r w:rsidR="00D31407">
        <w:rPr>
          <w:rFonts w:ascii="Arial" w:hAnsi="Arial" w:cs="Arial"/>
          <w:sz w:val="24"/>
          <w:szCs w:val="24"/>
        </w:rPr>
        <w:t>Les</w:t>
      </w:r>
      <w:r>
        <w:rPr>
          <w:rFonts w:ascii="Arial" w:hAnsi="Arial" w:cs="Arial"/>
          <w:sz w:val="24"/>
          <w:szCs w:val="24"/>
        </w:rPr>
        <w:t xml:space="preserve"> exemples </w:t>
      </w:r>
      <w:r w:rsidR="00D31407">
        <w:rPr>
          <w:rFonts w:ascii="Arial" w:hAnsi="Arial" w:cs="Arial"/>
          <w:sz w:val="24"/>
          <w:szCs w:val="24"/>
        </w:rPr>
        <w:t>suivant</w:t>
      </w:r>
      <w:r w:rsidR="00D67101">
        <w:rPr>
          <w:rFonts w:ascii="Arial" w:hAnsi="Arial" w:cs="Arial"/>
          <w:sz w:val="24"/>
          <w:szCs w:val="24"/>
        </w:rPr>
        <w:t>s</w:t>
      </w:r>
      <w:r w:rsidR="00D31407">
        <w:rPr>
          <w:rFonts w:ascii="Arial" w:hAnsi="Arial" w:cs="Arial"/>
          <w:sz w:val="24"/>
          <w:szCs w:val="24"/>
        </w:rPr>
        <w:t xml:space="preserve"> ont été </w:t>
      </w:r>
      <w:r>
        <w:rPr>
          <w:rFonts w:ascii="Arial" w:hAnsi="Arial" w:cs="Arial"/>
          <w:sz w:val="24"/>
          <w:szCs w:val="24"/>
        </w:rPr>
        <w:t xml:space="preserve">réalisés avec </w:t>
      </w:r>
      <w:proofErr w:type="spellStart"/>
      <w:r>
        <w:rPr>
          <w:rFonts w:ascii="Arial" w:hAnsi="Arial" w:cs="Arial"/>
          <w:sz w:val="24"/>
          <w:szCs w:val="24"/>
        </w:rPr>
        <w:t>genially</w:t>
      </w:r>
      <w:proofErr w:type="spellEnd"/>
      <w:r w:rsidR="008A2C44">
        <w:rPr>
          <w:rFonts w:ascii="Arial" w:hAnsi="Arial" w:cs="Arial"/>
          <w:sz w:val="24"/>
          <w:szCs w:val="24"/>
        </w:rPr>
        <w:t>.</w:t>
      </w:r>
      <w:r w:rsidR="00D31407">
        <w:rPr>
          <w:rFonts w:ascii="Arial" w:hAnsi="Arial" w:cs="Arial"/>
          <w:sz w:val="24"/>
          <w:szCs w:val="24"/>
        </w:rPr>
        <w:t xml:space="preserve"> Le ressenti des élèves est souvent très positif et les résultats bien meilleurs. </w:t>
      </w:r>
      <w:r w:rsidR="008A2C44">
        <w:rPr>
          <w:rFonts w:ascii="Arial" w:hAnsi="Arial" w:cs="Arial"/>
          <w:sz w:val="24"/>
          <w:szCs w:val="24"/>
        </w:rPr>
        <w:t xml:space="preserve">Ces flashcards ou jeux </w:t>
      </w:r>
      <w:r w:rsidR="009E13A3">
        <w:rPr>
          <w:rFonts w:ascii="Arial" w:hAnsi="Arial" w:cs="Arial"/>
          <w:sz w:val="24"/>
          <w:szCs w:val="24"/>
        </w:rPr>
        <w:t>peuvent</w:t>
      </w:r>
      <w:r w:rsidR="00D31407">
        <w:rPr>
          <w:rFonts w:ascii="Arial" w:hAnsi="Arial" w:cs="Arial"/>
          <w:sz w:val="24"/>
          <w:szCs w:val="24"/>
        </w:rPr>
        <w:t xml:space="preserve"> être</w:t>
      </w:r>
      <w:r w:rsidR="008A2C44">
        <w:rPr>
          <w:rFonts w:ascii="Arial" w:hAnsi="Arial" w:cs="Arial"/>
          <w:sz w:val="24"/>
          <w:szCs w:val="24"/>
        </w:rPr>
        <w:t xml:space="preserve"> réutilisés les années suivantes quand, dans le cadre de nos progr</w:t>
      </w:r>
      <w:r w:rsidR="009E13A3">
        <w:rPr>
          <w:rFonts w:ascii="Arial" w:hAnsi="Arial" w:cs="Arial"/>
          <w:sz w:val="24"/>
          <w:szCs w:val="24"/>
        </w:rPr>
        <w:t>ammes spiralaires, nous enrichiss</w:t>
      </w:r>
      <w:r w:rsidR="008A2C44">
        <w:rPr>
          <w:rFonts w:ascii="Arial" w:hAnsi="Arial" w:cs="Arial"/>
          <w:sz w:val="24"/>
          <w:szCs w:val="24"/>
        </w:rPr>
        <w:t xml:space="preserve">ons les notions déjà vues les années précédentes. </w:t>
      </w:r>
    </w:p>
    <w:p w14:paraId="381F9316" w14:textId="77777777" w:rsidR="008A2C44" w:rsidRDefault="008A2C44" w:rsidP="00C321B5">
      <w:pPr>
        <w:spacing w:after="0" w:line="240" w:lineRule="auto"/>
        <w:jc w:val="both"/>
        <w:rPr>
          <w:noProof/>
          <w:lang w:eastAsia="fr-FR"/>
        </w:rPr>
      </w:pPr>
    </w:p>
    <w:p w14:paraId="2E5A8544" w14:textId="77777777" w:rsidR="008A2C44" w:rsidRDefault="008A2C44" w:rsidP="00C321B5">
      <w:pPr>
        <w:spacing w:after="0" w:line="240" w:lineRule="auto"/>
        <w:jc w:val="both"/>
        <w:rPr>
          <w:noProof/>
          <w:lang w:eastAsia="fr-FR"/>
        </w:rPr>
      </w:pPr>
    </w:p>
    <w:p w14:paraId="61B7461C" w14:textId="77777777" w:rsidR="008A2C44" w:rsidRPr="008A2C44" w:rsidRDefault="008A2C44" w:rsidP="008A2C44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fr-FR"/>
        </w:rPr>
      </w:pPr>
      <w:r w:rsidRPr="008A2C44">
        <w:rPr>
          <w:rFonts w:ascii="Arial" w:hAnsi="Arial" w:cs="Arial"/>
          <w:noProof/>
          <w:sz w:val="24"/>
          <w:szCs w:val="24"/>
          <w:lang w:eastAsia="fr-FR"/>
        </w:rPr>
        <w:t>Flashcards</w:t>
      </w:r>
    </w:p>
    <w:p w14:paraId="4F099A28" w14:textId="77777777" w:rsidR="008A2C44" w:rsidRDefault="008A2C44" w:rsidP="00C321B5">
      <w:pPr>
        <w:spacing w:after="0" w:line="240" w:lineRule="auto"/>
        <w:jc w:val="both"/>
        <w:rPr>
          <w:noProof/>
          <w:lang w:eastAsia="fr-FR"/>
        </w:rPr>
      </w:pPr>
    </w:p>
    <w:p w14:paraId="3E6BBF48" w14:textId="77777777" w:rsidR="008A2C44" w:rsidRDefault="008A2C44" w:rsidP="008A2C44">
      <w:pPr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9B863A2" wp14:editId="11D314EC">
            <wp:extent cx="2042641" cy="20193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099" t="20613" r="22420" b="17029"/>
                    <a:stretch/>
                  </pic:blipFill>
                  <pic:spPr bwMode="auto">
                    <a:xfrm>
                      <a:off x="0" y="0"/>
                      <a:ext cx="2043993" cy="202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60353" w14:textId="77777777" w:rsidR="008A2C44" w:rsidRDefault="008A2C44" w:rsidP="00C321B5">
      <w:pPr>
        <w:spacing w:after="0" w:line="240" w:lineRule="auto"/>
        <w:jc w:val="both"/>
        <w:rPr>
          <w:noProof/>
          <w:lang w:eastAsia="fr-FR"/>
        </w:rPr>
      </w:pPr>
    </w:p>
    <w:p w14:paraId="1C910973" w14:textId="01F421AF" w:rsidR="008A2C44" w:rsidRDefault="00000000" w:rsidP="00221442">
      <w:pPr>
        <w:spacing w:after="0" w:line="240" w:lineRule="auto"/>
        <w:ind w:left="-567" w:right="-567"/>
        <w:jc w:val="both"/>
        <w:rPr>
          <w:rFonts w:ascii="Source Sans Pro" w:hAnsi="Source Sans Pro"/>
          <w:color w:val="000000"/>
          <w:shd w:val="clear" w:color="auto" w:fill="FFFFFF"/>
        </w:rPr>
      </w:pPr>
      <w:hyperlink r:id="rId10" w:history="1">
        <w:r w:rsidR="008A2C44" w:rsidRPr="00515AB8">
          <w:rPr>
            <w:rStyle w:val="Lienhypertexte"/>
            <w:rFonts w:ascii="Source Sans Pro" w:hAnsi="Source Sans Pro"/>
            <w:shd w:val="clear" w:color="auto" w:fill="FFFFFF"/>
          </w:rPr>
          <w:t>https://view.genial.ly/627f4bc414f9e2001161f345/interactive-content-copie-5eme-revisons-leau-une-ressource-epuisable</w:t>
        </w:r>
      </w:hyperlink>
    </w:p>
    <w:p w14:paraId="0DBCD9A5" w14:textId="6CCF81DC" w:rsidR="00221442" w:rsidRPr="00221442" w:rsidRDefault="00221442" w:rsidP="00221442">
      <w:pPr>
        <w:spacing w:after="0" w:line="240" w:lineRule="auto"/>
        <w:ind w:left="-567" w:right="-567"/>
        <w:jc w:val="both"/>
        <w:rPr>
          <w:rFonts w:ascii="Source Sans Pro" w:hAnsi="Source Sans Pro"/>
          <w:color w:val="000000"/>
          <w:shd w:val="clear" w:color="auto" w:fill="FFFFFF"/>
        </w:rPr>
      </w:pPr>
      <w:r>
        <w:rPr>
          <w:rFonts w:ascii="Source Sans Pro" w:hAnsi="Source Sans Pro"/>
          <w:color w:val="000000"/>
          <w:shd w:val="clear" w:color="auto" w:fill="FFFFFF"/>
        </w:rPr>
        <w:t>Cet outil propose de réviser les notions construites au cycle 4 et relatives à l’eau une ressource épuisable.</w:t>
      </w:r>
    </w:p>
    <w:p w14:paraId="03243CA6" w14:textId="77777777" w:rsidR="008A2C44" w:rsidRDefault="008A2C44" w:rsidP="00C321B5">
      <w:pPr>
        <w:spacing w:after="0" w:line="240" w:lineRule="auto"/>
        <w:jc w:val="both"/>
        <w:rPr>
          <w:noProof/>
          <w:lang w:eastAsia="fr-FR"/>
        </w:rPr>
      </w:pPr>
    </w:p>
    <w:p w14:paraId="203764CE" w14:textId="5DF8D641" w:rsidR="008A2C44" w:rsidRDefault="008A2C44" w:rsidP="008A2C44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Jeux intelligents : </w:t>
      </w:r>
      <w:r w:rsidR="00221442">
        <w:rPr>
          <w:rFonts w:ascii="Arial" w:hAnsi="Arial" w:cs="Arial"/>
          <w:sz w:val="24"/>
          <w:szCs w:val="24"/>
        </w:rPr>
        <w:t xml:space="preserve">Les deux jeux proposés concourent </w:t>
      </w:r>
      <w:r w:rsidR="00423EF9">
        <w:rPr>
          <w:rFonts w:ascii="Arial" w:hAnsi="Arial" w:cs="Arial"/>
          <w:sz w:val="24"/>
          <w:szCs w:val="24"/>
        </w:rPr>
        <w:t>à vérifier l’apprentissage des cours au cycle 4 en lien avec la déformation des strates et les types d’éruptions volcaniques.</w:t>
      </w:r>
    </w:p>
    <w:p w14:paraId="0822E4AB" w14:textId="77777777" w:rsidR="008A2C44" w:rsidRDefault="008A2C44" w:rsidP="008A2C44">
      <w:pPr>
        <w:pStyle w:val="Paragraphedeliste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AB3695" w14:textId="77777777" w:rsidR="008A2C44" w:rsidRDefault="008A2C44" w:rsidP="008A2C44">
      <w:pPr>
        <w:pStyle w:val="Paragraphedeliste"/>
        <w:spacing w:after="0" w:line="240" w:lineRule="auto"/>
        <w:ind w:left="-142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9D657C1" wp14:editId="5EF185E4">
            <wp:extent cx="2417196" cy="2225267"/>
            <wp:effectExtent l="0" t="0" r="254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12" t="24294" r="32641" b="19002"/>
                    <a:stretch/>
                  </pic:blipFill>
                  <pic:spPr bwMode="auto">
                    <a:xfrm>
                      <a:off x="0" y="0"/>
                      <a:ext cx="2425838" cy="223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9D063" w14:textId="77777777" w:rsidR="008A2C44" w:rsidRDefault="00000000" w:rsidP="00490482">
      <w:pPr>
        <w:spacing w:after="0" w:line="240" w:lineRule="auto"/>
        <w:ind w:left="-567"/>
        <w:jc w:val="both"/>
        <w:rPr>
          <w:rFonts w:ascii="Source Sans Pro" w:hAnsi="Source Sans Pro"/>
          <w:color w:val="000000"/>
          <w:shd w:val="clear" w:color="auto" w:fill="FFFFFF"/>
        </w:rPr>
      </w:pPr>
      <w:hyperlink r:id="rId12" w:history="1">
        <w:r w:rsidR="00490482" w:rsidRPr="00515AB8">
          <w:rPr>
            <w:rStyle w:val="Lienhypertexte"/>
            <w:rFonts w:ascii="Source Sans Pro" w:hAnsi="Source Sans Pro"/>
            <w:shd w:val="clear" w:color="auto" w:fill="FFFFFF"/>
          </w:rPr>
          <w:t>https://view.genial.ly/5ee7cf6e1e08d30d8bbaff73/game-quiz-5eme-strates</w:t>
        </w:r>
      </w:hyperlink>
    </w:p>
    <w:p w14:paraId="1B495348" w14:textId="77777777" w:rsidR="00490482" w:rsidRDefault="00490482" w:rsidP="008A2C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0CA8D3" w14:textId="77777777" w:rsidR="008A2C44" w:rsidRDefault="008A2C44" w:rsidP="008A2C4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AA628D" wp14:editId="0D93BC8D">
            <wp:extent cx="2775006" cy="1405633"/>
            <wp:effectExtent l="0" t="0" r="635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120" t="19881" r="2130" b="14607"/>
                    <a:stretch/>
                  </pic:blipFill>
                  <pic:spPr bwMode="auto">
                    <a:xfrm>
                      <a:off x="0" y="0"/>
                      <a:ext cx="2779275" cy="140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5A547" w14:textId="77777777" w:rsidR="008A2C44" w:rsidRPr="008A2C44" w:rsidRDefault="008A2C44" w:rsidP="008A2C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9293F3" w14:textId="2A4DBA29" w:rsidR="008A2C44" w:rsidRDefault="00000000" w:rsidP="00490482">
      <w:pPr>
        <w:spacing w:after="0" w:line="240" w:lineRule="auto"/>
        <w:ind w:left="-567"/>
        <w:jc w:val="both"/>
        <w:rPr>
          <w:rStyle w:val="Lienhypertexte"/>
          <w:rFonts w:ascii="Source Sans Pro" w:hAnsi="Source Sans Pro"/>
          <w:shd w:val="clear" w:color="auto" w:fill="FFFFFF"/>
        </w:rPr>
      </w:pPr>
      <w:hyperlink r:id="rId14" w:history="1">
        <w:r w:rsidR="00490482" w:rsidRPr="00515AB8">
          <w:rPr>
            <w:rStyle w:val="Lienhypertexte"/>
            <w:rFonts w:ascii="Source Sans Pro" w:hAnsi="Source Sans Pro"/>
            <w:shd w:val="clear" w:color="auto" w:fill="FFFFFF"/>
          </w:rPr>
          <w:t>https://view.genial.ly/6283bb120cee6a0018ee3dc3/interactive-content-quiz-4eme-types-deruption</w:t>
        </w:r>
      </w:hyperlink>
    </w:p>
    <w:p w14:paraId="02EB7324" w14:textId="67EAD9DD" w:rsidR="00F00FF4" w:rsidRDefault="00F00FF4" w:rsidP="00490482">
      <w:pPr>
        <w:spacing w:after="0" w:line="240" w:lineRule="auto"/>
        <w:ind w:left="-567"/>
        <w:jc w:val="both"/>
        <w:rPr>
          <w:rStyle w:val="Lienhypertext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</w:pPr>
      <w:r w:rsidRPr="00F00FF4">
        <w:rPr>
          <w:rStyle w:val="Lienhypertext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lastRenderedPageBreak/>
        <w:t xml:space="preserve">Auteurs Christelle </w:t>
      </w:r>
      <w:proofErr w:type="spellStart"/>
      <w:r w:rsidRPr="00F00FF4">
        <w:rPr>
          <w:rStyle w:val="Lienhypertext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Sardo</w:t>
      </w:r>
      <w:proofErr w:type="spellEnd"/>
      <w:r w:rsidRPr="00F00FF4">
        <w:rPr>
          <w:rStyle w:val="Lienhypertext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>
        <w:rPr>
          <w:rStyle w:val="Lienhypertext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et Céline </w:t>
      </w:r>
      <w:proofErr w:type="spellStart"/>
      <w:r>
        <w:rPr>
          <w:rStyle w:val="Lienhypertext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Tomei</w:t>
      </w:r>
      <w:proofErr w:type="spellEnd"/>
      <w:r>
        <w:rPr>
          <w:rStyle w:val="Lienhypertext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, </w:t>
      </w:r>
      <w:hyperlink r:id="rId15" w:history="1">
        <w:r w:rsidR="008B5A3F" w:rsidRPr="002168C5">
          <w:rPr>
            <w:rStyle w:val="Lienhypertexte"/>
            <w:rFonts w:ascii="Arial" w:hAnsi="Arial" w:cs="Arial"/>
            <w:sz w:val="24"/>
            <w:szCs w:val="24"/>
            <w:shd w:val="clear" w:color="auto" w:fill="FFFFFF"/>
          </w:rPr>
          <w:t>christelle.sardo@ac-aix-marseille.fr</w:t>
        </w:r>
      </w:hyperlink>
      <w:r w:rsidR="008B5A3F">
        <w:rPr>
          <w:rStyle w:val="Lienhypertext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, </w:t>
      </w:r>
      <w:hyperlink r:id="rId16" w:history="1">
        <w:r w:rsidR="008B5A3F" w:rsidRPr="002168C5">
          <w:rPr>
            <w:rStyle w:val="Lienhypertexte"/>
            <w:rFonts w:ascii="Arial" w:hAnsi="Arial" w:cs="Arial"/>
            <w:sz w:val="24"/>
            <w:szCs w:val="24"/>
            <w:shd w:val="clear" w:color="auto" w:fill="FFFFFF"/>
          </w:rPr>
          <w:t>celine-denise.tomei@ac-aix-marseille.fr</w:t>
        </w:r>
      </w:hyperlink>
    </w:p>
    <w:p w14:paraId="53BCCFE2" w14:textId="77777777" w:rsidR="008B5A3F" w:rsidRPr="00F00FF4" w:rsidRDefault="008B5A3F" w:rsidP="00490482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sectPr w:rsidR="008B5A3F" w:rsidRPr="00F00FF4" w:rsidSect="004506A7">
      <w:headerReference w:type="default" r:id="rId17"/>
      <w:pgSz w:w="11906" w:h="16838"/>
      <w:pgMar w:top="709" w:right="1417" w:bottom="709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11ABD" w14:textId="77777777" w:rsidR="00272F5E" w:rsidRDefault="00272F5E" w:rsidP="004506A7">
      <w:pPr>
        <w:spacing w:after="0" w:line="240" w:lineRule="auto"/>
      </w:pPr>
      <w:r>
        <w:separator/>
      </w:r>
    </w:p>
  </w:endnote>
  <w:endnote w:type="continuationSeparator" w:id="0">
    <w:p w14:paraId="30471242" w14:textId="77777777" w:rsidR="00272F5E" w:rsidRDefault="00272F5E" w:rsidP="0045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B6883" w14:textId="77777777" w:rsidR="00272F5E" w:rsidRDefault="00272F5E" w:rsidP="004506A7">
      <w:pPr>
        <w:spacing w:after="0" w:line="240" w:lineRule="auto"/>
      </w:pPr>
      <w:r>
        <w:separator/>
      </w:r>
    </w:p>
  </w:footnote>
  <w:footnote w:type="continuationSeparator" w:id="0">
    <w:p w14:paraId="28EEFBB6" w14:textId="77777777" w:rsidR="00272F5E" w:rsidRDefault="00272F5E" w:rsidP="00450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402155"/>
      <w:docPartObj>
        <w:docPartGallery w:val="Page Numbers (Top of Page)"/>
        <w:docPartUnique/>
      </w:docPartObj>
    </w:sdtPr>
    <w:sdtContent>
      <w:p w14:paraId="7AC17AFC" w14:textId="77777777" w:rsidR="004506A7" w:rsidRDefault="004506A7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3A3">
          <w:rPr>
            <w:noProof/>
          </w:rPr>
          <w:t>2</w:t>
        </w:r>
        <w:r>
          <w:fldChar w:fldCharType="end"/>
        </w:r>
      </w:p>
    </w:sdtContent>
  </w:sdt>
  <w:p w14:paraId="6B980E41" w14:textId="77777777" w:rsidR="004506A7" w:rsidRDefault="004506A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7701"/>
    <w:multiLevelType w:val="hybridMultilevel"/>
    <w:tmpl w:val="4BD2462E"/>
    <w:lvl w:ilvl="0" w:tplc="040C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2811636"/>
    <w:multiLevelType w:val="hybridMultilevel"/>
    <w:tmpl w:val="8DB82E78"/>
    <w:lvl w:ilvl="0" w:tplc="040C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13B36B16"/>
    <w:multiLevelType w:val="hybridMultilevel"/>
    <w:tmpl w:val="D9C286F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66A14"/>
    <w:multiLevelType w:val="hybridMultilevel"/>
    <w:tmpl w:val="C36C923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2461893"/>
    <w:multiLevelType w:val="hybridMultilevel"/>
    <w:tmpl w:val="F35238BA"/>
    <w:lvl w:ilvl="0" w:tplc="BF70D586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24D71313"/>
    <w:multiLevelType w:val="hybridMultilevel"/>
    <w:tmpl w:val="C3E848DE"/>
    <w:lvl w:ilvl="0" w:tplc="040C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2A4F58F9"/>
    <w:multiLevelType w:val="hybridMultilevel"/>
    <w:tmpl w:val="99026002"/>
    <w:lvl w:ilvl="0" w:tplc="040C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2B286AD2"/>
    <w:multiLevelType w:val="hybridMultilevel"/>
    <w:tmpl w:val="81EE13D0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D9310A0"/>
    <w:multiLevelType w:val="hybridMultilevel"/>
    <w:tmpl w:val="FF283044"/>
    <w:lvl w:ilvl="0" w:tplc="04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2FB034B7"/>
    <w:multiLevelType w:val="hybridMultilevel"/>
    <w:tmpl w:val="404AA812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98149C7"/>
    <w:multiLevelType w:val="hybridMultilevel"/>
    <w:tmpl w:val="520C30F4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0C2148D"/>
    <w:multiLevelType w:val="hybridMultilevel"/>
    <w:tmpl w:val="0F48839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F47F3D"/>
    <w:multiLevelType w:val="multilevel"/>
    <w:tmpl w:val="18A4A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CD2B9E"/>
    <w:multiLevelType w:val="hybridMultilevel"/>
    <w:tmpl w:val="818E8FC6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247337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86A1D28"/>
    <w:multiLevelType w:val="hybridMultilevel"/>
    <w:tmpl w:val="9FD65A22"/>
    <w:lvl w:ilvl="0" w:tplc="040C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35C00ED"/>
    <w:multiLevelType w:val="hybridMultilevel"/>
    <w:tmpl w:val="C826E1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D0EE8"/>
    <w:multiLevelType w:val="hybridMultilevel"/>
    <w:tmpl w:val="04301B12"/>
    <w:lvl w:ilvl="0" w:tplc="040C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7691657D"/>
    <w:multiLevelType w:val="hybridMultilevel"/>
    <w:tmpl w:val="60D8981A"/>
    <w:lvl w:ilvl="0" w:tplc="C6C88DA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566839623">
    <w:abstractNumId w:val="13"/>
  </w:num>
  <w:num w:numId="2" w16cid:durableId="603195991">
    <w:abstractNumId w:val="2"/>
  </w:num>
  <w:num w:numId="3" w16cid:durableId="1822847961">
    <w:abstractNumId w:val="14"/>
  </w:num>
  <w:num w:numId="4" w16cid:durableId="1353527969">
    <w:abstractNumId w:val="7"/>
  </w:num>
  <w:num w:numId="5" w16cid:durableId="707146829">
    <w:abstractNumId w:val="8"/>
  </w:num>
  <w:num w:numId="6" w16cid:durableId="112748721">
    <w:abstractNumId w:val="11"/>
  </w:num>
  <w:num w:numId="7" w16cid:durableId="2067991312">
    <w:abstractNumId w:val="3"/>
  </w:num>
  <w:num w:numId="8" w16cid:durableId="425461060">
    <w:abstractNumId w:val="15"/>
  </w:num>
  <w:num w:numId="9" w16cid:durableId="1809664261">
    <w:abstractNumId w:val="16"/>
  </w:num>
  <w:num w:numId="10" w16cid:durableId="1138188194">
    <w:abstractNumId w:val="0"/>
  </w:num>
  <w:num w:numId="11" w16cid:durableId="27142319">
    <w:abstractNumId w:val="17"/>
  </w:num>
  <w:num w:numId="12" w16cid:durableId="1497450634">
    <w:abstractNumId w:val="10"/>
  </w:num>
  <w:num w:numId="13" w16cid:durableId="1545676666">
    <w:abstractNumId w:val="1"/>
  </w:num>
  <w:num w:numId="14" w16cid:durableId="2136479577">
    <w:abstractNumId w:val="6"/>
  </w:num>
  <w:num w:numId="15" w16cid:durableId="1258175452">
    <w:abstractNumId w:val="5"/>
  </w:num>
  <w:num w:numId="16" w16cid:durableId="243729044">
    <w:abstractNumId w:val="9"/>
  </w:num>
  <w:num w:numId="17" w16cid:durableId="697435439">
    <w:abstractNumId w:val="12"/>
  </w:num>
  <w:num w:numId="18" w16cid:durableId="1068260422">
    <w:abstractNumId w:val="18"/>
  </w:num>
  <w:num w:numId="19" w16cid:durableId="1438596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535"/>
    <w:rsid w:val="000958AE"/>
    <w:rsid w:val="000A7C0F"/>
    <w:rsid w:val="00171002"/>
    <w:rsid w:val="00193ED1"/>
    <w:rsid w:val="001A7C7A"/>
    <w:rsid w:val="00212C4D"/>
    <w:rsid w:val="00221442"/>
    <w:rsid w:val="00272F5E"/>
    <w:rsid w:val="0027350D"/>
    <w:rsid w:val="002936A5"/>
    <w:rsid w:val="002C2E93"/>
    <w:rsid w:val="0042342D"/>
    <w:rsid w:val="00423EF9"/>
    <w:rsid w:val="004506A7"/>
    <w:rsid w:val="00490482"/>
    <w:rsid w:val="00497A23"/>
    <w:rsid w:val="005313AE"/>
    <w:rsid w:val="005753F7"/>
    <w:rsid w:val="00581E04"/>
    <w:rsid w:val="005F2B72"/>
    <w:rsid w:val="00614CBB"/>
    <w:rsid w:val="006A18A1"/>
    <w:rsid w:val="00710EC1"/>
    <w:rsid w:val="007175E3"/>
    <w:rsid w:val="007D1EAC"/>
    <w:rsid w:val="00804FCD"/>
    <w:rsid w:val="00872026"/>
    <w:rsid w:val="008A2C44"/>
    <w:rsid w:val="008B5A3F"/>
    <w:rsid w:val="008E1438"/>
    <w:rsid w:val="008E7E74"/>
    <w:rsid w:val="009A288B"/>
    <w:rsid w:val="009A7075"/>
    <w:rsid w:val="009E13A3"/>
    <w:rsid w:val="00A7152D"/>
    <w:rsid w:val="00A87195"/>
    <w:rsid w:val="00B53535"/>
    <w:rsid w:val="00B5778E"/>
    <w:rsid w:val="00C13B74"/>
    <w:rsid w:val="00C321B5"/>
    <w:rsid w:val="00CF485B"/>
    <w:rsid w:val="00D31407"/>
    <w:rsid w:val="00D47B16"/>
    <w:rsid w:val="00D67101"/>
    <w:rsid w:val="00DF13F8"/>
    <w:rsid w:val="00E101F0"/>
    <w:rsid w:val="00F0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CE9CB"/>
  <w15:chartTrackingRefBased/>
  <w15:docId w15:val="{5B7A1E51-7CC3-4F13-9B99-72F4B679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715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link w:val="Titre3Car"/>
    <w:uiPriority w:val="9"/>
    <w:qFormat/>
    <w:rsid w:val="00A715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A7152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18A1"/>
    <w:pPr>
      <w:ind w:left="720"/>
      <w:contextualSpacing/>
    </w:pPr>
  </w:style>
  <w:style w:type="table" w:styleId="Grilledutableau">
    <w:name w:val="Table Grid"/>
    <w:basedOn w:val="TableauNormal"/>
    <w:uiPriority w:val="39"/>
    <w:rsid w:val="00CF48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5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6A7"/>
  </w:style>
  <w:style w:type="paragraph" w:styleId="Pieddepage">
    <w:name w:val="footer"/>
    <w:basedOn w:val="Normal"/>
    <w:link w:val="PieddepageCar"/>
    <w:uiPriority w:val="99"/>
    <w:unhideWhenUsed/>
    <w:rsid w:val="004506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6A7"/>
  </w:style>
  <w:style w:type="character" w:customStyle="1" w:styleId="Titre1Car">
    <w:name w:val="Titre 1 Car"/>
    <w:basedOn w:val="Policepardfaut"/>
    <w:link w:val="Titre1"/>
    <w:uiPriority w:val="9"/>
    <w:rsid w:val="00A7152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A7152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A715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7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7152D"/>
    <w:rPr>
      <w:b/>
      <w:bCs/>
    </w:rPr>
  </w:style>
  <w:style w:type="character" w:customStyle="1" w:styleId="ital">
    <w:name w:val="ital"/>
    <w:basedOn w:val="Policepardfaut"/>
    <w:rsid w:val="00A7152D"/>
  </w:style>
  <w:style w:type="character" w:styleId="Accentuation">
    <w:name w:val="Emphasis"/>
    <w:basedOn w:val="Policepardfaut"/>
    <w:uiPriority w:val="20"/>
    <w:qFormat/>
    <w:rsid w:val="00A7152D"/>
    <w:rPr>
      <w:i/>
      <w:iCs/>
    </w:rPr>
  </w:style>
  <w:style w:type="character" w:styleId="Lienhypertexte">
    <w:name w:val="Hyperlink"/>
    <w:basedOn w:val="Policepardfaut"/>
    <w:uiPriority w:val="99"/>
    <w:unhideWhenUsed/>
    <w:rsid w:val="00A7152D"/>
    <w:rPr>
      <w:color w:val="0000FF"/>
      <w:u w:val="single"/>
    </w:rPr>
  </w:style>
  <w:style w:type="character" w:customStyle="1" w:styleId="internetlink">
    <w:name w:val="internetlink"/>
    <w:basedOn w:val="Policepardfaut"/>
    <w:rsid w:val="00A7152D"/>
  </w:style>
  <w:style w:type="character" w:styleId="Lienhypertextesuivivisit">
    <w:name w:val="FollowedHyperlink"/>
    <w:basedOn w:val="Policepardfaut"/>
    <w:uiPriority w:val="99"/>
    <w:semiHidden/>
    <w:unhideWhenUsed/>
    <w:rsid w:val="009E13A3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14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9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5850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868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1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9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5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1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9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8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3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2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5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5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84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8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05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0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7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2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0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5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7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3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8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0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45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55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3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6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7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8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4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8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9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9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4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07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9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3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8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9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5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0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8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2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62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6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1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03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0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3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5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03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1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3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2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85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4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2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8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7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5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0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7051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6" w:space="0" w:color="E9E9E9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6979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6" w:space="0" w:color="E9E9E9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0735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6" w:space="0" w:color="E9E9E9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46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9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4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eseau-canope.fr/nouveaux-programmes/magazine/developpement-cognitif/comment-mieux-apprendre-pour-consolider-les-apprentissages-scolaires.html" TargetMode="External"/><Relationship Id="rId12" Type="http://schemas.openxmlformats.org/officeDocument/2006/relationships/hyperlink" Target="https://view.genial.ly/5ee7cf6e1e08d30d8bbaff73/game-quiz-5eme-strate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celine-denise.tomei@ac-aix-marseille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christelle.sardo@ac-aix-marseille.fr" TargetMode="External"/><Relationship Id="rId10" Type="http://schemas.openxmlformats.org/officeDocument/2006/relationships/hyperlink" Target="https://view.genial.ly/627f4bc414f9e2001161f345/interactive-content-copie-5eme-revisons-leau-une-ressource-epuisab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view.genial.ly/6283bb120cee6a0018ee3dc3/interactive-content-quiz-4eme-types-deruptio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Sardo</dc:creator>
  <cp:keywords/>
  <dc:description/>
  <cp:lastModifiedBy>sebastien VOLAND</cp:lastModifiedBy>
  <cp:revision>5</cp:revision>
  <dcterms:created xsi:type="dcterms:W3CDTF">2023-01-15T17:51:00Z</dcterms:created>
  <dcterms:modified xsi:type="dcterms:W3CDTF">2023-01-16T21:02:00Z</dcterms:modified>
</cp:coreProperties>
</file>