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5528"/>
        <w:gridCol w:w="1406"/>
      </w:tblGrid>
      <w:tr w:rsidR="007A2215" w14:paraId="22CCD9A5" w14:textId="77777777" w:rsidTr="00F508F8">
        <w:tc>
          <w:tcPr>
            <w:tcW w:w="421" w:type="dxa"/>
            <w:vMerge w:val="restart"/>
            <w:shd w:val="clear" w:color="auto" w:fill="FA2DFF"/>
            <w:vAlign w:val="center"/>
          </w:tcPr>
          <w:p w14:paraId="2657BADA" w14:textId="77777777" w:rsidR="00176F1C" w:rsidRPr="00102F2E" w:rsidRDefault="00176F1C" w:rsidP="00F508F8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lang w:eastAsia="fr-FR"/>
              </w:rPr>
            </w:pPr>
            <w:bookmarkStart w:id="0" w:name="_Hlk103634638"/>
          </w:p>
        </w:tc>
        <w:tc>
          <w:tcPr>
            <w:tcW w:w="1701" w:type="dxa"/>
            <w:vAlign w:val="center"/>
          </w:tcPr>
          <w:p w14:paraId="0EA7FC5D" w14:textId="77777777" w:rsidR="00176F1C" w:rsidRDefault="00176F1C" w:rsidP="00F508F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501B64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Secondes SNT</w:t>
            </w:r>
          </w:p>
        </w:tc>
        <w:tc>
          <w:tcPr>
            <w:tcW w:w="5528" w:type="dxa"/>
            <w:vAlign w:val="center"/>
          </w:tcPr>
          <w:p w14:paraId="43C02E97" w14:textId="2BA76454" w:rsidR="00176F1C" w:rsidRPr="00176F1C" w:rsidRDefault="00176F1C" w:rsidP="00176F1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4"/>
                <w:lang w:eastAsia="fr-FR"/>
              </w:rPr>
              <w:t>Pour ne plus lever le doigt…</w:t>
            </w:r>
          </w:p>
        </w:tc>
        <w:tc>
          <w:tcPr>
            <w:tcW w:w="1406" w:type="dxa"/>
            <w:vAlign w:val="center"/>
          </w:tcPr>
          <w:p w14:paraId="3EC83CAF" w14:textId="77777777" w:rsidR="00176F1C" w:rsidRDefault="00176F1C" w:rsidP="00F508F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D</w:t>
            </w:r>
            <w:r w:rsidRPr="00CE160A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urée</w:t>
            </w: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 : 1H30</w:t>
            </w:r>
          </w:p>
        </w:tc>
      </w:tr>
      <w:tr w:rsidR="007A2215" w14:paraId="06628DD9" w14:textId="77777777" w:rsidTr="00F508F8">
        <w:trPr>
          <w:trHeight w:val="484"/>
        </w:trPr>
        <w:tc>
          <w:tcPr>
            <w:tcW w:w="421" w:type="dxa"/>
            <w:vMerge/>
            <w:shd w:val="clear" w:color="auto" w:fill="FA2DFF"/>
            <w:vAlign w:val="center"/>
          </w:tcPr>
          <w:p w14:paraId="27C66124" w14:textId="77777777" w:rsidR="00176F1C" w:rsidRPr="00102F2E" w:rsidRDefault="00176F1C" w:rsidP="00F508F8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0895F86" w14:textId="4BAD32DB" w:rsidR="00176F1C" w:rsidRDefault="00176F1C" w:rsidP="00F508F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501B64">
              <w:rPr>
                <w:rFonts w:ascii="Calibri" w:eastAsia="Times New Roman" w:hAnsi="Calibri" w:cs="Calibri"/>
                <w:b/>
                <w:szCs w:val="24"/>
                <w:lang w:eastAsia="fr-FR"/>
              </w:rPr>
              <w:t xml:space="preserve">Thème </w:t>
            </w: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IE OC</w:t>
            </w:r>
          </w:p>
        </w:tc>
        <w:tc>
          <w:tcPr>
            <w:tcW w:w="5528" w:type="dxa"/>
            <w:vAlign w:val="center"/>
          </w:tcPr>
          <w:p w14:paraId="3122490F" w14:textId="25C02732" w:rsidR="00176F1C" w:rsidRDefault="00176F1C" w:rsidP="00F508F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F</w:t>
            </w:r>
            <w:r w:rsidRPr="00FB28C5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 xml:space="preserve">iche </w:t>
            </w:r>
            <w:r w:rsidR="00C46641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élève</w:t>
            </w:r>
          </w:p>
        </w:tc>
        <w:tc>
          <w:tcPr>
            <w:tcW w:w="1406" w:type="dxa"/>
            <w:vMerge w:val="restart"/>
            <w:vAlign w:val="center"/>
          </w:tcPr>
          <w:p w14:paraId="0B5992D4" w14:textId="66902C03" w:rsidR="00176F1C" w:rsidRDefault="007A2215" w:rsidP="00F508F8">
            <w:pPr>
              <w:spacing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  <w:sz w:val="32"/>
                <w:szCs w:val="24"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43F54BED" wp14:editId="55AE134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-1270</wp:posOffset>
                  </wp:positionV>
                  <wp:extent cx="508635" cy="508635"/>
                  <wp:effectExtent l="0" t="0" r="5715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215" w14:paraId="268BE3FB" w14:textId="77777777" w:rsidTr="00F508F8">
        <w:trPr>
          <w:trHeight w:val="378"/>
        </w:trPr>
        <w:tc>
          <w:tcPr>
            <w:tcW w:w="421" w:type="dxa"/>
            <w:vMerge/>
            <w:shd w:val="clear" w:color="auto" w:fill="FA2DFF"/>
            <w:vAlign w:val="center"/>
          </w:tcPr>
          <w:p w14:paraId="0DE869DB" w14:textId="77777777" w:rsidR="00176F1C" w:rsidRPr="00102F2E" w:rsidRDefault="00176F1C" w:rsidP="00F508F8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2831B23E" w14:textId="77777777" w:rsidR="00176F1C" w:rsidRPr="00470782" w:rsidRDefault="00176F1C" w:rsidP="00F508F8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r w:rsidRPr="00470782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Contenus</w:t>
            </w:r>
          </w:p>
        </w:tc>
        <w:tc>
          <w:tcPr>
            <w:tcW w:w="5528" w:type="dxa"/>
            <w:vAlign w:val="center"/>
          </w:tcPr>
          <w:p w14:paraId="158FAEC8" w14:textId="3487DF03" w:rsidR="00176F1C" w:rsidRDefault="00176F1C" w:rsidP="00F508F8">
            <w:pPr>
              <w:spacing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176F1C">
              <w:rPr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100B8F80" wp14:editId="06217E8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-159385</wp:posOffset>
                  </wp:positionV>
                  <wp:extent cx="631825" cy="775335"/>
                  <wp:effectExtent l="0" t="0" r="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Systèmes Informatiques Embarqués, IHM, Actionneur/Capteur, découverte carte </w:t>
            </w:r>
            <w:proofErr w:type="spellStart"/>
            <w:r>
              <w:rPr>
                <w:rFonts w:ascii="Arial" w:hAnsi="Arial" w:cs="Arial"/>
              </w:rPr>
              <w:t>microbit</w:t>
            </w:r>
            <w:proofErr w:type="spellEnd"/>
          </w:p>
        </w:tc>
        <w:tc>
          <w:tcPr>
            <w:tcW w:w="1406" w:type="dxa"/>
            <w:vMerge/>
            <w:vAlign w:val="center"/>
          </w:tcPr>
          <w:p w14:paraId="4430FDF8" w14:textId="77777777" w:rsidR="00176F1C" w:rsidRDefault="00176F1C" w:rsidP="00F508F8">
            <w:pPr>
              <w:spacing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</w:p>
        </w:tc>
      </w:tr>
    </w:tbl>
    <w:p w14:paraId="2EBC457F" w14:textId="60C79562" w:rsidR="00176F1C" w:rsidRDefault="00176F1C" w:rsidP="00176F1C"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2837670E" wp14:editId="5CE472F3">
            <wp:simplePos x="0" y="0"/>
            <wp:positionH relativeFrom="column">
              <wp:posOffset>3879215</wp:posOffset>
            </wp:positionH>
            <wp:positionV relativeFrom="paragraph">
              <wp:posOffset>137795</wp:posOffset>
            </wp:positionV>
            <wp:extent cx="1159510" cy="1019175"/>
            <wp:effectExtent l="0" t="0" r="2540" b="9525"/>
            <wp:wrapSquare wrapText="bothSides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F1C">
        <w:rPr>
          <w:rFonts w:eastAsia="Times New Roman"/>
          <w:b/>
          <w:i/>
        </w:rPr>
        <w:t>Thème du programme :</w:t>
      </w:r>
      <w:r w:rsidRPr="00176F1C">
        <w:rPr>
          <w:rFonts w:eastAsia="Times New Roman"/>
        </w:rPr>
        <w:t xml:space="preserve"> </w:t>
      </w:r>
      <w:r w:rsidRPr="00176F1C">
        <w:t>Informatique embarquée et objets connectés</w:t>
      </w:r>
    </w:p>
    <w:p w14:paraId="63BAC81C" w14:textId="616AB1A2" w:rsidR="00673C12" w:rsidRPr="00A525A7" w:rsidRDefault="00A525A7" w:rsidP="00A525A7">
      <w:pPr>
        <w:spacing w:after="0" w:line="240" w:lineRule="exact"/>
        <w:ind w:left="2124" w:firstLine="708"/>
        <w:jc w:val="center"/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</w:pPr>
      <w:r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>KIT STARTER</w:t>
      </w:r>
    </w:p>
    <w:p w14:paraId="6CC438EA" w14:textId="4361AEDA" w:rsidR="00176F1C" w:rsidRDefault="00176F1C" w:rsidP="00176F1C">
      <w:pPr>
        <w:spacing w:after="0" w:line="240" w:lineRule="auto"/>
        <w:outlineLvl w:val="0"/>
        <w:rPr>
          <w:i/>
          <w:color w:val="7030A0"/>
          <w:sz w:val="36"/>
          <w:szCs w:val="36"/>
        </w:rPr>
      </w:pPr>
      <w:r w:rsidRPr="00805B2B">
        <w:rPr>
          <w:i/>
          <w:noProof/>
          <w:color w:val="7030A0"/>
          <w:sz w:val="36"/>
          <w:szCs w:val="36"/>
        </w:rPr>
        <w:drawing>
          <wp:inline distT="0" distB="0" distL="0" distR="0" wp14:anchorId="0366D398" wp14:editId="4AB86B38">
            <wp:extent cx="439387" cy="439387"/>
            <wp:effectExtent l="0" t="0" r="0" b="0"/>
            <wp:docPr id="8" name="Image 3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7030A0"/>
          <w:sz w:val="36"/>
          <w:szCs w:val="36"/>
        </w:rPr>
        <w:t>Intro</w:t>
      </w:r>
      <w:r w:rsidRPr="00805B2B">
        <w:rPr>
          <w:i/>
          <w:color w:val="7030A0"/>
          <w:sz w:val="36"/>
          <w:szCs w:val="36"/>
        </w:rPr>
        <w:t xml:space="preserve"> du professeur : </w:t>
      </w:r>
    </w:p>
    <w:p w14:paraId="7F2A6E1D" w14:textId="76F0B324" w:rsidR="002E1641" w:rsidRPr="00673C12" w:rsidRDefault="00176F1C" w:rsidP="00176F1C">
      <w:pPr>
        <w:autoSpaceDE w:val="0"/>
        <w:autoSpaceDN w:val="0"/>
        <w:adjustRightInd w:val="0"/>
        <w:spacing w:after="0" w:line="240" w:lineRule="auto"/>
        <w:rPr>
          <w:b/>
          <w:i/>
          <w:color w:val="7030A0"/>
          <w:sz w:val="32"/>
          <w:szCs w:val="32"/>
          <w:u w:val="single"/>
        </w:rPr>
      </w:pPr>
      <w:r w:rsidRPr="00673C12">
        <w:rPr>
          <w:i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A05E7F4" wp14:editId="3383C273">
                <wp:simplePos x="0" y="0"/>
                <wp:positionH relativeFrom="margin">
                  <wp:posOffset>-85615</wp:posOffset>
                </wp:positionH>
                <wp:positionV relativeFrom="paragraph">
                  <wp:posOffset>45692</wp:posOffset>
                </wp:positionV>
                <wp:extent cx="6184900" cy="1767178"/>
                <wp:effectExtent l="19050" t="190500" r="25400" b="241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1767178"/>
                        </a:xfrm>
                        <a:prstGeom prst="wedgeRoundRectCallout">
                          <a:avLst>
                            <a:gd name="adj1" fmla="val 1722"/>
                            <a:gd name="adj2" fmla="val -5883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552F6B" w14:textId="77777777" w:rsidR="00176F1C" w:rsidRDefault="00176F1C" w:rsidP="00176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5E7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margin-left:-6.75pt;margin-top:3.6pt;width:487pt;height:139.1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" adj="11172,-1909" fillcolor="white [3201]" strokecolor="#70ad47 [3209]" strokeweight="2.5pt">
                <v:shadow color="#868686"/>
                <v:textbox>
                  <w:txbxContent>
                    <w:p w14:paraId="3F552F6B" w14:textId="77777777" w:rsidR="00176F1C" w:rsidRDefault="00176F1C" w:rsidP="00176F1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987" w:rsidRPr="00673C12">
        <w:rPr>
          <w:b/>
          <w:i/>
          <w:color w:val="7030A0"/>
          <w:sz w:val="32"/>
          <w:szCs w:val="32"/>
          <w:u w:val="single"/>
        </w:rPr>
        <w:t xml:space="preserve">Lors de travaux en groupes, </w:t>
      </w:r>
      <w:r w:rsidRPr="00673C12">
        <w:rPr>
          <w:b/>
          <w:i/>
          <w:color w:val="7030A0"/>
          <w:sz w:val="32"/>
          <w:szCs w:val="32"/>
          <w:u w:val="single"/>
        </w:rPr>
        <w:t>vous (élèves) avez parfois</w:t>
      </w:r>
      <w:r w:rsidR="00456987" w:rsidRPr="00673C12">
        <w:rPr>
          <w:b/>
          <w:i/>
          <w:color w:val="7030A0"/>
          <w:sz w:val="32"/>
          <w:szCs w:val="32"/>
          <w:u w:val="single"/>
        </w:rPr>
        <w:t xml:space="preserve"> besoin de l’aide du professeur, mais celui-ci est déjà occupé avec un autre groupe. L’objectif de cette activité est de </w:t>
      </w:r>
      <w:r w:rsidRPr="00673C12">
        <w:rPr>
          <w:b/>
          <w:i/>
          <w:color w:val="7030A0"/>
          <w:sz w:val="32"/>
          <w:szCs w:val="32"/>
          <w:u w:val="single"/>
        </w:rPr>
        <w:t xml:space="preserve">vous </w:t>
      </w:r>
      <w:r w:rsidR="00456987" w:rsidRPr="00673C12">
        <w:rPr>
          <w:b/>
          <w:i/>
          <w:color w:val="7030A0"/>
          <w:sz w:val="32"/>
          <w:szCs w:val="32"/>
          <w:u w:val="single"/>
        </w:rPr>
        <w:t>permettre de ne pas rester le doigt levé, mais de signaler</w:t>
      </w:r>
      <w:r w:rsidRPr="00673C12">
        <w:rPr>
          <w:b/>
          <w:i/>
          <w:color w:val="7030A0"/>
          <w:sz w:val="32"/>
          <w:szCs w:val="32"/>
          <w:u w:val="single"/>
        </w:rPr>
        <w:t xml:space="preserve"> à votre professeur,</w:t>
      </w:r>
      <w:r w:rsidR="00456987" w:rsidRPr="00673C12">
        <w:rPr>
          <w:b/>
          <w:i/>
          <w:color w:val="7030A0"/>
          <w:sz w:val="32"/>
          <w:szCs w:val="32"/>
          <w:u w:val="single"/>
        </w:rPr>
        <w:t xml:space="preserve"> grâce à </w:t>
      </w:r>
      <w:r w:rsidRPr="00673C12">
        <w:rPr>
          <w:b/>
          <w:i/>
          <w:color w:val="7030A0"/>
          <w:sz w:val="32"/>
          <w:szCs w:val="32"/>
          <w:u w:val="single"/>
        </w:rPr>
        <w:t>une</w:t>
      </w:r>
      <w:r w:rsidR="00456987" w:rsidRPr="00673C12">
        <w:rPr>
          <w:b/>
          <w:i/>
          <w:color w:val="7030A0"/>
          <w:sz w:val="32"/>
          <w:szCs w:val="32"/>
          <w:u w:val="single"/>
        </w:rPr>
        <w:t xml:space="preserve"> carte </w:t>
      </w:r>
      <w:proofErr w:type="spellStart"/>
      <w:r w:rsidR="00456987" w:rsidRPr="00673C12">
        <w:rPr>
          <w:b/>
          <w:i/>
          <w:color w:val="7030A0"/>
          <w:sz w:val="32"/>
          <w:szCs w:val="32"/>
          <w:u w:val="single"/>
        </w:rPr>
        <w:t>microbit</w:t>
      </w:r>
      <w:proofErr w:type="spellEnd"/>
      <w:r w:rsidRPr="00673C12">
        <w:rPr>
          <w:b/>
          <w:i/>
          <w:color w:val="7030A0"/>
          <w:sz w:val="32"/>
          <w:szCs w:val="32"/>
          <w:u w:val="single"/>
        </w:rPr>
        <w:t xml:space="preserve"> que vous allez programmer</w:t>
      </w:r>
      <w:r w:rsidR="00456987" w:rsidRPr="00673C12">
        <w:rPr>
          <w:b/>
          <w:i/>
          <w:color w:val="7030A0"/>
          <w:sz w:val="32"/>
          <w:szCs w:val="32"/>
          <w:u w:val="single"/>
        </w:rPr>
        <w:t xml:space="preserve">, par onde radio, que </w:t>
      </w:r>
      <w:r w:rsidRPr="00673C12">
        <w:rPr>
          <w:b/>
          <w:i/>
          <w:color w:val="7030A0"/>
          <w:sz w:val="32"/>
          <w:szCs w:val="32"/>
          <w:u w:val="single"/>
        </w:rPr>
        <w:t>votre</w:t>
      </w:r>
      <w:r w:rsidR="00456987" w:rsidRPr="00673C12">
        <w:rPr>
          <w:b/>
          <w:i/>
          <w:color w:val="7030A0"/>
          <w:sz w:val="32"/>
          <w:szCs w:val="32"/>
          <w:u w:val="single"/>
        </w:rPr>
        <w:t xml:space="preserve"> groupe a besoin (ou plus besoin) d’aide</w:t>
      </w:r>
      <w:r w:rsidR="00C85BDE" w:rsidRPr="00673C12">
        <w:rPr>
          <w:b/>
          <w:i/>
          <w:color w:val="7030A0"/>
          <w:sz w:val="32"/>
          <w:szCs w:val="32"/>
          <w:u w:val="single"/>
        </w:rPr>
        <w:t>.</w:t>
      </w:r>
    </w:p>
    <w:p w14:paraId="070DF5BE" w14:textId="77777777" w:rsidR="00176F1C" w:rsidRDefault="00176F1C" w:rsidP="00456987">
      <w:pPr>
        <w:jc w:val="both"/>
        <w:rPr>
          <w:b/>
          <w:iCs/>
        </w:rPr>
      </w:pPr>
    </w:p>
    <w:p w14:paraId="4DF202B7" w14:textId="0232D6C3" w:rsidR="00C85BDE" w:rsidRPr="00456987" w:rsidRDefault="00C85BDE" w:rsidP="00456987">
      <w:pPr>
        <w:jc w:val="both"/>
        <w:rPr>
          <w:b/>
          <w:iCs/>
        </w:rPr>
      </w:pPr>
      <w:r>
        <w:rPr>
          <w:b/>
          <w:iCs/>
        </w:rPr>
        <w:t xml:space="preserve">Le cahier des charges est le suivant : </w:t>
      </w:r>
    </w:p>
    <w:p w14:paraId="50256145" w14:textId="05C1D1B8" w:rsidR="00456987" w:rsidRPr="00456987" w:rsidRDefault="00456987" w:rsidP="00456987">
      <w:pPr>
        <w:pStyle w:val="Paragraphedeliste"/>
        <w:numPr>
          <w:ilvl w:val="0"/>
          <w:numId w:val="13"/>
        </w:numPr>
        <w:jc w:val="both"/>
        <w:rPr>
          <w:b/>
          <w:iCs/>
        </w:rPr>
      </w:pPr>
      <w:r w:rsidRPr="00456987">
        <w:rPr>
          <w:b/>
          <w:iCs/>
        </w:rPr>
        <w:t xml:space="preserve">Un appui sur </w:t>
      </w:r>
      <w:r w:rsidRPr="00176F1C">
        <w:rPr>
          <w:b/>
          <w:iCs/>
          <w:u w:val="single"/>
        </w:rPr>
        <w:t xml:space="preserve">la touche A de la carte de </w:t>
      </w:r>
      <w:r w:rsidR="00176F1C" w:rsidRPr="00176F1C">
        <w:rPr>
          <w:b/>
          <w:iCs/>
          <w:u w:val="single"/>
        </w:rPr>
        <w:t>votre</w:t>
      </w:r>
      <w:r w:rsidRPr="00176F1C">
        <w:rPr>
          <w:b/>
          <w:iCs/>
          <w:u w:val="single"/>
        </w:rPr>
        <w:t xml:space="preserve"> groupe</w:t>
      </w:r>
      <w:r w:rsidR="00176F1C">
        <w:rPr>
          <w:b/>
          <w:iCs/>
        </w:rPr>
        <w:t> </w:t>
      </w:r>
      <w:r w:rsidRPr="00456987">
        <w:rPr>
          <w:b/>
          <w:iCs/>
        </w:rPr>
        <w:t>allume sur la carte du prof</w:t>
      </w:r>
      <w:r w:rsidR="00176F1C">
        <w:rPr>
          <w:b/>
          <w:iCs/>
        </w:rPr>
        <w:t>esseur</w:t>
      </w:r>
      <w:r w:rsidRPr="00456987">
        <w:rPr>
          <w:b/>
          <w:iCs/>
        </w:rPr>
        <w:t xml:space="preserve"> la led qui correspond à </w:t>
      </w:r>
      <w:r w:rsidR="00176F1C">
        <w:rPr>
          <w:b/>
          <w:iCs/>
        </w:rPr>
        <w:t>votre</w:t>
      </w:r>
      <w:r w:rsidRPr="00456987">
        <w:rPr>
          <w:b/>
          <w:iCs/>
        </w:rPr>
        <w:t xml:space="preserve"> numéro de groupe et affiche sur </w:t>
      </w:r>
      <w:r w:rsidR="00176F1C">
        <w:rPr>
          <w:b/>
          <w:iCs/>
        </w:rPr>
        <w:t>votre propre</w:t>
      </w:r>
      <w:r w:rsidRPr="00456987">
        <w:rPr>
          <w:b/>
          <w:iCs/>
        </w:rPr>
        <w:t xml:space="preserve"> carte une icône en Y (évoquant le signal international d’alerte en montagne pour les hélicoptères : les deux bras vers le haut, sans les agiter…)</w:t>
      </w:r>
    </w:p>
    <w:p w14:paraId="53D0C84F" w14:textId="0618EBD5" w:rsidR="008177BE" w:rsidRDefault="00456987" w:rsidP="008177BE">
      <w:pPr>
        <w:pStyle w:val="Paragraphedeliste"/>
        <w:numPr>
          <w:ilvl w:val="0"/>
          <w:numId w:val="13"/>
        </w:numPr>
        <w:jc w:val="both"/>
        <w:rPr>
          <w:b/>
          <w:iCs/>
        </w:rPr>
      </w:pPr>
      <w:r w:rsidRPr="00456987">
        <w:rPr>
          <w:b/>
          <w:iCs/>
        </w:rPr>
        <w:t xml:space="preserve">Un appui sur </w:t>
      </w:r>
      <w:r w:rsidRPr="00176F1C">
        <w:rPr>
          <w:b/>
          <w:iCs/>
          <w:u w:val="single"/>
        </w:rPr>
        <w:t xml:space="preserve">la touche B </w:t>
      </w:r>
      <w:r w:rsidR="00176F1C" w:rsidRPr="00176F1C">
        <w:rPr>
          <w:b/>
          <w:iCs/>
          <w:u w:val="single"/>
        </w:rPr>
        <w:t xml:space="preserve">de la carte de votre groupe </w:t>
      </w:r>
      <w:r w:rsidRPr="00456987">
        <w:rPr>
          <w:b/>
          <w:iCs/>
        </w:rPr>
        <w:t>éteint sur la carte du prof</w:t>
      </w:r>
      <w:r w:rsidR="005C2278">
        <w:rPr>
          <w:b/>
          <w:iCs/>
        </w:rPr>
        <w:t>esseur</w:t>
      </w:r>
      <w:r w:rsidRPr="00456987">
        <w:rPr>
          <w:b/>
          <w:iCs/>
        </w:rPr>
        <w:t xml:space="preserve"> la led </w:t>
      </w:r>
      <w:r w:rsidR="00176F1C">
        <w:rPr>
          <w:b/>
          <w:iCs/>
        </w:rPr>
        <w:t xml:space="preserve">correspondant à votre groupe </w:t>
      </w:r>
      <w:r w:rsidRPr="00456987">
        <w:rPr>
          <w:b/>
          <w:iCs/>
        </w:rPr>
        <w:t xml:space="preserve"> et éteint aussi l</w:t>
      </w:r>
      <w:r w:rsidR="00176F1C">
        <w:rPr>
          <w:b/>
          <w:iCs/>
        </w:rPr>
        <w:t>’</w:t>
      </w:r>
      <w:r w:rsidRPr="00456987">
        <w:rPr>
          <w:b/>
          <w:iCs/>
        </w:rPr>
        <w:t>affichage</w:t>
      </w:r>
      <w:r w:rsidR="00176F1C">
        <w:rPr>
          <w:b/>
          <w:iCs/>
        </w:rPr>
        <w:t xml:space="preserve"> sur votre propre carte</w:t>
      </w:r>
      <w:r w:rsidRPr="00456987">
        <w:rPr>
          <w:b/>
          <w:iCs/>
        </w:rPr>
        <w:t xml:space="preserve">. </w:t>
      </w:r>
    </w:p>
    <w:p w14:paraId="581D5CC2" w14:textId="797C692C" w:rsidR="005C2278" w:rsidRDefault="005C2278" w:rsidP="005C2278">
      <w:pPr>
        <w:pStyle w:val="Paragraphedeliste"/>
        <w:jc w:val="both"/>
        <w:rPr>
          <w:b/>
          <w:iCs/>
        </w:rPr>
      </w:pPr>
    </w:p>
    <w:p w14:paraId="11ABDC57" w14:textId="77777777" w:rsidR="00673C12" w:rsidRDefault="00176F1C" w:rsidP="00673C12">
      <w:pPr>
        <w:pStyle w:val="Paragraphedeliste"/>
        <w:jc w:val="both"/>
        <w:rPr>
          <w:b/>
          <w:iCs/>
        </w:rPr>
      </w:pPr>
      <w:r>
        <w:rPr>
          <w:b/>
          <w:iCs/>
        </w:rPr>
        <w:t xml:space="preserve">La carte du professeur a été programmée de telle façon que lorsqu’il regarde sa carte </w:t>
      </w:r>
      <w:proofErr w:type="spellStart"/>
      <w:r>
        <w:rPr>
          <w:b/>
          <w:iCs/>
        </w:rPr>
        <w:t>microbit</w:t>
      </w:r>
      <w:proofErr w:type="spellEnd"/>
      <w:r>
        <w:rPr>
          <w:b/>
          <w:iCs/>
        </w:rPr>
        <w:t xml:space="preserve">, accrochée sur lui et branchée sur batterie, il est informé en temps réel des demandes d’aide des groupes. </w:t>
      </w:r>
      <w:r w:rsidR="00673C12">
        <w:rPr>
          <w:b/>
          <w:iCs/>
        </w:rPr>
        <w:t xml:space="preserve">Par exemple ici, à gauche la vue d’une carte élève qui a demandé de l’aide et à droite la vue de la carte prof : </w:t>
      </w:r>
    </w:p>
    <w:p w14:paraId="0930BEF7" w14:textId="77777777" w:rsidR="00673C12" w:rsidRDefault="00673C12" w:rsidP="00673C12">
      <w:pPr>
        <w:pStyle w:val="Paragraphedeliste"/>
        <w:jc w:val="both"/>
        <w:rPr>
          <w:b/>
          <w:iCs/>
        </w:rPr>
      </w:pPr>
    </w:p>
    <w:p w14:paraId="2E1AB68A" w14:textId="7FFAD4BC" w:rsidR="00673C12" w:rsidRDefault="00673C12" w:rsidP="00673C12">
      <w:pPr>
        <w:pStyle w:val="Paragraphedeliste"/>
        <w:ind w:firstLine="696"/>
        <w:jc w:val="both"/>
        <w:rPr>
          <w:b/>
          <w:iCs/>
        </w:rPr>
      </w:pPr>
      <w:r>
        <w:rPr>
          <w:b/>
          <w:iCs/>
        </w:rPr>
        <w:t>CARTE D’UN GROUPE D’ELEVES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CARTE DU PROF </w:t>
      </w:r>
    </w:p>
    <w:p w14:paraId="23936C38" w14:textId="5EA2756B" w:rsidR="00673C12" w:rsidRPr="00673C12" w:rsidRDefault="00673C12" w:rsidP="00673C12">
      <w:pPr>
        <w:pStyle w:val="Paragraphedeliste"/>
        <w:ind w:left="4968" w:firstLine="696"/>
        <w:jc w:val="both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731A66" wp14:editId="774D244C">
                <wp:simplePos x="0" y="0"/>
                <wp:positionH relativeFrom="column">
                  <wp:posOffset>4147626</wp:posOffset>
                </wp:positionH>
                <wp:positionV relativeFrom="paragraph">
                  <wp:posOffset>176558</wp:posOffset>
                </wp:positionV>
                <wp:extent cx="81169" cy="341657"/>
                <wp:effectExtent l="57150" t="0" r="33655" b="5842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69" cy="3416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88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26.6pt;margin-top:13.9pt;width:6.4pt;height:26.9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 w:rsidRPr="00C7512D">
        <w:rPr>
          <w:bCs/>
          <w:i/>
        </w:rPr>
        <w:t xml:space="preserve">les groupes 1   2   3, </w:t>
      </w:r>
    </w:p>
    <w:p w14:paraId="69AB7396" w14:textId="197F60B7" w:rsidR="00673C12" w:rsidRPr="00CB1CF7" w:rsidRDefault="00673C12" w:rsidP="00673C12">
      <w:pPr>
        <w:pStyle w:val="Paragraphedeliste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CC4C0" wp14:editId="60AAC54E">
                <wp:simplePos x="0" y="0"/>
                <wp:positionH relativeFrom="column">
                  <wp:posOffset>4468826</wp:posOffset>
                </wp:positionH>
                <wp:positionV relativeFrom="paragraph">
                  <wp:posOffset>6708</wp:posOffset>
                </wp:positionV>
                <wp:extent cx="78022" cy="293701"/>
                <wp:effectExtent l="57150" t="0" r="36830" b="495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22" cy="2937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D1C1" id="Connecteur droit avec flèche 7" o:spid="_x0000_s1026" type="#_x0000_t32" style="position:absolute;margin-left:351.9pt;margin-top:.55pt;width:6.15pt;height:23.1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E800A4" wp14:editId="34244B01">
                <wp:simplePos x="0" y="0"/>
                <wp:positionH relativeFrom="column">
                  <wp:posOffset>4325703</wp:posOffset>
                </wp:positionH>
                <wp:positionV relativeFrom="paragraph">
                  <wp:posOffset>6708</wp:posOffset>
                </wp:positionV>
                <wp:extent cx="78022" cy="325451"/>
                <wp:effectExtent l="57150" t="0" r="36830" b="5588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22" cy="3254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ABE8" id="Connecteur droit avec flèche 6" o:spid="_x0000_s1026" type="#_x0000_t32" style="position:absolute;margin-left:340.6pt;margin-top:.55pt;width:6.15pt;height:25.6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333BD1" wp14:editId="5D8A8363">
                <wp:simplePos x="0" y="0"/>
                <wp:positionH relativeFrom="column">
                  <wp:posOffset>4338458</wp:posOffset>
                </wp:positionH>
                <wp:positionV relativeFrom="paragraph">
                  <wp:posOffset>705153</wp:posOffset>
                </wp:positionV>
                <wp:extent cx="407173" cy="822297"/>
                <wp:effectExtent l="0" t="38100" r="50165" b="165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173" cy="8222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04AC" id="Connecteur droit avec flèche 10" o:spid="_x0000_s1026" type="#_x0000_t32" style="position:absolute;margin-left:341.6pt;margin-top:55.5pt;width:32.05pt;height:64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DF4B3A" wp14:editId="0255B6E2">
                <wp:simplePos x="0" y="0"/>
                <wp:positionH relativeFrom="column">
                  <wp:posOffset>4093623</wp:posOffset>
                </wp:positionH>
                <wp:positionV relativeFrom="paragraph">
                  <wp:posOffset>714761</wp:posOffset>
                </wp:positionV>
                <wp:extent cx="469127" cy="819039"/>
                <wp:effectExtent l="0" t="38100" r="64770" b="1968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127" cy="8190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239F" id="Connecteur droit avec flèche 11" o:spid="_x0000_s1026" type="#_x0000_t32" style="position:absolute;margin-left:322.35pt;margin-top:56.3pt;width:36.95pt;height:64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55A22B" wp14:editId="493B0997">
                <wp:simplePos x="0" y="0"/>
                <wp:positionH relativeFrom="column">
                  <wp:posOffset>3912759</wp:posOffset>
                </wp:positionH>
                <wp:positionV relativeFrom="paragraph">
                  <wp:posOffset>730663</wp:posOffset>
                </wp:positionV>
                <wp:extent cx="387598" cy="795131"/>
                <wp:effectExtent l="0" t="38100" r="50800" b="2413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598" cy="7951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513B" id="Connecteur droit avec flèche 12" o:spid="_x0000_s1026" type="#_x0000_t32" style="position:absolute;margin-left:308.1pt;margin-top:57.55pt;width:30.5pt;height:62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EBB8A6" wp14:editId="0617AD7F">
                <wp:simplePos x="0" y="0"/>
                <wp:positionH relativeFrom="column">
                  <wp:posOffset>3777586</wp:posOffset>
                </wp:positionH>
                <wp:positionV relativeFrom="paragraph">
                  <wp:posOffset>706809</wp:posOffset>
                </wp:positionV>
                <wp:extent cx="355794" cy="818985"/>
                <wp:effectExtent l="0" t="38100" r="63500" b="1968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794" cy="818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182E" id="Connecteur droit avec flèche 13" o:spid="_x0000_s1026" type="#_x0000_t32" style="position:absolute;margin-left:297.45pt;margin-top:55.65pt;width:28pt;height:64.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 w:rsidRPr="00C7512D">
        <w:rPr>
          <w:bCs/>
          <w:i/>
          <w:noProof/>
        </w:rPr>
        <w:drawing>
          <wp:inline distT="0" distB="0" distL="0" distR="0" wp14:anchorId="556797E9" wp14:editId="023B9705">
            <wp:extent cx="1606164" cy="131722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5078" cy="133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/>
          <w:noProof/>
          <w:lang w:eastAsia="fr-FR"/>
        </w:rPr>
        <w:t xml:space="preserve">                                    </w:t>
      </w:r>
      <w:r w:rsidRPr="00CB1CF7">
        <w:rPr>
          <w:bCs/>
          <w:i/>
          <w:noProof/>
          <w:lang w:eastAsia="fr-FR"/>
        </w:rPr>
        <w:drawing>
          <wp:inline distT="0" distB="0" distL="0" distR="0" wp14:anchorId="431D5855" wp14:editId="57D29397">
            <wp:extent cx="1671031" cy="1365250"/>
            <wp:effectExtent l="0" t="0" r="5715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0930" cy="14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3A20" w14:textId="77777777" w:rsidR="00673C12" w:rsidRDefault="00673C12" w:rsidP="00673C12">
      <w:pPr>
        <w:ind w:left="4956"/>
        <w:rPr>
          <w:bCs/>
          <w:i/>
        </w:rPr>
      </w:pPr>
      <w:r w:rsidRPr="00CB1CF7">
        <w:rPr>
          <w:bCs/>
          <w:i/>
        </w:rPr>
        <w:t xml:space="preserve">mais aussi </w:t>
      </w:r>
      <w:r>
        <w:rPr>
          <w:bCs/>
          <w:i/>
        </w:rPr>
        <w:t xml:space="preserve"> </w:t>
      </w:r>
      <w:r w:rsidRPr="00CB1CF7">
        <w:rPr>
          <w:bCs/>
          <w:i/>
        </w:rPr>
        <w:t xml:space="preserve">6 </w:t>
      </w:r>
      <w:r>
        <w:rPr>
          <w:bCs/>
          <w:i/>
        </w:rPr>
        <w:t xml:space="preserve"> </w:t>
      </w:r>
      <w:r w:rsidRPr="00CB1CF7">
        <w:rPr>
          <w:bCs/>
          <w:i/>
        </w:rPr>
        <w:t xml:space="preserve">7 </w:t>
      </w:r>
      <w:r>
        <w:rPr>
          <w:bCs/>
          <w:i/>
        </w:rPr>
        <w:t xml:space="preserve">  </w:t>
      </w:r>
      <w:r w:rsidRPr="00CB1CF7">
        <w:rPr>
          <w:bCs/>
          <w:i/>
        </w:rPr>
        <w:t xml:space="preserve">9 et 10 demandent de l’aide. </w:t>
      </w:r>
      <w:r>
        <w:rPr>
          <w:bCs/>
          <w:i/>
        </w:rPr>
        <w:br/>
      </w:r>
      <w:r w:rsidRPr="00CB1CF7">
        <w:rPr>
          <w:bCs/>
          <w:i/>
        </w:rPr>
        <w:t xml:space="preserve">Du coup, il va </w:t>
      </w:r>
      <w:r>
        <w:rPr>
          <w:bCs/>
          <w:i/>
        </w:rPr>
        <w:t xml:space="preserve">devoir </w:t>
      </w:r>
      <w:r w:rsidRPr="00CB1CF7">
        <w:rPr>
          <w:bCs/>
          <w:i/>
        </w:rPr>
        <w:t>être plus concis avec le groupe qu’il est en train d’aider…</w:t>
      </w:r>
    </w:p>
    <w:p w14:paraId="3940A5F0" w14:textId="1288C867" w:rsidR="001B2728" w:rsidRPr="00176F1C" w:rsidRDefault="001B2728" w:rsidP="00673C12">
      <w:pPr>
        <w:pStyle w:val="Paragraphedeliste"/>
        <w:jc w:val="both"/>
        <w:rPr>
          <w:bCs/>
          <w:i/>
          <w:color w:val="FFC000"/>
        </w:rPr>
      </w:pPr>
    </w:p>
    <w:p w14:paraId="562B6942" w14:textId="55F3FA8E" w:rsidR="0045500A" w:rsidRDefault="00683234" w:rsidP="00C646DD">
      <w:pPr>
        <w:pStyle w:val="Titre1"/>
        <w:rPr>
          <w:rFonts w:eastAsia="Times New Roman"/>
        </w:rPr>
      </w:pPr>
      <w:r>
        <w:rPr>
          <w:rFonts w:eastAsia="Times New Roman"/>
        </w:rPr>
        <w:t>Pr</w:t>
      </w:r>
      <w:r w:rsidR="00403833">
        <w:rPr>
          <w:rFonts w:eastAsia="Times New Roman"/>
        </w:rPr>
        <w:t>É</w:t>
      </w:r>
      <w:r>
        <w:rPr>
          <w:rFonts w:eastAsia="Times New Roman"/>
        </w:rPr>
        <w:t>sentation de la carte</w:t>
      </w:r>
    </w:p>
    <w:p w14:paraId="2BC15BDC" w14:textId="77777777" w:rsidR="00683234" w:rsidRDefault="00683234" w:rsidP="00683234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43B9E" w14:paraId="3935AE7C" w14:textId="530C1968" w:rsidTr="00EE229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2B3C22E" w14:textId="44C97E3F" w:rsidR="007214AE" w:rsidRDefault="00843B9E" w:rsidP="00CC5216">
            <w:r w:rsidRPr="007214AE">
              <w:rPr>
                <w:i/>
              </w:rPr>
              <w:t>Cette présentation des éléments de la cart</w:t>
            </w:r>
            <w:r w:rsidR="00CC5216" w:rsidRPr="007214AE">
              <w:rPr>
                <w:i/>
              </w:rPr>
              <w:t xml:space="preserve">e </w:t>
            </w:r>
            <w:r w:rsidR="007214AE">
              <w:rPr>
                <w:i/>
              </w:rPr>
              <w:t>Micro:bit</w:t>
            </w:r>
            <w:r w:rsidR="00DA4288">
              <w:rPr>
                <w:i/>
              </w:rPr>
              <w:t>,</w:t>
            </w:r>
            <w:r w:rsidR="007214AE">
              <w:rPr>
                <w:i/>
              </w:rPr>
              <w:t xml:space="preserve"> </w:t>
            </w:r>
            <w:r w:rsidR="00CC5216" w:rsidRPr="007214AE">
              <w:rPr>
                <w:i/>
              </w:rPr>
              <w:t>que nous allons utiliser</w:t>
            </w:r>
            <w:r w:rsidR="00DA4288">
              <w:rPr>
                <w:i/>
              </w:rPr>
              <w:t>,</w:t>
            </w:r>
            <w:r w:rsidRPr="007214AE">
              <w:rPr>
                <w:i/>
              </w:rPr>
              <w:t xml:space="preserve"> est</w:t>
            </w:r>
            <w:r w:rsidR="00CC5216" w:rsidRPr="007214AE">
              <w:rPr>
                <w:i/>
              </w:rPr>
              <w:t xml:space="preserve"> extraite de la présentation de tous les éléments disponibles sur le site </w:t>
            </w:r>
            <w:hyperlink r:id="rId14" w:history="1">
              <w:r w:rsidR="00644EBB" w:rsidRPr="004C5D0F">
                <w:rPr>
                  <w:rStyle w:val="Lienhypertexte"/>
                </w:rPr>
                <w:t>https://microbit.org/fr/get-started/user-guide/overview/</w:t>
              </w:r>
            </w:hyperlink>
          </w:p>
          <w:p w14:paraId="12AE63D4" w14:textId="0E4CA4A2" w:rsidR="00843B9E" w:rsidRDefault="00CC5216" w:rsidP="00CC5216">
            <w:r>
              <w:t>Nous allons utiliser, sur cette carte</w:t>
            </w:r>
            <w:r w:rsidR="00DA4288">
              <w:t xml:space="preserve"> </w:t>
            </w:r>
            <w:r w:rsidR="00843B9E">
              <w:t>:</w:t>
            </w:r>
          </w:p>
          <w:p w14:paraId="473879D5" w14:textId="2A4265FF" w:rsidR="00843B9E" w:rsidRDefault="00843B9E" w:rsidP="00371B45">
            <w:pPr>
              <w:pStyle w:val="Paragraphedeliste"/>
              <w:numPr>
                <w:ilvl w:val="0"/>
                <w:numId w:val="7"/>
              </w:numPr>
            </w:pPr>
            <w:r>
              <w:t>25 LED programmables individuellement</w:t>
            </w:r>
          </w:p>
          <w:p w14:paraId="5CA6B499" w14:textId="77777777" w:rsidR="00843B9E" w:rsidRDefault="00843B9E" w:rsidP="00371B45">
            <w:pPr>
              <w:pStyle w:val="Paragraphedeliste"/>
              <w:numPr>
                <w:ilvl w:val="0"/>
                <w:numId w:val="7"/>
              </w:numPr>
            </w:pPr>
            <w:r>
              <w:t>2 boutons programmables</w:t>
            </w:r>
          </w:p>
          <w:p w14:paraId="6472C671" w14:textId="0FD9EA87" w:rsidR="00843B9E" w:rsidRDefault="007214AE" w:rsidP="00371B45">
            <w:pPr>
              <w:pStyle w:val="Paragraphedeliste"/>
              <w:numPr>
                <w:ilvl w:val="0"/>
                <w:numId w:val="7"/>
              </w:numPr>
            </w:pPr>
            <w:r>
              <w:t>Une c</w:t>
            </w:r>
            <w:r w:rsidR="00843B9E">
              <w:t>ommunication sans fil, via Radio</w:t>
            </w:r>
          </w:p>
          <w:p w14:paraId="6B724F57" w14:textId="70CE9C8B" w:rsidR="00843B9E" w:rsidRDefault="00CC5216" w:rsidP="00371B45">
            <w:pPr>
              <w:pStyle w:val="Paragraphedeliste"/>
              <w:numPr>
                <w:ilvl w:val="0"/>
                <w:numId w:val="7"/>
              </w:numPr>
            </w:pPr>
            <w:r>
              <w:t xml:space="preserve">Son </w:t>
            </w:r>
            <w:r w:rsidR="00843B9E">
              <w:t>Interface USB</w:t>
            </w:r>
          </w:p>
          <w:p w14:paraId="41587FE0" w14:textId="4B161950" w:rsidR="001F5F6E" w:rsidRDefault="001F5F6E" w:rsidP="00371B45">
            <w:pPr>
              <w:pStyle w:val="Paragraphedeliste"/>
              <w:numPr>
                <w:ilvl w:val="0"/>
                <w:numId w:val="7"/>
              </w:numPr>
            </w:pPr>
            <w:r>
              <w:t>Son alimentation par batterie externe</w:t>
            </w:r>
          </w:p>
          <w:p w14:paraId="123787C5" w14:textId="07B2A50B" w:rsidR="00EE229C" w:rsidRPr="00843B9E" w:rsidRDefault="00EE229C" w:rsidP="00EE229C">
            <w:pPr>
              <w:pStyle w:val="Paragraphedeliste"/>
            </w:pPr>
          </w:p>
        </w:tc>
      </w:tr>
      <w:tr w:rsidR="00843B9E" w14:paraId="239AC8BE" w14:textId="77777777" w:rsidTr="00EE229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68C63AB" w14:textId="6BB3D7C7" w:rsidR="00843B9E" w:rsidRDefault="00843B9E" w:rsidP="00CC5216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3623FE" wp14:editId="6F6A09F4">
                  <wp:extent cx="1105401" cy="889000"/>
                  <wp:effectExtent l="0" t="0" r="0" b="6350"/>
                  <wp:docPr id="30" name="Image 30" descr="Les LEDs du micro: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LEDs du micro: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34" cy="89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4160B185" w14:textId="77777777" w:rsidR="00DA4288" w:rsidRDefault="00DA4288" w:rsidP="00CC5216">
            <w:pPr>
              <w:rPr>
                <w:b/>
              </w:rPr>
            </w:pPr>
            <w:r>
              <w:rPr>
                <w:b/>
              </w:rPr>
              <w:t>Les LED</w:t>
            </w:r>
          </w:p>
          <w:p w14:paraId="62D86B57" w14:textId="35871049" w:rsidR="00843B9E" w:rsidRDefault="00CC5216" w:rsidP="00DA4288">
            <w:r w:rsidRPr="00DA4288">
              <w:t xml:space="preserve">LED signifie Light </w:t>
            </w:r>
            <w:proofErr w:type="spellStart"/>
            <w:r w:rsidRPr="00DA4288">
              <w:t>Emitting</w:t>
            </w:r>
            <w:proofErr w:type="spellEnd"/>
            <w:r w:rsidRPr="00DA4288">
              <w:t xml:space="preserve"> Diode, Diode électroluminescente. L</w:t>
            </w:r>
            <w:r w:rsidR="007214AE" w:rsidRPr="00DA4288">
              <w:t>a carte</w:t>
            </w:r>
            <w:r>
              <w:t xml:space="preserve"> dispose de 25</w:t>
            </w:r>
            <w:r w:rsidR="007214AE">
              <w:t xml:space="preserve"> LED</w:t>
            </w:r>
            <w:r>
              <w:t xml:space="preserve">, toutes programmables individuellement, ce </w:t>
            </w:r>
            <w:r w:rsidR="00DA4288">
              <w:t>qui</w:t>
            </w:r>
            <w:r>
              <w:t xml:space="preserve"> permet d'afficher du texte, des nombres et des images.</w:t>
            </w:r>
          </w:p>
        </w:tc>
      </w:tr>
      <w:tr w:rsidR="00843B9E" w14:paraId="5777A4AF" w14:textId="77777777" w:rsidTr="00EE229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11C68DC" w14:textId="0529AF5D" w:rsidR="00843B9E" w:rsidRDefault="00843B9E" w:rsidP="00CC5216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81E622" wp14:editId="520CCECD">
                  <wp:extent cx="1026585" cy="825500"/>
                  <wp:effectExtent l="0" t="0" r="2540" b="0"/>
                  <wp:docPr id="31" name="Image 31" descr="Les boutons du micro: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s boutons du micro: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58" cy="84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31CF64CF" w14:textId="58B7EA80" w:rsidR="00CC5216" w:rsidRPr="00CC5216" w:rsidRDefault="00CC5216" w:rsidP="00CC5216">
            <w:pPr>
              <w:rPr>
                <w:rFonts w:cstheme="minorHAnsi"/>
                <w:b/>
              </w:rPr>
            </w:pPr>
            <w:r w:rsidRPr="00CC5216">
              <w:rPr>
                <w:rFonts w:cstheme="minorHAnsi"/>
                <w:b/>
              </w:rPr>
              <w:t xml:space="preserve">Les boutons </w:t>
            </w:r>
          </w:p>
          <w:p w14:paraId="29E43AB1" w14:textId="323569EF" w:rsidR="0043159A" w:rsidRDefault="00CC5216" w:rsidP="00CC5216">
            <w:pPr>
              <w:rPr>
                <w:rFonts w:cstheme="minorHAnsi"/>
              </w:rPr>
            </w:pPr>
            <w:r w:rsidRPr="00CC5216">
              <w:rPr>
                <w:rFonts w:cstheme="minorHAnsi"/>
              </w:rPr>
              <w:t xml:space="preserve">Il y a deux boutons sur la face avant (étiquetés A et B). </w:t>
            </w:r>
          </w:p>
          <w:p w14:paraId="59EF96C3" w14:textId="7BE8B7E8" w:rsidR="0043159A" w:rsidRPr="00CC5216" w:rsidRDefault="0043159A" w:rsidP="00CC5216">
            <w:pPr>
              <w:rPr>
                <w:rFonts w:cstheme="minorHAnsi"/>
              </w:rPr>
            </w:pPr>
          </w:p>
        </w:tc>
      </w:tr>
      <w:tr w:rsidR="001F5F6E" w14:paraId="2C38761D" w14:textId="77777777" w:rsidTr="00EE229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C8CA523" w14:textId="7FBC3360" w:rsidR="001F5F6E" w:rsidRDefault="001F5F6E" w:rsidP="001F5F6E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0BDFE2" wp14:editId="4C98E49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38100</wp:posOffset>
                      </wp:positionV>
                      <wp:extent cx="133350" cy="184150"/>
                      <wp:effectExtent l="19050" t="0" r="38100" b="44450"/>
                      <wp:wrapNone/>
                      <wp:docPr id="49" name="Flèche : ba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4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886D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49" o:spid="_x0000_s1026" type="#_x0000_t67" style="position:absolute;margin-left:42pt;margin-top:3pt;width:10.5pt;height:1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" adj="13779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086B965" wp14:editId="6B831C2C">
                  <wp:extent cx="1050110" cy="5207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48122"/>
                          <a:stretch/>
                        </pic:blipFill>
                        <pic:spPr bwMode="auto">
                          <a:xfrm>
                            <a:off x="0" y="0"/>
                            <a:ext cx="1079226" cy="535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1FDCC4F0" w14:textId="77777777" w:rsidR="001F5F6E" w:rsidRPr="00CC5216" w:rsidRDefault="001F5F6E" w:rsidP="001F5F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L’i</w:t>
            </w:r>
            <w:r w:rsidRPr="00CC5216">
              <w:rPr>
                <w:rFonts w:cstheme="minorHAnsi"/>
                <w:b/>
              </w:rPr>
              <w:t>nterface USB</w:t>
            </w:r>
          </w:p>
          <w:p w14:paraId="4AA80E46" w14:textId="737BF5E3" w:rsidR="001F5F6E" w:rsidRPr="00CC5216" w:rsidRDefault="001F5F6E" w:rsidP="001F5F6E">
            <w:pPr>
              <w:spacing w:before="0"/>
              <w:jc w:val="both"/>
              <w:rPr>
                <w:rFonts w:cstheme="minorHAnsi"/>
              </w:rPr>
            </w:pPr>
            <w:r w:rsidRPr="00CC5216">
              <w:rPr>
                <w:rFonts w:cstheme="minorHAnsi"/>
              </w:rPr>
              <w:t>Sur le haut de la carte vous trouvez l'interface USB qui vous permet de connecter l</w:t>
            </w:r>
            <w:r>
              <w:rPr>
                <w:rFonts w:cstheme="minorHAnsi"/>
              </w:rPr>
              <w:t>a carte</w:t>
            </w:r>
            <w:r w:rsidRPr="00CC5216">
              <w:rPr>
                <w:rFonts w:cstheme="minorHAnsi"/>
              </w:rPr>
              <w:t xml:space="preserve"> à votre ordinateur via un câble USB. Cela fournit l'alimentation et vous permet de télécharger des programmes</w:t>
            </w:r>
            <w:r>
              <w:rPr>
                <w:rFonts w:cstheme="minorHAnsi"/>
              </w:rPr>
              <w:t>.</w:t>
            </w:r>
          </w:p>
        </w:tc>
      </w:tr>
      <w:tr w:rsidR="001F5F6E" w14:paraId="1CBC0B41" w14:textId="77777777" w:rsidTr="00EE229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22A307D" w14:textId="0E23F19A" w:rsidR="001F5F6E" w:rsidRDefault="001F5F6E" w:rsidP="001F5F6E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94486D" wp14:editId="10C71FA7">
                  <wp:extent cx="1174750" cy="944563"/>
                  <wp:effectExtent l="0" t="0" r="0" b="8255"/>
                  <wp:docPr id="47" name="Image 47" descr="L'antenne Bluetooth du micro: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'antenne Bluetooth du micro: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59" cy="95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470985DE" w14:textId="369D6DB4" w:rsidR="001F5F6E" w:rsidRPr="00CC5216" w:rsidRDefault="001F5F6E" w:rsidP="001F5F6E">
            <w:pPr>
              <w:rPr>
                <w:b/>
              </w:rPr>
            </w:pPr>
            <w:r w:rsidRPr="00CC5216">
              <w:rPr>
                <w:b/>
              </w:rPr>
              <w:t>L</w:t>
            </w:r>
            <w:r w:rsidR="005875C6">
              <w:rPr>
                <w:b/>
              </w:rPr>
              <w:t>a communication sans fil</w:t>
            </w:r>
          </w:p>
          <w:p w14:paraId="3792FB36" w14:textId="05E6BFEB" w:rsidR="001F5F6E" w:rsidRPr="00F93B9D" w:rsidRDefault="001F5F6E" w:rsidP="00950666">
            <w:pPr>
              <w:rPr>
                <w:rFonts w:cstheme="minorHAnsi"/>
                <w:sz w:val="2"/>
              </w:rPr>
            </w:pPr>
            <w:r w:rsidRPr="00CC5216">
              <w:t>Une antenne BLE (Bluetooth Low Energy) permet</w:t>
            </w:r>
            <w:r w:rsidRPr="00CC5216">
              <w:rPr>
                <w:rFonts w:cstheme="minorHAnsi"/>
              </w:rPr>
              <w:t xml:space="preserve"> d'envoyer et de</w:t>
            </w:r>
            <w:r>
              <w:rPr>
                <w:rFonts w:cstheme="minorHAnsi"/>
              </w:rPr>
              <w:t xml:space="preserve"> </w:t>
            </w:r>
            <w:r w:rsidRPr="00CC5216">
              <w:rPr>
                <w:rFonts w:cstheme="minorHAnsi"/>
              </w:rPr>
              <w:t xml:space="preserve">recevoir des signaux </w:t>
            </w:r>
            <w:r w:rsidR="00950666">
              <w:rPr>
                <w:rFonts w:cstheme="minorHAnsi"/>
              </w:rPr>
              <w:t xml:space="preserve">radio ou </w:t>
            </w:r>
            <w:r w:rsidRPr="00CC5216">
              <w:rPr>
                <w:rFonts w:cstheme="minorHAnsi"/>
              </w:rPr>
              <w:t xml:space="preserve">Bluetooth. </w:t>
            </w:r>
            <w:r w:rsidR="00950666">
              <w:rPr>
                <w:rFonts w:cstheme="minorHAnsi"/>
              </w:rPr>
              <w:t xml:space="preserve">Le mode radio permet de faire communiquer très facilement des cartes </w:t>
            </w:r>
            <w:proofErr w:type="spellStart"/>
            <w:r w:rsidR="00950666">
              <w:rPr>
                <w:rFonts w:cstheme="minorHAnsi"/>
              </w:rPr>
              <w:t>microbit</w:t>
            </w:r>
            <w:proofErr w:type="spellEnd"/>
            <w:r w:rsidR="00950666">
              <w:rPr>
                <w:rFonts w:cstheme="minorHAnsi"/>
              </w:rPr>
              <w:t xml:space="preserve"> entre elles. Le mode Bluetooth LE</w:t>
            </w:r>
            <w:r w:rsidRPr="00CC5216">
              <w:rPr>
                <w:rFonts w:cstheme="minorHAnsi"/>
              </w:rPr>
              <w:t xml:space="preserve"> permet </w:t>
            </w:r>
            <w:r>
              <w:rPr>
                <w:rFonts w:cstheme="minorHAnsi"/>
              </w:rPr>
              <w:t>à la carte</w:t>
            </w:r>
            <w:r w:rsidRPr="00CC52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 </w:t>
            </w:r>
            <w:r w:rsidRPr="00CC5216">
              <w:rPr>
                <w:rFonts w:cstheme="minorHAnsi"/>
              </w:rPr>
              <w:t>communiquer sans</w:t>
            </w:r>
            <w:r>
              <w:rPr>
                <w:rFonts w:cstheme="minorHAnsi"/>
              </w:rPr>
              <w:t xml:space="preserve"> </w:t>
            </w:r>
            <w:r w:rsidRPr="00CC5216">
              <w:rPr>
                <w:rFonts w:cstheme="minorHAnsi"/>
              </w:rPr>
              <w:t>fil avec des PC, des smartphones, des tablettes</w:t>
            </w:r>
            <w:r w:rsidR="00950666">
              <w:rPr>
                <w:rFonts w:cstheme="minorHAnsi"/>
              </w:rPr>
              <w:t>.</w:t>
            </w:r>
          </w:p>
        </w:tc>
      </w:tr>
      <w:tr w:rsidR="001F5F6E" w14:paraId="09C06519" w14:textId="77777777" w:rsidTr="00EE229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A278F63" w14:textId="4C3A9004" w:rsidR="001F5F6E" w:rsidRDefault="00A4170E" w:rsidP="001F5F6E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B87517" wp14:editId="7E650E69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370840</wp:posOffset>
                      </wp:positionV>
                      <wp:extent cx="133350" cy="184150"/>
                      <wp:effectExtent l="19050" t="0" r="38100" b="44450"/>
                      <wp:wrapNone/>
                      <wp:docPr id="34" name="Flèche : b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4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7AE88" id="Flèche : bas 34" o:spid="_x0000_s1026" type="#_x0000_t67" style="position:absolute;margin-left:60.9pt;margin-top:29.2pt;width:10.5pt;height:1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" adj="13779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40C1BEA" wp14:editId="6A4400F4">
                  <wp:extent cx="621616" cy="38481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59" cy="3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1657059" wp14:editId="53DFFE71">
                  <wp:extent cx="729882" cy="6019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75" cy="60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09EC8B00" w14:textId="5459089D" w:rsidR="001F5F6E" w:rsidRPr="00CC5216" w:rsidRDefault="001F5F6E" w:rsidP="001F5F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L’alimentation externe</w:t>
            </w:r>
          </w:p>
          <w:p w14:paraId="397A0BC3" w14:textId="77777777" w:rsidR="001F5F6E" w:rsidRDefault="001F5F6E" w:rsidP="001F5F6E">
            <w:pPr>
              <w:rPr>
                <w:rFonts w:cstheme="minorHAnsi"/>
              </w:rPr>
            </w:pPr>
            <w:r w:rsidRPr="00CC5216">
              <w:rPr>
                <w:rFonts w:cstheme="minorHAnsi"/>
              </w:rPr>
              <w:t xml:space="preserve">Sur le haut de la carte vous trouvez </w:t>
            </w:r>
            <w:r>
              <w:rPr>
                <w:rFonts w:cstheme="minorHAnsi"/>
              </w:rPr>
              <w:t xml:space="preserve">un connecteur blanc qui </w:t>
            </w:r>
            <w:r w:rsidRPr="00CC5216">
              <w:rPr>
                <w:rFonts w:cstheme="minorHAnsi"/>
              </w:rPr>
              <w:t xml:space="preserve">permet de connecter </w:t>
            </w:r>
            <w:r>
              <w:rPr>
                <w:rFonts w:cstheme="minorHAnsi"/>
              </w:rPr>
              <w:t xml:space="preserve">une batterie externe à </w:t>
            </w:r>
            <w:r w:rsidRPr="00CC5216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a carte. </w:t>
            </w:r>
            <w:r w:rsidRPr="00CC5216">
              <w:rPr>
                <w:rFonts w:cstheme="minorHAnsi"/>
              </w:rPr>
              <w:t>Cela fournit l'alimentatio</w:t>
            </w:r>
            <w:r>
              <w:rPr>
                <w:rFonts w:cstheme="minorHAnsi"/>
              </w:rPr>
              <w:t>n et permet d’avoir un objet nomade.</w:t>
            </w:r>
            <w:r w:rsidR="005875C6">
              <w:rPr>
                <w:rFonts w:cstheme="minorHAnsi"/>
              </w:rPr>
              <w:t xml:space="preserve"> Attention, </w:t>
            </w:r>
            <w:r w:rsidR="005875C6" w:rsidRPr="00223E33">
              <w:rPr>
                <w:rFonts w:cstheme="minorHAnsi"/>
                <w:b/>
                <w:bCs/>
              </w:rPr>
              <w:t>pas de piles rechargeables</w:t>
            </w:r>
            <w:r w:rsidR="005875C6">
              <w:rPr>
                <w:rFonts w:cstheme="minorHAnsi"/>
              </w:rPr>
              <w:t>, leur tension trop faible (2*1,2V) peut endommager la carte.</w:t>
            </w:r>
          </w:p>
          <w:p w14:paraId="4AB480DC" w14:textId="1FB3380D" w:rsidR="00950666" w:rsidRPr="00C06D1A" w:rsidRDefault="00950666" w:rsidP="001F5F6E">
            <w:pPr>
              <w:rPr>
                <w:rFonts w:cstheme="minorHAnsi"/>
                <w:sz w:val="2"/>
              </w:rPr>
            </w:pPr>
          </w:p>
        </w:tc>
      </w:tr>
    </w:tbl>
    <w:p w14:paraId="28E53302" w14:textId="60D3FA9C" w:rsidR="00E53A29" w:rsidRDefault="00E53A29" w:rsidP="00DA1849"/>
    <w:p w14:paraId="75D42DC2" w14:textId="6A74CBB2" w:rsidR="00E53A29" w:rsidRPr="00DA1849" w:rsidRDefault="007C2E52" w:rsidP="00C16F15">
      <w:pPr>
        <w:pStyle w:val="Titre1"/>
        <w:jc w:val="center"/>
      </w:pPr>
      <w:r>
        <w:br w:type="page"/>
      </w:r>
      <w:r w:rsidR="00DA1849" w:rsidRPr="00C16F15">
        <w:rPr>
          <w:sz w:val="32"/>
          <w:szCs w:val="32"/>
        </w:rPr>
        <w:t>MISSION 1 : Quelle strategie pour répondre au cahier des charges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4"/>
        <w:gridCol w:w="230"/>
        <w:gridCol w:w="4247"/>
        <w:gridCol w:w="4101"/>
      </w:tblGrid>
      <w:tr w:rsidR="00572EB4" w14:paraId="7FDF4612" w14:textId="77777777" w:rsidTr="00C16F15">
        <w:trPr>
          <w:cantSplit/>
          <w:trHeight w:val="1134"/>
        </w:trPr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BD4A10B" w14:textId="77777777" w:rsidR="00C16F15" w:rsidRDefault="00AF2F8D" w:rsidP="00D511BE">
            <w:pPr>
              <w:spacing w:before="0"/>
              <w:jc w:val="center"/>
              <w:rPr>
                <w:b/>
                <w:i/>
                <w:color w:val="4472C4" w:themeColor="accent1"/>
              </w:rPr>
            </w:pPr>
            <w:r w:rsidRPr="009D6D35">
              <w:rPr>
                <w:b/>
                <w:i/>
                <w:color w:val="4472C4" w:themeColor="accent1"/>
              </w:rPr>
              <w:t>Branche</w:t>
            </w:r>
            <w:r>
              <w:rPr>
                <w:b/>
                <w:i/>
                <w:color w:val="4472C4" w:themeColor="accent1"/>
              </w:rPr>
              <w:t xml:space="preserve">r </w:t>
            </w:r>
            <w:r w:rsidR="00C16F15">
              <w:rPr>
                <w:b/>
                <w:i/>
                <w:color w:val="4472C4" w:themeColor="accent1"/>
              </w:rPr>
              <w:t xml:space="preserve">la carte </w:t>
            </w:r>
            <w:r>
              <w:rPr>
                <w:b/>
                <w:i/>
                <w:color w:val="4472C4" w:themeColor="accent1"/>
              </w:rPr>
              <w:t>et ouvrir</w:t>
            </w:r>
          </w:p>
          <w:p w14:paraId="523AADBD" w14:textId="0FB4B1AC" w:rsidR="00AF2F8D" w:rsidRPr="009D6D35" w:rsidRDefault="00AF2F8D" w:rsidP="00D511BE">
            <w:pPr>
              <w:spacing w:before="0"/>
              <w:jc w:val="center"/>
              <w:rPr>
                <w:b/>
                <w:color w:val="4472C4" w:themeColor="accent1"/>
              </w:rPr>
            </w:pPr>
            <w:r>
              <w:rPr>
                <w:b/>
                <w:i/>
                <w:color w:val="4472C4" w:themeColor="accent1"/>
              </w:rPr>
              <w:t xml:space="preserve"> </w:t>
            </w:r>
            <w:r w:rsidR="00AA1CC1">
              <w:rPr>
                <w:b/>
                <w:i/>
                <w:color w:val="4472C4" w:themeColor="accent1"/>
              </w:rPr>
              <w:t>L’</w:t>
            </w:r>
            <w:r>
              <w:rPr>
                <w:b/>
                <w:i/>
                <w:color w:val="4472C4" w:themeColor="accent1"/>
              </w:rPr>
              <w:t>interface de programmation</w:t>
            </w:r>
          </w:p>
          <w:p w14:paraId="302803DA" w14:textId="77777777" w:rsidR="00AF2F8D" w:rsidRPr="009D6D35" w:rsidRDefault="00AF2F8D" w:rsidP="00D511BE">
            <w:pPr>
              <w:pStyle w:val="NormalWeb"/>
              <w:spacing w:before="240" w:beforeAutospacing="0" w:after="0" w:afterAutospacing="0"/>
              <w:ind w:left="113" w:right="113"/>
              <w:jc w:val="center"/>
              <w:rPr>
                <w:noProof/>
                <w:color w:val="4472C4" w:themeColor="accent1"/>
              </w:rPr>
            </w:pPr>
          </w:p>
        </w:tc>
        <w:tc>
          <w:tcPr>
            <w:tcW w:w="4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344C7" w14:textId="77777777" w:rsidR="00AF2F8D" w:rsidRDefault="00AF2F8D" w:rsidP="00D511BE">
            <w:pPr>
              <w:spacing w:before="0"/>
              <w:rPr>
                <w:b/>
                <w:color w:val="002060"/>
              </w:rPr>
            </w:pPr>
          </w:p>
          <w:p w14:paraId="4B3272A4" w14:textId="77777777" w:rsidR="00AF2F8D" w:rsidRDefault="00AF2F8D" w:rsidP="00D511BE">
            <w:pPr>
              <w:spacing w:before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Relier</w:t>
            </w:r>
            <w:r w:rsidRPr="00A804DC">
              <w:rPr>
                <w:b/>
                <w:color w:val="002060"/>
              </w:rPr>
              <w:t xml:space="preserve"> la carte </w:t>
            </w:r>
            <w:r>
              <w:rPr>
                <w:b/>
                <w:color w:val="002060"/>
              </w:rPr>
              <w:t>à un</w:t>
            </w:r>
            <w:r w:rsidRPr="00A804DC">
              <w:rPr>
                <w:b/>
                <w:color w:val="002060"/>
              </w:rPr>
              <w:t xml:space="preserve"> port USB</w:t>
            </w:r>
            <w:r>
              <w:rPr>
                <w:b/>
                <w:color w:val="002060"/>
              </w:rPr>
              <w:t xml:space="preserve"> de votre ordinateur.</w:t>
            </w:r>
          </w:p>
          <w:p w14:paraId="6964CA14" w14:textId="77777777" w:rsidR="00AF2F8D" w:rsidRDefault="00AF2F8D" w:rsidP="00D511BE">
            <w:pPr>
              <w:spacing w:before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La carte apparait comme une clé USB qui s’appelle MICROBIT. Elle contient deux fichiers : </w:t>
            </w:r>
          </w:p>
          <w:p w14:paraId="5AA94C90" w14:textId="77777777" w:rsidR="00AF2F8D" w:rsidRDefault="00AF2F8D" w:rsidP="00D511BE">
            <w:pPr>
              <w:spacing w:before="0"/>
              <w:jc w:val="both"/>
              <w:rPr>
                <w:b/>
                <w:color w:val="00206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1243D0" wp14:editId="14C06206">
                  <wp:extent cx="1181100" cy="42317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491" cy="42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B0E59" w14:textId="77777777" w:rsidR="00AF2F8D" w:rsidRDefault="00AF2F8D" w:rsidP="00D511BE">
            <w:pPr>
              <w:spacing w:before="0"/>
              <w:jc w:val="both"/>
              <w:rPr>
                <w:color w:val="002060"/>
              </w:rPr>
            </w:pPr>
            <w:r>
              <w:rPr>
                <w:b/>
                <w:color w:val="002060"/>
              </w:rPr>
              <w:t>C</w:t>
            </w:r>
            <w:r w:rsidRPr="00A804DC">
              <w:rPr>
                <w:b/>
                <w:color w:val="002060"/>
              </w:rPr>
              <w:t xml:space="preserve">liquer sur </w:t>
            </w:r>
            <w:r>
              <w:rPr>
                <w:b/>
                <w:color w:val="002060"/>
              </w:rPr>
              <w:t xml:space="preserve">le lien internet </w:t>
            </w:r>
            <w:r w:rsidRPr="00A804DC">
              <w:rPr>
                <w:b/>
                <w:color w:val="002060"/>
              </w:rPr>
              <w:t>MICROBIT.HTM</w:t>
            </w:r>
            <w:r>
              <w:rPr>
                <w:b/>
                <w:color w:val="002060"/>
              </w:rPr>
              <w:t xml:space="preserve"> pour aller sur le site qui va vous permettre de coder en ligne votre carte. Une fois sur le site, choisir dans la barre de menu en haut </w:t>
            </w:r>
            <w:r w:rsidRPr="00A804DC">
              <w:rPr>
                <w:b/>
                <w:color w:val="002060"/>
              </w:rPr>
              <w:t>« </w:t>
            </w:r>
            <w:proofErr w:type="spellStart"/>
            <w:r w:rsidRPr="00A804DC">
              <w:rPr>
                <w:b/>
                <w:color w:val="002060"/>
              </w:rPr>
              <w:t>let’s</w:t>
            </w:r>
            <w:proofErr w:type="spellEnd"/>
            <w:r w:rsidRPr="00A804DC">
              <w:rPr>
                <w:b/>
                <w:color w:val="002060"/>
              </w:rPr>
              <w:t xml:space="preserve"> Code ».</w:t>
            </w:r>
            <w:r w:rsidRPr="00A804DC">
              <w:rPr>
                <w:color w:val="002060"/>
              </w:rPr>
              <w:t xml:space="preserve"> </w:t>
            </w:r>
          </w:p>
          <w:p w14:paraId="73924498" w14:textId="77777777" w:rsidR="00AF2F8D" w:rsidRDefault="00AF2F8D" w:rsidP="00D511BE">
            <w:pPr>
              <w:spacing w:before="0"/>
              <w:jc w:val="both"/>
              <w:rPr>
                <w:color w:val="002060"/>
              </w:rPr>
            </w:pPr>
          </w:p>
          <w:p w14:paraId="2D28A3EE" w14:textId="66113B66" w:rsidR="00AF2F8D" w:rsidRDefault="00AF2F8D" w:rsidP="00D511BE">
            <w:pPr>
              <w:spacing w:before="0"/>
              <w:jc w:val="both"/>
              <w:rPr>
                <w:b/>
                <w:color w:val="002060"/>
              </w:rPr>
            </w:pPr>
            <w:r>
              <w:t xml:space="preserve">Il est possible de programmer en python ou avec un langage graphique. Nous utiliserons ici le langage graphique, par blocs :  </w:t>
            </w:r>
            <w:r w:rsidRPr="00A804DC">
              <w:rPr>
                <w:b/>
                <w:color w:val="002060"/>
              </w:rPr>
              <w:t>Aller sur « </w:t>
            </w:r>
            <w:proofErr w:type="spellStart"/>
            <w:r w:rsidRPr="00A804DC">
              <w:rPr>
                <w:b/>
                <w:color w:val="002060"/>
              </w:rPr>
              <w:t>MakeCode</w:t>
            </w:r>
            <w:proofErr w:type="spellEnd"/>
            <w:r w:rsidRPr="00A804DC">
              <w:rPr>
                <w:b/>
                <w:color w:val="002060"/>
              </w:rPr>
              <w:t xml:space="preserve"> Editor » puis « </w:t>
            </w:r>
            <w:proofErr w:type="spellStart"/>
            <w:r w:rsidRPr="00A804DC">
              <w:rPr>
                <w:b/>
                <w:color w:val="002060"/>
              </w:rPr>
              <w:t>let’s</w:t>
            </w:r>
            <w:proofErr w:type="spellEnd"/>
            <w:r w:rsidRPr="00A804DC">
              <w:rPr>
                <w:b/>
                <w:color w:val="002060"/>
              </w:rPr>
              <w:t xml:space="preserve"> code ».</w:t>
            </w:r>
            <w:r>
              <w:rPr>
                <w:b/>
                <w:color w:val="002060"/>
              </w:rPr>
              <w:t xml:space="preserve"> Lancer un nouveau projet.</w:t>
            </w:r>
          </w:p>
          <w:p w14:paraId="4D5E7A5F" w14:textId="139308F8" w:rsidR="00AF2F8D" w:rsidRDefault="00AF2F8D" w:rsidP="00D511BE">
            <w:pPr>
              <w:spacing w:before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Avec la roue </w:t>
            </w:r>
            <w:r w:rsidR="00E158A0">
              <w:rPr>
                <w:b/>
                <w:color w:val="002060"/>
              </w:rPr>
              <w:t xml:space="preserve">dentée des </w:t>
            </w:r>
            <w:r>
              <w:rPr>
                <w:b/>
                <w:color w:val="002060"/>
              </w:rPr>
              <w:t>paramètres en haut à droite, vous pouvez modifier le langage.</w:t>
            </w:r>
          </w:p>
          <w:p w14:paraId="606BCEE0" w14:textId="77777777" w:rsidR="00B846AB" w:rsidRDefault="00B846AB" w:rsidP="00D511BE">
            <w:pPr>
              <w:spacing w:before="0"/>
              <w:jc w:val="both"/>
              <w:rPr>
                <w:b/>
                <w:color w:val="002060"/>
              </w:rPr>
            </w:pPr>
          </w:p>
          <w:p w14:paraId="3C8971CB" w14:textId="77777777" w:rsidR="00AF2F8D" w:rsidRDefault="00AF2F8D" w:rsidP="00C46641">
            <w:pPr>
              <w:spacing w:before="0"/>
              <w:jc w:val="both"/>
              <w:rPr>
                <w:noProof/>
              </w:rPr>
            </w:pPr>
          </w:p>
        </w:tc>
      </w:tr>
      <w:tr w:rsidR="00C16F15" w14:paraId="3DCD1CAE" w14:textId="77777777" w:rsidTr="00C16F15">
        <w:trPr>
          <w:cantSplit/>
          <w:trHeight w:val="1134"/>
        </w:trPr>
        <w:tc>
          <w:tcPr>
            <w:tcW w:w="272" w:type="pc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33900BC3" w14:textId="7FC8BD1B" w:rsidR="00AF2F8D" w:rsidRPr="009D6D35" w:rsidRDefault="00AF2F8D" w:rsidP="00D511BE">
            <w:pPr>
              <w:spacing w:before="0"/>
              <w:jc w:val="center"/>
              <w:rPr>
                <w:b/>
                <w:i/>
                <w:noProof/>
                <w:color w:val="4472C4" w:themeColor="accent1"/>
              </w:rPr>
            </w:pPr>
            <w:r>
              <w:rPr>
                <w:b/>
                <w:i/>
                <w:noProof/>
                <w:color w:val="4472C4" w:themeColor="accent1"/>
              </w:rPr>
              <w:t xml:space="preserve">Propser </w:t>
            </w:r>
            <w:r w:rsidR="00223E33">
              <w:rPr>
                <w:b/>
                <w:i/>
                <w:noProof/>
                <w:color w:val="4472C4" w:themeColor="accent1"/>
              </w:rPr>
              <w:t>une stratégie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00EFB" w14:textId="77777777" w:rsidR="00AF2F8D" w:rsidRPr="00F93B9D" w:rsidRDefault="00AF2F8D" w:rsidP="00D511BE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"/>
              </w:rPr>
            </w:pPr>
          </w:p>
          <w:p w14:paraId="6E4B4DDB" w14:textId="77777777" w:rsidR="00C16F15" w:rsidRPr="00C16F15" w:rsidRDefault="00C16F15" w:rsidP="00D511BE">
            <w:pPr>
              <w:spacing w:before="0"/>
              <w:jc w:val="both"/>
              <w:rPr>
                <w:b/>
                <w:color w:val="002060"/>
              </w:rPr>
            </w:pPr>
          </w:p>
          <w:p w14:paraId="517497E6" w14:textId="5124B016" w:rsidR="00820B6C" w:rsidRDefault="00B846AB" w:rsidP="00820B6C">
            <w:pPr>
              <w:spacing w:before="0"/>
            </w:pPr>
            <w:r w:rsidRPr="00742922">
              <w:rPr>
                <w:bCs/>
              </w:rPr>
              <w:t xml:space="preserve">Pour communiquer en mode radio, vous devez définir le numéro du </w:t>
            </w:r>
            <w:r w:rsidR="00820B6C">
              <w:rPr>
                <w:bCs/>
              </w:rPr>
              <w:t>« </w:t>
            </w:r>
            <w:r w:rsidRPr="00742922">
              <w:rPr>
                <w:bCs/>
              </w:rPr>
              <w:t>groupe</w:t>
            </w:r>
            <w:r w:rsidR="00820B6C">
              <w:rPr>
                <w:bCs/>
              </w:rPr>
              <w:t> »</w:t>
            </w:r>
            <w:r w:rsidRPr="00742922">
              <w:rPr>
                <w:bCs/>
              </w:rPr>
              <w:t xml:space="preserve"> radio auquel vous allez appartenir. Tou</w:t>
            </w:r>
            <w:r>
              <w:rPr>
                <w:bCs/>
              </w:rPr>
              <w:t>te</w:t>
            </w:r>
            <w:r w:rsidRPr="00742922">
              <w:rPr>
                <w:bCs/>
              </w:rPr>
              <w:t>s les cartes qui veulent communiquer entre elles doivent appartenir au même groupe</w:t>
            </w:r>
            <w:r>
              <w:rPr>
                <w:b/>
                <w:color w:val="002060"/>
              </w:rPr>
              <w:t xml:space="preserve">. </w:t>
            </w:r>
            <w:r w:rsidR="00820B6C">
              <w:rPr>
                <w:b/>
                <w:color w:val="002060"/>
              </w:rPr>
              <w:t xml:space="preserve">Attention, </w:t>
            </w:r>
            <w:r w:rsidR="00820B6C" w:rsidRPr="00820B6C">
              <w:rPr>
                <w:bCs/>
                <w:color w:val="002060"/>
              </w:rPr>
              <w:t>l</w:t>
            </w:r>
            <w:r w:rsidR="00820B6C" w:rsidRPr="00820B6C">
              <w:rPr>
                <w:bCs/>
              </w:rPr>
              <w:t xml:space="preserve">e </w:t>
            </w:r>
            <w:r w:rsidR="00820B6C">
              <w:t xml:space="preserve">« groupe » du bloc  « radio définir groupe » est plus exactement un numéro de canal radio utilisé et ne correspond pas à un numéro de groupe (ou binômes) attribué aux élèves. </w:t>
            </w:r>
          </w:p>
          <w:p w14:paraId="72AC4D57" w14:textId="00F437B6" w:rsidR="00B846AB" w:rsidRDefault="00B846AB" w:rsidP="00B846AB">
            <w:pPr>
              <w:spacing w:before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Dans notre cas, on choisira le groupe n°1.</w:t>
            </w:r>
          </w:p>
          <w:p w14:paraId="24EA4CF8" w14:textId="7A3C3438" w:rsidR="00C16F15" w:rsidRDefault="00C16F15" w:rsidP="00D511BE">
            <w:pPr>
              <w:spacing w:before="0"/>
              <w:jc w:val="both"/>
              <w:rPr>
                <w:b/>
                <w:color w:val="002060"/>
              </w:rPr>
            </w:pPr>
          </w:p>
          <w:p w14:paraId="0ABAE543" w14:textId="77777777" w:rsidR="00A34ECE" w:rsidRDefault="00A34ECE" w:rsidP="00A34ECE">
            <w:pPr>
              <w:spacing w:before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Discussion collective : proposer une stratégie pour communiquer avec la carte prof lorsque votre groupe  a besoin d’aide, puis pour annuler cette demande d’aide.</w:t>
            </w:r>
          </w:p>
          <w:p w14:paraId="18E6520B" w14:textId="77777777" w:rsidR="00223E33" w:rsidRDefault="00223E33" w:rsidP="00D511BE">
            <w:pPr>
              <w:spacing w:before="0"/>
              <w:jc w:val="both"/>
            </w:pPr>
          </w:p>
          <w:p w14:paraId="47C17678" w14:textId="61230E3E" w:rsidR="00223E33" w:rsidRDefault="00223E33" w:rsidP="00C46641">
            <w:pPr>
              <w:pStyle w:val="Paragraphedeliste"/>
              <w:numPr>
                <w:ilvl w:val="0"/>
                <w:numId w:val="13"/>
              </w:numPr>
              <w:spacing w:before="0"/>
            </w:pP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AB275" w14:textId="384AA4D7" w:rsidR="00AF2F8D" w:rsidRDefault="00AF2F8D" w:rsidP="00D511BE">
            <w:pPr>
              <w:spacing w:before="0"/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22A293AA" wp14:editId="06B35B5A">
                  <wp:extent cx="1125690" cy="23622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15" cy="237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7BED7" w14:textId="0A09367E" w:rsidR="00DA1849" w:rsidRPr="00C16F15" w:rsidRDefault="00AF2F8D">
      <w:r>
        <w:br w:type="page"/>
      </w:r>
    </w:p>
    <w:p w14:paraId="6F083017" w14:textId="796490F8" w:rsidR="00B8497B" w:rsidRPr="00C85BDE" w:rsidRDefault="008854AA" w:rsidP="00B8497B">
      <w:pPr>
        <w:pStyle w:val="Titre1"/>
        <w:rPr>
          <w:sz w:val="32"/>
          <w:szCs w:val="32"/>
        </w:rPr>
      </w:pPr>
      <w:r w:rsidRPr="00C85BDE">
        <w:rPr>
          <w:sz w:val="32"/>
          <w:szCs w:val="32"/>
        </w:rPr>
        <w:t>M</w:t>
      </w:r>
      <w:r w:rsidR="00F509B1" w:rsidRPr="00C85BDE">
        <w:rPr>
          <w:sz w:val="32"/>
          <w:szCs w:val="32"/>
        </w:rPr>
        <w:t>ISSION  </w:t>
      </w:r>
      <w:r w:rsidR="00DA1849" w:rsidRPr="00C85BDE">
        <w:rPr>
          <w:sz w:val="32"/>
          <w:szCs w:val="32"/>
        </w:rPr>
        <w:t>2 : programmation PAR chaque groupe de sa carte</w:t>
      </w:r>
    </w:p>
    <w:p w14:paraId="3DFDE7A1" w14:textId="2EC02DCC" w:rsidR="00452A35" w:rsidRPr="00452A35" w:rsidRDefault="00452A35" w:rsidP="00452A35">
      <w:pPr>
        <w:spacing w:before="0"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2"/>
        <w:gridCol w:w="4482"/>
        <w:gridCol w:w="4108"/>
      </w:tblGrid>
      <w:tr w:rsidR="009D6D35" w14:paraId="462CEE1E" w14:textId="77777777" w:rsidTr="00151033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89086AD" w14:textId="5800D29D" w:rsidR="009D6D35" w:rsidRPr="003E5406" w:rsidRDefault="009D6D35" w:rsidP="003E5406">
            <w:pPr>
              <w:spacing w:before="0"/>
              <w:jc w:val="center"/>
              <w:rPr>
                <w:b/>
                <w:i/>
                <w:color w:val="4472C4" w:themeColor="accent1"/>
              </w:rPr>
            </w:pPr>
            <w:r w:rsidRPr="003E5406">
              <w:rPr>
                <w:b/>
                <w:i/>
                <w:color w:val="4472C4" w:themeColor="accent1"/>
              </w:rPr>
              <w:t>Objectif</w:t>
            </w: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1DC83" w14:textId="77777777" w:rsidR="003E5406" w:rsidRDefault="003E5406" w:rsidP="009310D5">
            <w:pPr>
              <w:spacing w:before="0"/>
              <w:jc w:val="both"/>
            </w:pPr>
          </w:p>
          <w:p w14:paraId="206D49A2" w14:textId="1C1FF76C" w:rsidR="009D6D35" w:rsidRPr="009310D5" w:rsidRDefault="003E5406" w:rsidP="009310D5">
            <w:pPr>
              <w:spacing w:before="0"/>
              <w:jc w:val="both"/>
            </w:pPr>
            <w:r>
              <w:t>En utilisant la stratégie décidée collectivement à l’étape précédente, vous devez coder la carte de votre groupe pour répondre au cahier des charges.</w:t>
            </w:r>
            <w:r w:rsidR="00BC6BE3">
              <w:t xml:space="preserve"> La carte du professeur a déjà son programme chargé et va vous permettre de tester ensuite votre programme</w:t>
            </w:r>
          </w:p>
          <w:p w14:paraId="7748FD5E" w14:textId="018E0ED1" w:rsidR="009D6D35" w:rsidRPr="009310D5" w:rsidRDefault="009D6D35" w:rsidP="009310D5">
            <w:pPr>
              <w:pStyle w:val="Paragraphedeliste"/>
              <w:spacing w:before="0"/>
              <w:ind w:left="0"/>
              <w:jc w:val="both"/>
            </w:pPr>
          </w:p>
        </w:tc>
      </w:tr>
      <w:tr w:rsidR="009D6D35" w14:paraId="3F702DAC" w14:textId="7235A8F5" w:rsidTr="003E5406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7046C2E8" w14:textId="23BD2062" w:rsidR="009D6D35" w:rsidRPr="009D6D35" w:rsidRDefault="009D6D35" w:rsidP="009D6D35">
            <w:pPr>
              <w:spacing w:before="0"/>
              <w:jc w:val="center"/>
              <w:rPr>
                <w:b/>
                <w:i/>
                <w:noProof/>
                <w:color w:val="4472C4" w:themeColor="accent1"/>
              </w:rPr>
            </w:pPr>
            <w:r w:rsidRPr="009D6D35">
              <w:rPr>
                <w:b/>
                <w:i/>
                <w:noProof/>
                <w:color w:val="4472C4" w:themeColor="accent1"/>
              </w:rPr>
              <w:t>Co</w:t>
            </w:r>
            <w:r w:rsidRPr="009D6D35">
              <w:rPr>
                <w:b/>
                <w:i/>
                <w:color w:val="4472C4" w:themeColor="accent1"/>
              </w:rPr>
              <w:t xml:space="preserve">der 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DF270" w14:textId="77777777" w:rsidR="00F93B9D" w:rsidRPr="00F93B9D" w:rsidRDefault="00F93B9D" w:rsidP="00B71044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"/>
              </w:rPr>
            </w:pPr>
          </w:p>
          <w:p w14:paraId="78658FD3" w14:textId="6C41FCDE" w:rsidR="009D6D35" w:rsidRDefault="009D6D35" w:rsidP="00B71044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  <w:p w14:paraId="1213F57A" w14:textId="6FC6CCE8" w:rsidR="00E53A29" w:rsidRDefault="008064AD" w:rsidP="00E53A29">
            <w:pPr>
              <w:spacing w:before="0"/>
              <w:jc w:val="both"/>
              <w:rPr>
                <w:bCs/>
              </w:rPr>
            </w:pPr>
            <w:r>
              <w:t>Vous allez utiliser les blocs du menu radio</w:t>
            </w:r>
            <w:r w:rsidR="00820B6C">
              <w:t xml:space="preserve">, ou du sous-menu (plus). </w:t>
            </w:r>
            <w:r w:rsidR="00820B6C">
              <w:rPr>
                <w:bCs/>
              </w:rPr>
              <w:t>Rappel : t</w:t>
            </w:r>
            <w:r w:rsidR="00E53A29" w:rsidRPr="00742922">
              <w:rPr>
                <w:bCs/>
              </w:rPr>
              <w:t>ou</w:t>
            </w:r>
            <w:r w:rsidR="00820B6C">
              <w:rPr>
                <w:bCs/>
              </w:rPr>
              <w:t>tes</w:t>
            </w:r>
            <w:r w:rsidR="00E53A29" w:rsidRPr="00742922">
              <w:rPr>
                <w:bCs/>
              </w:rPr>
              <w:t xml:space="preserve"> les cartes qui veulent communiquer entre elles doivent appartenir au même groupe</w:t>
            </w:r>
            <w:r w:rsidR="00E53A29">
              <w:rPr>
                <w:b/>
                <w:color w:val="002060"/>
              </w:rPr>
              <w:t xml:space="preserve">. </w:t>
            </w:r>
            <w:r w:rsidR="00E53A29" w:rsidRPr="00E53A29">
              <w:rPr>
                <w:bCs/>
              </w:rPr>
              <w:t>On va aussi mettre au début la puissance maximale pour communiquer</w:t>
            </w:r>
            <w:r w:rsidR="00820B6C">
              <w:rPr>
                <w:bCs/>
              </w:rPr>
              <w:t xml:space="preserve"> à la plus grande distance possible</w:t>
            </w:r>
            <w:r w:rsidR="00E53A29" w:rsidRPr="00E53A29">
              <w:rPr>
                <w:bCs/>
              </w:rPr>
              <w:t>.</w:t>
            </w:r>
          </w:p>
          <w:p w14:paraId="22BD112E" w14:textId="77777777" w:rsidR="00E53A29" w:rsidRDefault="00E53A29" w:rsidP="00E53A29">
            <w:pPr>
              <w:spacing w:before="0"/>
              <w:jc w:val="both"/>
              <w:rPr>
                <w:b/>
                <w:color w:val="002060"/>
              </w:rPr>
            </w:pPr>
          </w:p>
          <w:p w14:paraId="4114CFC5" w14:textId="014ABC86" w:rsidR="00223E33" w:rsidRPr="00223E33" w:rsidRDefault="00E53A29" w:rsidP="00223E33">
            <w:pPr>
              <w:spacing w:before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Mettre en place les blocs qui vont permettre de réaliser ces deux actions au démarrage</w:t>
            </w:r>
            <w:r w:rsidR="00223E33">
              <w:rPr>
                <w:b/>
                <w:color w:val="002060"/>
              </w:rPr>
              <w:t xml:space="preserve">. </w:t>
            </w:r>
            <w:r w:rsidR="00223E33" w:rsidRPr="00223E33">
              <w:rPr>
                <w:b/>
                <w:color w:val="002060"/>
              </w:rPr>
              <w:t xml:space="preserve">Rajouter au démarrage un bloc d’affichage  </w:t>
            </w:r>
            <w:r w:rsidR="00A34ECE">
              <w:rPr>
                <w:b/>
                <w:color w:val="002060"/>
              </w:rPr>
              <w:t xml:space="preserve">(bloc ci-contre) </w:t>
            </w:r>
            <w:r w:rsidR="00223E33">
              <w:rPr>
                <w:b/>
                <w:color w:val="002060"/>
              </w:rPr>
              <w:t xml:space="preserve">que vous personnaliserez, </w:t>
            </w:r>
            <w:r w:rsidR="00223E33" w:rsidRPr="00223E33">
              <w:rPr>
                <w:b/>
                <w:color w:val="002060"/>
              </w:rPr>
              <w:t>pour vérifier que le téléchargement s’est bien déroulé.</w:t>
            </w:r>
          </w:p>
          <w:p w14:paraId="774AAEBF" w14:textId="5673945A" w:rsidR="009D6D35" w:rsidRDefault="009D6D35" w:rsidP="00E53A29">
            <w:pPr>
              <w:spacing w:before="0"/>
              <w:jc w:val="both"/>
              <w:rPr>
                <w:b/>
                <w:color w:val="002060"/>
              </w:rPr>
            </w:pPr>
          </w:p>
          <w:p w14:paraId="78E49F87" w14:textId="39EFCFE2" w:rsidR="00223E33" w:rsidRDefault="00223E33" w:rsidP="00223E33">
            <w:pPr>
              <w:spacing w:befor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highlight w:val="lightGray"/>
              </w:rPr>
              <w:t xml:space="preserve">Appel 1 : </w:t>
            </w:r>
            <w:r w:rsidRPr="00D625D3">
              <w:rPr>
                <w:b/>
                <w:color w:val="002060"/>
                <w:highlight w:val="lightGray"/>
              </w:rPr>
              <w:t xml:space="preserve">Appeler le professeur pour </w:t>
            </w:r>
            <w:r w:rsidRPr="00223E33">
              <w:rPr>
                <w:b/>
                <w:color w:val="002060"/>
                <w:highlight w:val="lightGray"/>
              </w:rPr>
              <w:t>valider les blocs du démarrage</w:t>
            </w:r>
          </w:p>
          <w:p w14:paraId="7C616517" w14:textId="788DE9AE" w:rsidR="003E5406" w:rsidRDefault="003E5406" w:rsidP="00E53A29">
            <w:pPr>
              <w:spacing w:before="0"/>
              <w:jc w:val="both"/>
            </w:pP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268A9" w14:textId="77777777" w:rsidR="00A34ECE" w:rsidRDefault="00A34ECE" w:rsidP="00B71044">
            <w:pPr>
              <w:spacing w:before="0"/>
              <w:jc w:val="both"/>
              <w:rPr>
                <w:noProof/>
                <w:lang w:eastAsia="fr-FR"/>
              </w:rPr>
            </w:pPr>
          </w:p>
          <w:p w14:paraId="2EE6F8C3" w14:textId="77777777" w:rsidR="00A34ECE" w:rsidRDefault="00A34ECE" w:rsidP="00B71044">
            <w:pPr>
              <w:spacing w:before="0"/>
              <w:jc w:val="both"/>
              <w:rPr>
                <w:noProof/>
                <w:lang w:eastAsia="fr-FR"/>
              </w:rPr>
            </w:pPr>
          </w:p>
          <w:p w14:paraId="2A63CBE9" w14:textId="2A9A25D7" w:rsidR="009D6D35" w:rsidRDefault="00A34ECE" w:rsidP="00B71044">
            <w:pPr>
              <w:spacing w:before="0"/>
              <w:jc w:val="both"/>
            </w:pPr>
            <w:r>
              <w:rPr>
                <w:noProof/>
                <w:lang w:eastAsia="fr-FR"/>
              </w:rPr>
              <w:t xml:space="preserve">       </w:t>
            </w:r>
            <w:r w:rsidR="008064AD">
              <w:rPr>
                <w:noProof/>
                <w:lang w:eastAsia="fr-FR"/>
              </w:rPr>
              <w:drawing>
                <wp:inline distT="0" distB="0" distL="0" distR="0" wp14:anchorId="39708FE5" wp14:editId="2E4D2932">
                  <wp:extent cx="1306217" cy="590550"/>
                  <wp:effectExtent l="0" t="0" r="825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758" cy="5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A980B" w14:textId="77777777" w:rsidR="00061E35" w:rsidRDefault="00061E35" w:rsidP="00B71044">
            <w:pPr>
              <w:spacing w:before="0"/>
              <w:jc w:val="both"/>
            </w:pPr>
          </w:p>
          <w:p w14:paraId="448561B9" w14:textId="77777777" w:rsidR="00061E35" w:rsidRDefault="00061E35" w:rsidP="00B71044">
            <w:pPr>
              <w:spacing w:before="0"/>
              <w:jc w:val="both"/>
            </w:pPr>
          </w:p>
          <w:p w14:paraId="253BB3C8" w14:textId="77777777" w:rsidR="00061E35" w:rsidRDefault="00061E35" w:rsidP="00B71044">
            <w:pPr>
              <w:spacing w:before="0"/>
              <w:jc w:val="both"/>
            </w:pPr>
          </w:p>
          <w:p w14:paraId="2C2C44FF" w14:textId="77777777" w:rsidR="00061E35" w:rsidRDefault="00061E35" w:rsidP="00B71044">
            <w:pPr>
              <w:spacing w:before="0"/>
              <w:jc w:val="both"/>
            </w:pPr>
          </w:p>
          <w:p w14:paraId="0F9FB0AC" w14:textId="34606DD6" w:rsidR="00061E35" w:rsidRDefault="00A34ECE" w:rsidP="00B71044">
            <w:pPr>
              <w:spacing w:before="0"/>
              <w:jc w:val="both"/>
            </w:pPr>
            <w:r>
              <w:rPr>
                <w:b/>
                <w:noProof/>
                <w:color w:val="002060"/>
              </w:rPr>
              <w:t xml:space="preserve">        </w:t>
            </w:r>
            <w:r w:rsidRPr="00223E33">
              <w:rPr>
                <w:b/>
                <w:noProof/>
                <w:color w:val="002060"/>
              </w:rPr>
              <w:drawing>
                <wp:inline distT="0" distB="0" distL="0" distR="0" wp14:anchorId="13D989C8" wp14:editId="1B8775EE">
                  <wp:extent cx="762000" cy="891886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24" cy="89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D35" w14:paraId="5404C7BF" w14:textId="77777777" w:rsidTr="003E5406">
        <w:trPr>
          <w:cantSplit/>
          <w:trHeight w:val="1134"/>
        </w:trPr>
        <w:tc>
          <w:tcPr>
            <w:tcW w:w="266" w:type="pct"/>
            <w:vMerge/>
            <w:tcBorders>
              <w:left w:val="nil"/>
              <w:right w:val="nil"/>
            </w:tcBorders>
            <w:textDirection w:val="btLr"/>
          </w:tcPr>
          <w:p w14:paraId="31E1B4D5" w14:textId="77777777" w:rsidR="009D6D35" w:rsidRPr="009D6D35" w:rsidRDefault="009D6D35" w:rsidP="009D6D35">
            <w:pPr>
              <w:spacing w:before="0"/>
              <w:ind w:left="113" w:right="113"/>
              <w:jc w:val="center"/>
              <w:rPr>
                <w:b/>
                <w:color w:val="4472C4" w:themeColor="accent1"/>
              </w:rPr>
            </w:pPr>
          </w:p>
        </w:tc>
        <w:tc>
          <w:tcPr>
            <w:tcW w:w="4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95344" w14:textId="3C35BB16" w:rsidR="008064AD" w:rsidRDefault="002E1641" w:rsidP="001B2BE2">
            <w:pPr>
              <w:spacing w:before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</w:t>
            </w:r>
            <w:r w:rsidR="008064AD">
              <w:rPr>
                <w:b/>
                <w:color w:val="002060"/>
              </w:rPr>
              <w:t xml:space="preserve">jouter </w:t>
            </w:r>
            <w:r w:rsidR="00A34ECE">
              <w:rPr>
                <w:b/>
                <w:color w:val="002060"/>
              </w:rPr>
              <w:t xml:space="preserve">ensuite </w:t>
            </w:r>
            <w:r w:rsidR="008064AD">
              <w:rPr>
                <w:b/>
                <w:color w:val="002060"/>
              </w:rPr>
              <w:t>les blocs qui vont permettre de réaliser le cahier des charges</w:t>
            </w:r>
            <w:r w:rsidR="00223E33">
              <w:rPr>
                <w:b/>
                <w:color w:val="002060"/>
              </w:rPr>
              <w:t>, avec les appuis sur les boutons A ou B</w:t>
            </w:r>
            <w:r w:rsidR="003E5406">
              <w:rPr>
                <w:b/>
                <w:color w:val="002060"/>
              </w:rPr>
              <w:t>.</w:t>
            </w:r>
          </w:p>
          <w:p w14:paraId="60C287C5" w14:textId="21DF6A2F" w:rsidR="008064AD" w:rsidRDefault="008064AD" w:rsidP="001B2BE2">
            <w:pPr>
              <w:spacing w:before="0"/>
              <w:jc w:val="both"/>
              <w:rPr>
                <w:b/>
                <w:color w:val="002060"/>
              </w:rPr>
            </w:pPr>
          </w:p>
          <w:p w14:paraId="189F020E" w14:textId="77777777" w:rsidR="00223E33" w:rsidRDefault="00223E33" w:rsidP="00223E33">
            <w:pPr>
              <w:spacing w:before="0"/>
              <w:jc w:val="both"/>
              <w:rPr>
                <w:b/>
                <w:color w:val="002060"/>
              </w:rPr>
            </w:pPr>
          </w:p>
          <w:p w14:paraId="271E8AAF" w14:textId="5D739EE0" w:rsidR="00223E33" w:rsidRDefault="00223E33" w:rsidP="00223E33">
            <w:pPr>
              <w:spacing w:befor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highlight w:val="lightGray"/>
              </w:rPr>
              <w:t xml:space="preserve">Appel 2 : </w:t>
            </w:r>
            <w:r w:rsidRPr="00D625D3">
              <w:rPr>
                <w:b/>
                <w:color w:val="002060"/>
                <w:highlight w:val="lightGray"/>
              </w:rPr>
              <w:t xml:space="preserve">Appeler le professeur pour </w:t>
            </w:r>
            <w:r w:rsidRPr="00223E33">
              <w:rPr>
                <w:b/>
                <w:color w:val="002060"/>
                <w:highlight w:val="lightGray"/>
              </w:rPr>
              <w:t>valider votre programme complet</w:t>
            </w:r>
          </w:p>
          <w:p w14:paraId="37A2E2E6" w14:textId="7EE75E21" w:rsidR="00061E35" w:rsidRDefault="00061E35" w:rsidP="00223E33">
            <w:pPr>
              <w:spacing w:before="0"/>
              <w:jc w:val="center"/>
              <w:rPr>
                <w:b/>
                <w:color w:val="002060"/>
              </w:rPr>
            </w:pPr>
          </w:p>
          <w:p w14:paraId="760FB7A2" w14:textId="66A067D7" w:rsidR="00EF5EE0" w:rsidRPr="003A2DEF" w:rsidRDefault="00EF5EE0" w:rsidP="00C46641">
            <w:pPr>
              <w:spacing w:before="0"/>
            </w:pPr>
          </w:p>
        </w:tc>
      </w:tr>
      <w:tr w:rsidR="003E5406" w14:paraId="70A560C5" w14:textId="77777777" w:rsidTr="00151033">
        <w:trPr>
          <w:cantSplit/>
          <w:trHeight w:val="421"/>
        </w:trPr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4DCC0F4A" w14:textId="1CDB894A" w:rsidR="003E5406" w:rsidRPr="003E5406" w:rsidRDefault="003E5406" w:rsidP="003E5406">
            <w:pPr>
              <w:spacing w:before="0"/>
              <w:ind w:left="113" w:right="113"/>
              <w:rPr>
                <w:b/>
                <w:i/>
                <w:iCs/>
                <w:color w:val="4472C4" w:themeColor="accent1"/>
              </w:rPr>
            </w:pPr>
            <w:r w:rsidRPr="003E5406">
              <w:rPr>
                <w:b/>
                <w:i/>
                <w:iCs/>
                <w:color w:val="4472C4" w:themeColor="accent1"/>
              </w:rPr>
              <w:t>Téléverser</w:t>
            </w:r>
          </w:p>
        </w:tc>
        <w:tc>
          <w:tcPr>
            <w:tcW w:w="4734" w:type="pct"/>
            <w:gridSpan w:val="2"/>
            <w:tcBorders>
              <w:top w:val="nil"/>
              <w:left w:val="nil"/>
              <w:right w:val="nil"/>
            </w:tcBorders>
          </w:tcPr>
          <w:p w14:paraId="2D2EA9F6" w14:textId="77777777" w:rsidR="003E5406" w:rsidRDefault="003E5406" w:rsidP="003E5406">
            <w:pPr>
              <w:spacing w:before="0"/>
              <w:jc w:val="both"/>
              <w:rPr>
                <w:b/>
                <w:color w:val="002060"/>
              </w:rPr>
            </w:pPr>
          </w:p>
          <w:p w14:paraId="00017D92" w14:textId="26CE0CA2" w:rsidR="005E24AD" w:rsidRDefault="005E24AD" w:rsidP="005E24AD">
            <w:pPr>
              <w:spacing w:before="0"/>
              <w:jc w:val="both"/>
              <w:rPr>
                <w:color w:val="002060"/>
              </w:rPr>
            </w:pPr>
            <w:r w:rsidRPr="00A804DC">
              <w:rPr>
                <w:b/>
                <w:color w:val="002060"/>
              </w:rPr>
              <w:t>Clique</w:t>
            </w:r>
            <w:r>
              <w:rPr>
                <w:b/>
                <w:color w:val="002060"/>
              </w:rPr>
              <w:t>r</w:t>
            </w:r>
            <w:r w:rsidRPr="00A804DC">
              <w:rPr>
                <w:b/>
                <w:color w:val="002060"/>
              </w:rPr>
              <w:t xml:space="preserve"> sur le bouton Télécharger</w:t>
            </w:r>
            <w:r>
              <w:rPr>
                <w:b/>
                <w:color w:val="002060"/>
              </w:rPr>
              <w:t xml:space="preserve">, en bas à gauche, </w:t>
            </w:r>
            <w:r w:rsidRPr="00A804DC">
              <w:rPr>
                <w:b/>
                <w:color w:val="002060"/>
              </w:rPr>
              <w:t xml:space="preserve"> dans l’éditeur.</w:t>
            </w:r>
            <w:r w:rsidRPr="00A804DC">
              <w:rPr>
                <w:color w:val="002060"/>
              </w:rPr>
              <w:t xml:space="preserve"> </w:t>
            </w:r>
            <w:r w:rsidRPr="00894BDD">
              <w:rPr>
                <w:noProof/>
                <w:color w:val="002060"/>
              </w:rPr>
              <w:drawing>
                <wp:inline distT="0" distB="0" distL="0" distR="0" wp14:anchorId="45CD85BC" wp14:editId="78905629">
                  <wp:extent cx="1701579" cy="298594"/>
                  <wp:effectExtent l="0" t="0" r="0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35" cy="30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B096D" w14:textId="49C765B0" w:rsidR="005E24AD" w:rsidRDefault="005E24AD" w:rsidP="005E24AD">
            <w:pPr>
              <w:spacing w:before="0"/>
              <w:jc w:val="both"/>
            </w:pPr>
            <w:r w:rsidRPr="00D94AE5"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54464D11" wp14:editId="2CF7AB44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25069</wp:posOffset>
                  </wp:positionV>
                  <wp:extent cx="3366848" cy="1702966"/>
                  <wp:effectExtent l="0" t="0" r="5080" b="0"/>
                  <wp:wrapTight wrapText="bothSides">
                    <wp:wrapPolygon edited="0">
                      <wp:start x="0" y="0"/>
                      <wp:lineTo x="0" y="21270"/>
                      <wp:lineTo x="21510" y="21270"/>
                      <wp:lineTo x="21510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848" cy="170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2060"/>
              </w:rPr>
              <w:t xml:space="preserve">Choisir l’emplacement (« téléchargement » par exemple), choisir un nom pour votre fichier programme, l’ordinateur lui donnera une </w:t>
            </w:r>
            <w:r>
              <w:t>extension ‘.</w:t>
            </w:r>
            <w:proofErr w:type="spellStart"/>
            <w:r>
              <w:t>hex</w:t>
            </w:r>
            <w:proofErr w:type="spellEnd"/>
            <w:r>
              <w:t>’, qui est un format compact de votre programme que votre micro:bit peut lire.</w:t>
            </w:r>
          </w:p>
          <w:p w14:paraId="77E58E0F" w14:textId="4D4C801C" w:rsidR="005E24AD" w:rsidRDefault="005E24AD" w:rsidP="005E24AD">
            <w:pPr>
              <w:spacing w:before="0"/>
              <w:jc w:val="center"/>
            </w:pPr>
          </w:p>
          <w:p w14:paraId="3C87DFFE" w14:textId="347215D6" w:rsidR="005E24AD" w:rsidRDefault="005E24AD" w:rsidP="005E24AD">
            <w:pPr>
              <w:spacing w:before="0"/>
              <w:jc w:val="both"/>
              <w:rPr>
                <w:color w:val="002060"/>
              </w:rPr>
            </w:pPr>
          </w:p>
          <w:p w14:paraId="17BC8D2F" w14:textId="67F9C24B" w:rsidR="005E24AD" w:rsidRDefault="005E24AD" w:rsidP="005E24AD">
            <w:pPr>
              <w:spacing w:before="0"/>
              <w:jc w:val="both"/>
              <w:rPr>
                <w:color w:val="002060"/>
              </w:rPr>
            </w:pPr>
          </w:p>
          <w:p w14:paraId="739F9E32" w14:textId="77777777" w:rsidR="005E24AD" w:rsidRPr="00D94AE5" w:rsidRDefault="005E24AD" w:rsidP="005E24AD">
            <w:pPr>
              <w:spacing w:before="0"/>
              <w:jc w:val="both"/>
              <w:rPr>
                <w:color w:val="002060"/>
              </w:rPr>
            </w:pPr>
          </w:p>
          <w:p w14:paraId="43A8E791" w14:textId="77777777" w:rsidR="005E24AD" w:rsidRDefault="005E24AD" w:rsidP="005E24AD">
            <w:pPr>
              <w:spacing w:before="0"/>
              <w:jc w:val="both"/>
              <w:rPr>
                <w:b/>
                <w:color w:val="002060"/>
              </w:rPr>
            </w:pPr>
            <w:r w:rsidRPr="00B71044">
              <w:rPr>
                <w:b/>
                <w:color w:val="002060"/>
              </w:rPr>
              <w:t xml:space="preserve">Une fois le fichier </w:t>
            </w:r>
            <w:r>
              <w:rPr>
                <w:b/>
                <w:color w:val="002060"/>
              </w:rPr>
              <w:t>.</w:t>
            </w:r>
            <w:proofErr w:type="spellStart"/>
            <w:r w:rsidRPr="00B71044">
              <w:rPr>
                <w:b/>
                <w:color w:val="002060"/>
              </w:rPr>
              <w:t>hex</w:t>
            </w:r>
            <w:proofErr w:type="spellEnd"/>
            <w:r w:rsidRPr="00B71044">
              <w:rPr>
                <w:b/>
                <w:color w:val="002060"/>
              </w:rPr>
              <w:t xml:space="preserve"> téléchargé, copiez-le sur votre micro:bit</w:t>
            </w:r>
            <w:r>
              <w:rPr>
                <w:b/>
                <w:color w:val="002060"/>
              </w:rPr>
              <w:t>, qui apparait comme une clé USB</w:t>
            </w:r>
            <w:r w:rsidRPr="00B71044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 xml:space="preserve"> Vous pouvez, depuis l’explorateur de fichiers, glisser votre programme sur la carte micro :bit.</w:t>
            </w:r>
          </w:p>
          <w:p w14:paraId="41C88CC7" w14:textId="77777777" w:rsidR="005E24AD" w:rsidRDefault="005E24AD" w:rsidP="005E24AD">
            <w:pPr>
              <w:spacing w:before="0"/>
              <w:jc w:val="both"/>
            </w:pPr>
            <w:r>
              <w:t>La carte micro:bit se met en pause et la LED jaune à l’arrière clignote. Une fois que c’est fini, le code s’exécute automatiquement.</w:t>
            </w:r>
          </w:p>
          <w:p w14:paraId="287376E8" w14:textId="77777777" w:rsidR="003E5406" w:rsidRDefault="003E5406" w:rsidP="003E5406">
            <w:pPr>
              <w:spacing w:before="0"/>
              <w:jc w:val="both"/>
              <w:rPr>
                <w:b/>
                <w:color w:val="002060"/>
              </w:rPr>
            </w:pPr>
          </w:p>
        </w:tc>
      </w:tr>
      <w:tr w:rsidR="003E5406" w14:paraId="7C7B439B" w14:textId="77777777" w:rsidTr="00151033">
        <w:trPr>
          <w:cantSplit/>
          <w:trHeight w:val="421"/>
        </w:trPr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70AF51BF" w14:textId="3F2A4B55" w:rsidR="003E5406" w:rsidRPr="009D6D35" w:rsidRDefault="003E5406" w:rsidP="003E5406">
            <w:pPr>
              <w:spacing w:before="0"/>
              <w:jc w:val="center"/>
              <w:rPr>
                <w:b/>
                <w:color w:val="4472C4" w:themeColor="accent1"/>
              </w:rPr>
            </w:pPr>
            <w:r w:rsidRPr="003E5406">
              <w:rPr>
                <w:b/>
                <w:i/>
                <w:color w:val="4472C4" w:themeColor="accent1"/>
              </w:rPr>
              <w:t>Tester</w:t>
            </w:r>
          </w:p>
        </w:tc>
        <w:tc>
          <w:tcPr>
            <w:tcW w:w="4734" w:type="pct"/>
            <w:gridSpan w:val="2"/>
            <w:tcBorders>
              <w:top w:val="nil"/>
              <w:left w:val="nil"/>
              <w:right w:val="nil"/>
            </w:tcBorders>
          </w:tcPr>
          <w:p w14:paraId="1CC2CF0D" w14:textId="77777777" w:rsidR="003E5406" w:rsidRDefault="003E5406" w:rsidP="003E5406">
            <w:pPr>
              <w:spacing w:before="0"/>
              <w:rPr>
                <w:b/>
                <w:color w:val="002060"/>
              </w:rPr>
            </w:pPr>
          </w:p>
          <w:p w14:paraId="62C43A38" w14:textId="00B2E022" w:rsidR="003E5406" w:rsidRDefault="003E5406" w:rsidP="003E5406">
            <w:pPr>
              <w:spacing w:before="0"/>
              <w:rPr>
                <w:b/>
                <w:color w:val="002060"/>
              </w:rPr>
            </w:pPr>
            <w:r w:rsidRPr="00B71044">
              <w:rPr>
                <w:b/>
                <w:color w:val="002060"/>
              </w:rPr>
              <w:t xml:space="preserve">Tester </w:t>
            </w:r>
            <w:r>
              <w:rPr>
                <w:b/>
                <w:color w:val="002060"/>
              </w:rPr>
              <w:t>votre programme : regarder si l’appui sur les boutons A ou B de votre carte agit bien correctement sur l’affichage de la carte prof et sur votre propre affichage</w:t>
            </w:r>
            <w:r w:rsidR="000F4A6F">
              <w:rPr>
                <w:b/>
                <w:color w:val="002060"/>
              </w:rPr>
              <w:t>.</w:t>
            </w:r>
          </w:p>
          <w:p w14:paraId="1CFA6311" w14:textId="77777777" w:rsidR="003E5406" w:rsidRDefault="003E5406" w:rsidP="003E5406">
            <w:pPr>
              <w:spacing w:before="0"/>
              <w:rPr>
                <w:b/>
                <w:color w:val="002060"/>
              </w:rPr>
            </w:pPr>
          </w:p>
          <w:p w14:paraId="10E00061" w14:textId="4D84D408" w:rsidR="003E5406" w:rsidRPr="00B71044" w:rsidRDefault="003E5406" w:rsidP="005E24AD">
            <w:pPr>
              <w:spacing w:befor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highlight w:val="lightGray"/>
              </w:rPr>
              <w:t xml:space="preserve">Appel </w:t>
            </w:r>
            <w:r w:rsidR="00223E33">
              <w:rPr>
                <w:b/>
                <w:color w:val="002060"/>
                <w:highlight w:val="lightGray"/>
              </w:rPr>
              <w:t>3</w:t>
            </w:r>
            <w:r>
              <w:rPr>
                <w:b/>
                <w:color w:val="002060"/>
                <w:highlight w:val="lightGray"/>
              </w:rPr>
              <w:t xml:space="preserve"> : </w:t>
            </w:r>
            <w:r w:rsidRPr="00D625D3">
              <w:rPr>
                <w:b/>
                <w:color w:val="002060"/>
                <w:highlight w:val="lightGray"/>
              </w:rPr>
              <w:t>Appeler le professeur pour valider</w:t>
            </w:r>
          </w:p>
        </w:tc>
      </w:tr>
      <w:bookmarkEnd w:id="0"/>
    </w:tbl>
    <w:p w14:paraId="2A0EEBCC" w14:textId="70A16886" w:rsidR="00456987" w:rsidRPr="00820B6C" w:rsidRDefault="00456987" w:rsidP="00403833">
      <w:pPr>
        <w:spacing w:before="0" w:after="0"/>
        <w:rPr>
          <w:color w:val="FFC000"/>
        </w:rPr>
      </w:pPr>
    </w:p>
    <w:sectPr w:rsidR="00456987" w:rsidRPr="00820B6C" w:rsidSect="00D37622">
      <w:footerReference w:type="default" r:id="rId27"/>
      <w:headerReference w:type="first" r:id="rId28"/>
      <w:footerReference w:type="first" r:id="rId29"/>
      <w:pgSz w:w="11906" w:h="16838"/>
      <w:pgMar w:top="1038" w:right="1417" w:bottom="851" w:left="1417" w:header="708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88AA" w14:textId="77777777" w:rsidR="00EF11A0" w:rsidRDefault="00EF11A0" w:rsidP="00C646DD">
      <w:r>
        <w:separator/>
      </w:r>
    </w:p>
  </w:endnote>
  <w:endnote w:type="continuationSeparator" w:id="0">
    <w:p w14:paraId="535A2BAB" w14:textId="77777777" w:rsidR="00EF11A0" w:rsidRDefault="00EF11A0" w:rsidP="00C6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F98" w14:textId="77777777" w:rsidR="003D6C11" w:rsidRDefault="003D6C11" w:rsidP="00AD15FE">
    <w:pPr>
      <w:pStyle w:val="Pieddepage"/>
      <w:pBdr>
        <w:top w:val="single" w:sz="4" w:space="1" w:color="auto"/>
      </w:pBdr>
    </w:pP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01E5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653747"/>
      <w:docPartObj>
        <w:docPartGallery w:val="Page Numbers (Bottom of Page)"/>
        <w:docPartUnique/>
      </w:docPartObj>
    </w:sdtPr>
    <w:sdtEndPr/>
    <w:sdtContent>
      <w:p w14:paraId="2179F2D7" w14:textId="05C4EF87" w:rsidR="00D37622" w:rsidRDefault="00D3762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41">
          <w:rPr>
            <w:noProof/>
          </w:rPr>
          <w:t>1</w:t>
        </w:r>
        <w:r>
          <w:fldChar w:fldCharType="end"/>
        </w:r>
      </w:p>
    </w:sdtContent>
  </w:sdt>
  <w:p w14:paraId="2C750CD4" w14:textId="77777777" w:rsidR="00D37622" w:rsidRDefault="00D37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1348" w14:textId="77777777" w:rsidR="00EF11A0" w:rsidRDefault="00EF11A0" w:rsidP="00C646DD">
      <w:r>
        <w:separator/>
      </w:r>
    </w:p>
  </w:footnote>
  <w:footnote w:type="continuationSeparator" w:id="0">
    <w:p w14:paraId="55A5EE4D" w14:textId="77777777" w:rsidR="00EF11A0" w:rsidRDefault="00EF11A0" w:rsidP="00C6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32CD" w14:textId="61D347CD" w:rsidR="00950666" w:rsidRDefault="00950666" w:rsidP="00950666">
    <w:pPr>
      <w:pStyle w:val="En-t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420"/>
    <w:multiLevelType w:val="hybridMultilevel"/>
    <w:tmpl w:val="9AF65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662"/>
    <w:multiLevelType w:val="hybridMultilevel"/>
    <w:tmpl w:val="751E9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90E"/>
    <w:multiLevelType w:val="hybridMultilevel"/>
    <w:tmpl w:val="785E1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5D1"/>
    <w:multiLevelType w:val="hybridMultilevel"/>
    <w:tmpl w:val="CAB0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491"/>
    <w:multiLevelType w:val="hybridMultilevel"/>
    <w:tmpl w:val="6BF04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6BD2"/>
    <w:multiLevelType w:val="hybridMultilevel"/>
    <w:tmpl w:val="318A0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7825"/>
    <w:multiLevelType w:val="hybridMultilevel"/>
    <w:tmpl w:val="10C21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74D67"/>
    <w:multiLevelType w:val="hybridMultilevel"/>
    <w:tmpl w:val="77A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78FE"/>
    <w:multiLevelType w:val="hybridMultilevel"/>
    <w:tmpl w:val="F1282B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F1531A"/>
    <w:multiLevelType w:val="hybridMultilevel"/>
    <w:tmpl w:val="A998C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E117D"/>
    <w:multiLevelType w:val="hybridMultilevel"/>
    <w:tmpl w:val="98961C44"/>
    <w:lvl w:ilvl="0" w:tplc="696817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6676"/>
    <w:multiLevelType w:val="hybridMultilevel"/>
    <w:tmpl w:val="F800D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5161A"/>
    <w:multiLevelType w:val="hybridMultilevel"/>
    <w:tmpl w:val="5008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56178">
    <w:abstractNumId w:val="3"/>
  </w:num>
  <w:num w:numId="2" w16cid:durableId="206067409">
    <w:abstractNumId w:val="8"/>
  </w:num>
  <w:num w:numId="3" w16cid:durableId="320622536">
    <w:abstractNumId w:val="6"/>
  </w:num>
  <w:num w:numId="4" w16cid:durableId="1940527457">
    <w:abstractNumId w:val="0"/>
  </w:num>
  <w:num w:numId="5" w16cid:durableId="2103329592">
    <w:abstractNumId w:val="12"/>
  </w:num>
  <w:num w:numId="6" w16cid:durableId="490751079">
    <w:abstractNumId w:val="5"/>
  </w:num>
  <w:num w:numId="7" w16cid:durableId="1226142718">
    <w:abstractNumId w:val="9"/>
  </w:num>
  <w:num w:numId="8" w16cid:durableId="193344598">
    <w:abstractNumId w:val="11"/>
  </w:num>
  <w:num w:numId="9" w16cid:durableId="882600240">
    <w:abstractNumId w:val="4"/>
  </w:num>
  <w:num w:numId="10" w16cid:durableId="1284652392">
    <w:abstractNumId w:val="7"/>
  </w:num>
  <w:num w:numId="11" w16cid:durableId="2039312960">
    <w:abstractNumId w:val="1"/>
  </w:num>
  <w:num w:numId="12" w16cid:durableId="1726952438">
    <w:abstractNumId w:val="2"/>
  </w:num>
  <w:num w:numId="13" w16cid:durableId="17270964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4C"/>
    <w:rsid w:val="00001B0B"/>
    <w:rsid w:val="00003330"/>
    <w:rsid w:val="00006B16"/>
    <w:rsid w:val="00021CF1"/>
    <w:rsid w:val="00027AFB"/>
    <w:rsid w:val="000430E0"/>
    <w:rsid w:val="000464D7"/>
    <w:rsid w:val="0005389C"/>
    <w:rsid w:val="00053B90"/>
    <w:rsid w:val="00061E35"/>
    <w:rsid w:val="000B1E07"/>
    <w:rsid w:val="000C53C3"/>
    <w:rsid w:val="000D27BA"/>
    <w:rsid w:val="000D61B4"/>
    <w:rsid w:val="000F4A6F"/>
    <w:rsid w:val="000F7ABD"/>
    <w:rsid w:val="00130F03"/>
    <w:rsid w:val="00141B20"/>
    <w:rsid w:val="00151033"/>
    <w:rsid w:val="00155951"/>
    <w:rsid w:val="00160424"/>
    <w:rsid w:val="00162166"/>
    <w:rsid w:val="00163C15"/>
    <w:rsid w:val="00164F31"/>
    <w:rsid w:val="001724D2"/>
    <w:rsid w:val="00176F1C"/>
    <w:rsid w:val="00185E3D"/>
    <w:rsid w:val="00190633"/>
    <w:rsid w:val="00192881"/>
    <w:rsid w:val="00193391"/>
    <w:rsid w:val="00197624"/>
    <w:rsid w:val="001A19DF"/>
    <w:rsid w:val="001A5C4A"/>
    <w:rsid w:val="001A72E6"/>
    <w:rsid w:val="001A7374"/>
    <w:rsid w:val="001B0FEF"/>
    <w:rsid w:val="001B2728"/>
    <w:rsid w:val="001B2BE2"/>
    <w:rsid w:val="001B70B2"/>
    <w:rsid w:val="001F5F6E"/>
    <w:rsid w:val="001F7762"/>
    <w:rsid w:val="00211144"/>
    <w:rsid w:val="00223E33"/>
    <w:rsid w:val="002257F5"/>
    <w:rsid w:val="00234331"/>
    <w:rsid w:val="00263163"/>
    <w:rsid w:val="00273B9A"/>
    <w:rsid w:val="002760FB"/>
    <w:rsid w:val="00286E08"/>
    <w:rsid w:val="002C1091"/>
    <w:rsid w:val="002C54C8"/>
    <w:rsid w:val="002C5DBF"/>
    <w:rsid w:val="002E1641"/>
    <w:rsid w:val="00301608"/>
    <w:rsid w:val="00301872"/>
    <w:rsid w:val="00302F0E"/>
    <w:rsid w:val="00314DEF"/>
    <w:rsid w:val="00316A04"/>
    <w:rsid w:val="0031775F"/>
    <w:rsid w:val="00323020"/>
    <w:rsid w:val="00326386"/>
    <w:rsid w:val="00335261"/>
    <w:rsid w:val="00337821"/>
    <w:rsid w:val="00353464"/>
    <w:rsid w:val="00371B45"/>
    <w:rsid w:val="0037761C"/>
    <w:rsid w:val="00392F22"/>
    <w:rsid w:val="00394BE4"/>
    <w:rsid w:val="003A2DEF"/>
    <w:rsid w:val="003A334A"/>
    <w:rsid w:val="003C1755"/>
    <w:rsid w:val="003C70C6"/>
    <w:rsid w:val="003D6C11"/>
    <w:rsid w:val="003E5406"/>
    <w:rsid w:val="003F56A7"/>
    <w:rsid w:val="00403833"/>
    <w:rsid w:val="00417454"/>
    <w:rsid w:val="0043159A"/>
    <w:rsid w:val="00441AEE"/>
    <w:rsid w:val="00451DCF"/>
    <w:rsid w:val="00452A35"/>
    <w:rsid w:val="00454B0C"/>
    <w:rsid w:val="0045500A"/>
    <w:rsid w:val="00456987"/>
    <w:rsid w:val="00467430"/>
    <w:rsid w:val="004853EC"/>
    <w:rsid w:val="00497B82"/>
    <w:rsid w:val="004A311A"/>
    <w:rsid w:val="004C30C0"/>
    <w:rsid w:val="004D0F8C"/>
    <w:rsid w:val="004E524D"/>
    <w:rsid w:val="00501E52"/>
    <w:rsid w:val="00516072"/>
    <w:rsid w:val="00521033"/>
    <w:rsid w:val="00531F20"/>
    <w:rsid w:val="005626D1"/>
    <w:rsid w:val="00572EB4"/>
    <w:rsid w:val="00573E74"/>
    <w:rsid w:val="00586736"/>
    <w:rsid w:val="005875C6"/>
    <w:rsid w:val="0059090A"/>
    <w:rsid w:val="00596472"/>
    <w:rsid w:val="005C2278"/>
    <w:rsid w:val="005D012F"/>
    <w:rsid w:val="005E24AD"/>
    <w:rsid w:val="005E57B4"/>
    <w:rsid w:val="00606EE7"/>
    <w:rsid w:val="00607B3C"/>
    <w:rsid w:val="00607D16"/>
    <w:rsid w:val="00631429"/>
    <w:rsid w:val="0063212A"/>
    <w:rsid w:val="006348B1"/>
    <w:rsid w:val="006407D4"/>
    <w:rsid w:val="00641492"/>
    <w:rsid w:val="00644EBB"/>
    <w:rsid w:val="00664D5E"/>
    <w:rsid w:val="006729B4"/>
    <w:rsid w:val="00673C12"/>
    <w:rsid w:val="006804A9"/>
    <w:rsid w:val="00683234"/>
    <w:rsid w:val="006A010A"/>
    <w:rsid w:val="006C11D8"/>
    <w:rsid w:val="006D2889"/>
    <w:rsid w:val="006D7BBC"/>
    <w:rsid w:val="006E366B"/>
    <w:rsid w:val="006E5F82"/>
    <w:rsid w:val="006F1DEA"/>
    <w:rsid w:val="00701A03"/>
    <w:rsid w:val="00707BFE"/>
    <w:rsid w:val="007214AE"/>
    <w:rsid w:val="0072454E"/>
    <w:rsid w:val="00736154"/>
    <w:rsid w:val="00736298"/>
    <w:rsid w:val="00742922"/>
    <w:rsid w:val="00742BF7"/>
    <w:rsid w:val="007509D0"/>
    <w:rsid w:val="007622E1"/>
    <w:rsid w:val="00766EEE"/>
    <w:rsid w:val="0077300E"/>
    <w:rsid w:val="007A2215"/>
    <w:rsid w:val="007A257F"/>
    <w:rsid w:val="007A5D99"/>
    <w:rsid w:val="007A6667"/>
    <w:rsid w:val="007A766B"/>
    <w:rsid w:val="007B6E79"/>
    <w:rsid w:val="007C2C13"/>
    <w:rsid w:val="007C2E52"/>
    <w:rsid w:val="007C56B0"/>
    <w:rsid w:val="007C5893"/>
    <w:rsid w:val="007D7200"/>
    <w:rsid w:val="007E07C7"/>
    <w:rsid w:val="007E3807"/>
    <w:rsid w:val="0080409E"/>
    <w:rsid w:val="0080424C"/>
    <w:rsid w:val="008064AD"/>
    <w:rsid w:val="00814775"/>
    <w:rsid w:val="00814914"/>
    <w:rsid w:val="008177BE"/>
    <w:rsid w:val="00820427"/>
    <w:rsid w:val="00820B6C"/>
    <w:rsid w:val="0082609A"/>
    <w:rsid w:val="008306D4"/>
    <w:rsid w:val="00842FC1"/>
    <w:rsid w:val="00843B9E"/>
    <w:rsid w:val="00844346"/>
    <w:rsid w:val="00855BCE"/>
    <w:rsid w:val="0085605F"/>
    <w:rsid w:val="00867205"/>
    <w:rsid w:val="00877628"/>
    <w:rsid w:val="00884C16"/>
    <w:rsid w:val="008854AA"/>
    <w:rsid w:val="0089010E"/>
    <w:rsid w:val="00896A1C"/>
    <w:rsid w:val="008A28C9"/>
    <w:rsid w:val="008A4356"/>
    <w:rsid w:val="008B3620"/>
    <w:rsid w:val="008C59CE"/>
    <w:rsid w:val="008D445B"/>
    <w:rsid w:val="008F09B9"/>
    <w:rsid w:val="008F591A"/>
    <w:rsid w:val="008F5BED"/>
    <w:rsid w:val="008F6920"/>
    <w:rsid w:val="009226D3"/>
    <w:rsid w:val="009310D5"/>
    <w:rsid w:val="00950666"/>
    <w:rsid w:val="009863DF"/>
    <w:rsid w:val="00995DDA"/>
    <w:rsid w:val="009A53D1"/>
    <w:rsid w:val="009B0364"/>
    <w:rsid w:val="009B06AF"/>
    <w:rsid w:val="009B42E8"/>
    <w:rsid w:val="009B51C3"/>
    <w:rsid w:val="009C0EF5"/>
    <w:rsid w:val="009D62D3"/>
    <w:rsid w:val="009D6D35"/>
    <w:rsid w:val="00A1524D"/>
    <w:rsid w:val="00A16876"/>
    <w:rsid w:val="00A22CDC"/>
    <w:rsid w:val="00A2731A"/>
    <w:rsid w:val="00A34ECE"/>
    <w:rsid w:val="00A41334"/>
    <w:rsid w:val="00A4170E"/>
    <w:rsid w:val="00A525A7"/>
    <w:rsid w:val="00A52F96"/>
    <w:rsid w:val="00A715AB"/>
    <w:rsid w:val="00A7748B"/>
    <w:rsid w:val="00A804DC"/>
    <w:rsid w:val="00A82014"/>
    <w:rsid w:val="00A92E66"/>
    <w:rsid w:val="00AA1CC1"/>
    <w:rsid w:val="00AA38DF"/>
    <w:rsid w:val="00AD091E"/>
    <w:rsid w:val="00AD15FE"/>
    <w:rsid w:val="00AE5ECC"/>
    <w:rsid w:val="00AF2F8D"/>
    <w:rsid w:val="00B05ECE"/>
    <w:rsid w:val="00B22562"/>
    <w:rsid w:val="00B32BCD"/>
    <w:rsid w:val="00B35091"/>
    <w:rsid w:val="00B45107"/>
    <w:rsid w:val="00B64128"/>
    <w:rsid w:val="00B7088E"/>
    <w:rsid w:val="00B71044"/>
    <w:rsid w:val="00B837A0"/>
    <w:rsid w:val="00B846AB"/>
    <w:rsid w:val="00B8497B"/>
    <w:rsid w:val="00B91D64"/>
    <w:rsid w:val="00BA08A5"/>
    <w:rsid w:val="00BC6BE3"/>
    <w:rsid w:val="00BD11B0"/>
    <w:rsid w:val="00BD1612"/>
    <w:rsid w:val="00BD3029"/>
    <w:rsid w:val="00BD6C63"/>
    <w:rsid w:val="00BE6CA0"/>
    <w:rsid w:val="00BF1493"/>
    <w:rsid w:val="00C06C40"/>
    <w:rsid w:val="00C06D1A"/>
    <w:rsid w:val="00C136C0"/>
    <w:rsid w:val="00C16F15"/>
    <w:rsid w:val="00C22FBD"/>
    <w:rsid w:val="00C23FC3"/>
    <w:rsid w:val="00C307FB"/>
    <w:rsid w:val="00C41A41"/>
    <w:rsid w:val="00C43A99"/>
    <w:rsid w:val="00C46641"/>
    <w:rsid w:val="00C646DD"/>
    <w:rsid w:val="00C6555A"/>
    <w:rsid w:val="00C65AD2"/>
    <w:rsid w:val="00C67572"/>
    <w:rsid w:val="00C85BDE"/>
    <w:rsid w:val="00CA073A"/>
    <w:rsid w:val="00CB6D6B"/>
    <w:rsid w:val="00CC5216"/>
    <w:rsid w:val="00D0549B"/>
    <w:rsid w:val="00D136FA"/>
    <w:rsid w:val="00D32D6A"/>
    <w:rsid w:val="00D37622"/>
    <w:rsid w:val="00D410FB"/>
    <w:rsid w:val="00D4599C"/>
    <w:rsid w:val="00D46769"/>
    <w:rsid w:val="00D623CE"/>
    <w:rsid w:val="00D625D3"/>
    <w:rsid w:val="00D71736"/>
    <w:rsid w:val="00D71CBA"/>
    <w:rsid w:val="00D84AFE"/>
    <w:rsid w:val="00D94B81"/>
    <w:rsid w:val="00D94BB4"/>
    <w:rsid w:val="00DA1849"/>
    <w:rsid w:val="00DA3EDE"/>
    <w:rsid w:val="00DA4288"/>
    <w:rsid w:val="00DB67CD"/>
    <w:rsid w:val="00DC198E"/>
    <w:rsid w:val="00DE7BD9"/>
    <w:rsid w:val="00E01CE5"/>
    <w:rsid w:val="00E05D2E"/>
    <w:rsid w:val="00E0602D"/>
    <w:rsid w:val="00E06B46"/>
    <w:rsid w:val="00E14E4D"/>
    <w:rsid w:val="00E158A0"/>
    <w:rsid w:val="00E2582D"/>
    <w:rsid w:val="00E34A1B"/>
    <w:rsid w:val="00E425CD"/>
    <w:rsid w:val="00E52429"/>
    <w:rsid w:val="00E53A29"/>
    <w:rsid w:val="00EA2D7C"/>
    <w:rsid w:val="00EA669C"/>
    <w:rsid w:val="00EB3AEC"/>
    <w:rsid w:val="00EC3EFD"/>
    <w:rsid w:val="00ED7ABB"/>
    <w:rsid w:val="00EE229C"/>
    <w:rsid w:val="00EF11A0"/>
    <w:rsid w:val="00EF140B"/>
    <w:rsid w:val="00EF5EE0"/>
    <w:rsid w:val="00F12241"/>
    <w:rsid w:val="00F16477"/>
    <w:rsid w:val="00F23A5D"/>
    <w:rsid w:val="00F35892"/>
    <w:rsid w:val="00F42136"/>
    <w:rsid w:val="00F45B49"/>
    <w:rsid w:val="00F47472"/>
    <w:rsid w:val="00F509B1"/>
    <w:rsid w:val="00F52B13"/>
    <w:rsid w:val="00F670D4"/>
    <w:rsid w:val="00F93B9D"/>
    <w:rsid w:val="00FA0C0A"/>
    <w:rsid w:val="00FC665C"/>
    <w:rsid w:val="00FE4D32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D0A7E"/>
  <w15:chartTrackingRefBased/>
  <w15:docId w15:val="{CB20A290-72ED-44FD-948F-3E198FA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3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646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6D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46D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46D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6D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6D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6D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6D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6D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6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46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67"/>
  </w:style>
  <w:style w:type="paragraph" w:styleId="Pieddepage">
    <w:name w:val="footer"/>
    <w:basedOn w:val="Normal"/>
    <w:link w:val="PieddepageCar"/>
    <w:uiPriority w:val="99"/>
    <w:unhideWhenUsed/>
    <w:rsid w:val="007A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67"/>
  </w:style>
  <w:style w:type="character" w:customStyle="1" w:styleId="txtUcLnk">
    <w:name w:val="txtUcLnk"/>
    <w:rsid w:val="007A257F"/>
    <w:rPr>
      <w:i/>
    </w:rPr>
  </w:style>
  <w:style w:type="character" w:customStyle="1" w:styleId="XxXXxXentry">
    <w:name w:val="XxXXxXentry"/>
    <w:rsid w:val="007A257F"/>
  </w:style>
  <w:style w:type="character" w:customStyle="1" w:styleId="Titre2Car">
    <w:name w:val="Titre 2 Car"/>
    <w:basedOn w:val="Policepardfaut"/>
    <w:link w:val="Titre2"/>
    <w:uiPriority w:val="9"/>
    <w:rsid w:val="00C646DD"/>
    <w:rPr>
      <w:caps/>
      <w:spacing w:val="15"/>
      <w:shd w:val="clear" w:color="auto" w:fill="D9E2F3" w:themeFill="accent1" w:themeFillTint="33"/>
    </w:rPr>
  </w:style>
  <w:style w:type="paragraph" w:customStyle="1" w:styleId="Textbody">
    <w:name w:val="Text body"/>
    <w:basedOn w:val="Normal"/>
    <w:rsid w:val="001724D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45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646D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46DD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646D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C646DD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646DD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646DD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646DD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646DD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646D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646D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C646DD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6D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46D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646DD"/>
    <w:rPr>
      <w:b/>
      <w:bCs/>
    </w:rPr>
  </w:style>
  <w:style w:type="character" w:styleId="Accentuation">
    <w:name w:val="Emphasis"/>
    <w:uiPriority w:val="20"/>
    <w:qFormat/>
    <w:rsid w:val="00C646DD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646D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46DD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646D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646D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6D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6DD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C646DD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C646DD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C646DD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C646DD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C646D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46DD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E5242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242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A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AFE"/>
    <w:rPr>
      <w:rFonts w:ascii="Segoe UI" w:hAnsi="Segoe UI" w:cs="Segoe UI"/>
      <w:sz w:val="18"/>
      <w:szCs w:val="18"/>
    </w:rPr>
  </w:style>
  <w:style w:type="character" w:customStyle="1" w:styleId="meta-prep">
    <w:name w:val="meta-prep"/>
    <w:basedOn w:val="Policepardfaut"/>
    <w:rsid w:val="0072454E"/>
  </w:style>
  <w:style w:type="character" w:customStyle="1" w:styleId="entry-date">
    <w:name w:val="entry-date"/>
    <w:basedOn w:val="Policepardfaut"/>
    <w:rsid w:val="0072454E"/>
  </w:style>
  <w:style w:type="character" w:customStyle="1" w:styleId="by-author">
    <w:name w:val="by-author"/>
    <w:basedOn w:val="Policepardfaut"/>
    <w:rsid w:val="0072454E"/>
  </w:style>
  <w:style w:type="character" w:customStyle="1" w:styleId="sep">
    <w:name w:val="sep"/>
    <w:basedOn w:val="Policepardfaut"/>
    <w:rsid w:val="0072454E"/>
  </w:style>
  <w:style w:type="character" w:customStyle="1" w:styleId="author">
    <w:name w:val="author"/>
    <w:basedOn w:val="Policepardfaut"/>
    <w:rsid w:val="0072454E"/>
  </w:style>
  <w:style w:type="paragraph" w:styleId="NormalWeb">
    <w:name w:val="Normal (Web)"/>
    <w:basedOn w:val="Normal"/>
    <w:uiPriority w:val="99"/>
    <w:semiHidden/>
    <w:unhideWhenUsed/>
    <w:rsid w:val="0072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ocs">
    <w:name w:val="docs"/>
    <w:basedOn w:val="Policepardfaut"/>
    <w:rsid w:val="00B8497B"/>
  </w:style>
  <w:style w:type="character" w:styleId="CodeHTML">
    <w:name w:val="HTML Code"/>
    <w:basedOn w:val="Policepardfaut"/>
    <w:uiPriority w:val="99"/>
    <w:semiHidden/>
    <w:unhideWhenUsed/>
    <w:rsid w:val="00B8497B"/>
    <w:rPr>
      <w:rFonts w:ascii="Courier New" w:eastAsia="Times New Roman" w:hAnsi="Courier New" w:cs="Courier New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9339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icrobit.org/fr/get-started/user-guide/overview/" TargetMode="External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30ED-7150-46DF-A3CC-F25FA3B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/Intro du professeur : </vt:lpstr>
      <vt:lpstr>PrÉsentation de la carte</vt:lpstr>
      <vt:lpstr>MISSION 1 : Quelle strategie pour répondre au cahier des charges ?</vt:lpstr>
      <vt:lpstr>MISSION  2 : programmation PAR chaque groupe de sa carte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</dc:creator>
  <cp:keywords/>
  <dc:description/>
  <cp:lastModifiedBy>agnes</cp:lastModifiedBy>
  <cp:revision>5</cp:revision>
  <cp:lastPrinted>2022-06-13T19:45:00Z</cp:lastPrinted>
  <dcterms:created xsi:type="dcterms:W3CDTF">2022-06-13T19:39:00Z</dcterms:created>
  <dcterms:modified xsi:type="dcterms:W3CDTF">2022-06-13T19:47:00Z</dcterms:modified>
</cp:coreProperties>
</file>