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5244"/>
      </w:tblGrid>
      <w:tr w:rsidR="00A70610" w:rsidTr="00AB7BD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jc w:val="center"/>
              <w:textAlignment w:val="auto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fr-FR"/>
              </w:rPr>
              <w:t xml:space="preserve">Séquence : Intersegpa Autour de la Provence   </w:t>
            </w:r>
          </w:p>
        </w:tc>
      </w:tr>
      <w:tr w:rsidR="00A70610" w:rsidTr="00AB7BD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NIVEAU :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                                                        3 POLES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    </w:t>
            </w:r>
          </w:p>
        </w:tc>
      </w:tr>
      <w:tr w:rsidR="00A70610" w:rsidTr="00AB7BD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SITUATION DANS L’ANNEE 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AVRIL / MAI</w:t>
            </w:r>
          </w:p>
        </w:tc>
      </w:tr>
      <w:tr w:rsidR="00A70610" w:rsidTr="00AB7BD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VOLUME HORAIRE ESTIME/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44  heures </w:t>
            </w:r>
          </w:p>
        </w:tc>
      </w:tr>
      <w:tr w:rsidR="00A70610" w:rsidTr="00AB7BD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REALISATIONS ATTENDUES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 Cadeaux gourmands : sel aux herbes de Provence, sucre à la lavande, sachets de thym, sachets de pâtisseries, pâtisseries, menu Provence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 xml:space="preserve">*Remise en état de l’atelier et annexes après chaque TP  et Entretien du linge de cuisine </w:t>
            </w:r>
          </w:p>
        </w:tc>
      </w:tr>
      <w:tr w:rsidR="00A70610" w:rsidTr="00AB7BD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INTENTIONS PEDAGOGIQUES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SAVOIR-FAIRE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SAVOIRS ASSOCIES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*Suivre un mode opératoire de cuisine</w:t>
            </w:r>
          </w:p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*Recherche sur internet et sélection d’information</w:t>
            </w:r>
          </w:p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*Utiliser la machine à coudre</w:t>
            </w:r>
          </w:p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*Réaliser des recettes suivant des consignes orales et écrites (lecture de recettes)</w:t>
            </w:r>
          </w:p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 Réaliser un accueil café (pâtisseries, boissons et service)</w:t>
            </w:r>
          </w:p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*Réaliser et servir un repas pédagogique</w:t>
            </w:r>
          </w:p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*Réaliser des tâches de remise en état des locaux et d’entretien du linge</w:t>
            </w:r>
          </w:p>
          <w:p w:rsidR="00A70610" w:rsidRDefault="00A70610" w:rsidP="00AB7BDC">
            <w:pPr>
              <w:widowControl w:val="0"/>
              <w:suppressLineNumbers/>
              <w:spacing w:after="0" w:line="240" w:lineRule="auto"/>
              <w:textAlignment w:val="auto"/>
              <w:rPr>
                <w:rFonts w:ascii="Times New Roman" w:eastAsia="Andale Sans UI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Wingdings" w:eastAsia="Wingdings" w:hAnsi="Wingdings" w:cs="Wingdings"/>
                <w:sz w:val="20"/>
                <w:szCs w:val="20"/>
                <w:lang w:eastAsia="fr-FR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>La machine à coudre</w:t>
            </w:r>
          </w:p>
          <w:p w:rsidR="00A70610" w:rsidRDefault="00A70610" w:rsidP="00AB7BDC">
            <w:pPr>
              <w:suppressAutoHyphens w:val="0"/>
              <w:spacing w:after="0"/>
              <w:textAlignment w:val="auto"/>
            </w:pPr>
            <w:r>
              <w:rPr>
                <w:rFonts w:ascii="Wingdings" w:eastAsia="Wingdings" w:hAnsi="Wingdings" w:cs="Wingdings"/>
                <w:sz w:val="20"/>
                <w:szCs w:val="20"/>
                <w:lang w:eastAsia="fr-FR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eastAsia="Wingdings" w:hAnsi="Times New Roman"/>
                <w:sz w:val="20"/>
                <w:szCs w:val="20"/>
                <w:lang w:eastAsia="fr-FR"/>
              </w:rPr>
              <w:t xml:space="preserve">Un repas équilibré (Révision) 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Wingdings" w:hAnsi="Times New Roman"/>
                <w:sz w:val="20"/>
                <w:szCs w:val="20"/>
                <w:lang w:eastAsia="fr-FR"/>
              </w:rPr>
            </w:pP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5244"/>
      </w:tblGrid>
      <w:tr w:rsidR="00A70610" w:rsidTr="00AB7BDC">
        <w:trPr>
          <w:trHeight w:val="32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Activités de formation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Mises en relation avec le socle commun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Rechercher des informations sur la Provence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1 : Comprendre une consigne écrite et orale</w:t>
            </w:r>
          </w:p>
        </w:tc>
      </w:tr>
      <w:tr w:rsidR="00A70610" w:rsidTr="00AB7BDC">
        <w:trPr>
          <w:trHeight w:val="150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Réaliser des préparations : pâtisseries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1 : Comprendre une consigne écrite et orale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 : 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Développer des habiletés manuelles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Utiliser des instruments de mesure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Observer des règles de sécurité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6 : Respecter les règles d’hygiène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 : Savoir respecter les consignes, Curiosité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Remettre en état les locaux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 : Contrôler la vraisemblance d’un résultat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 : Savoir respecter les consignes, Curiosité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Ranger du linge propre, repassé et plié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Réaliser les sels aux herbes et le sucre à la lavande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1 : Comprendre une consigne écrite et orale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 : 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Utiliser des instruments de mesure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Réaliser les sacs à cadeaux ; sacs à herbes de Provence, sacs à biscuits et panières de présentation des biscuits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1 : Comprendre une consigne écrite et orale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 : 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Développer des habiletés manuelles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Utiliser des instruments de mesure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Observer des règles de sécurité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 : Savoir respecter les consignes, Curiosité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Préparer et servir l’accueil café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1 : Comprendre une consigne écrite et orale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 : 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Développer des habiletés manuelles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Observer des règles de sécurité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6 : Respecter les règles d’hygiène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 : Savoir respecter les consignes, Curiosité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Remettre en état les locaux</w:t>
            </w:r>
          </w:p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Ranger du linge propre, repassé et plié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 : Contrôler la vraisemblance d’un résultat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 : Savoir respecter les consignes, Curiosité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Réaliser  les desserts gourmands pour la rencontre intersegpa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1 : Comprendre une consigne écrite et orale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 : Développer des habiletés manuelles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Observer des règles de sécurité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6 : Respecter les règles d’hygiène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 : Savoir respecter les consignes, Curiosité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Remettre en état les locaux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 : Contrôler la vraisemblance d’un résultat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 : Savoir respecter les consignes,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Réaliser et servir un repas pédagogique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1 : Comprendre une consigne écrite et orale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 : 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Développer des habiletés manuelles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Observer des règles de sécurité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6 : Respecter les règles d’hygiène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 : Savoir respecter les consignes, Curiosité</w:t>
            </w:r>
          </w:p>
        </w:tc>
      </w:tr>
      <w:tr w:rsidR="00A70610" w:rsidTr="00AB7B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Remettre en état les locaux</w:t>
            </w:r>
          </w:p>
          <w:p w:rsidR="00A70610" w:rsidRDefault="00A70610" w:rsidP="00A706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Ranger du linge propre, repassé et plié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3 : Contrôler la vraisemblance d’un résultat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Faire preuve de rigueur et de précision</w:t>
            </w:r>
          </w:p>
          <w:p w:rsidR="00A70610" w:rsidRDefault="00A70610" w:rsidP="00AB7BDC">
            <w:pPr>
              <w:suppressAutoHyphens w:val="0"/>
              <w:spacing w:after="200" w:line="240" w:lineRule="auto"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Pilier 7 : Savoir respecter les consignes, Curiosité</w:t>
            </w:r>
          </w:p>
        </w:tc>
      </w:tr>
    </w:tbl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70610"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Objectif général :</w:t>
      </w:r>
    </w:p>
    <w:p w:rsidR="00A70610" w:rsidRDefault="00A70610" w:rsidP="00A70610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L’élève être capable de réaliser diverses préparations autour de la provence</w:t>
      </w: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10"/>
          <w:szCs w:val="1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70610" w:rsidRP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70610">
        <w:rPr>
          <w:rFonts w:ascii="Times New Roman" w:eastAsia="Times New Roman" w:hAnsi="Times New Roman" w:cs="Tahoma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Objectifs intermédiaires </w:t>
      </w: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L’élève doit être capable </w:t>
      </w:r>
    </w:p>
    <w:p w:rsidR="00A70610" w:rsidRDefault="00A70610" w:rsidP="00A70610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De réaliser des préparations culinaires</w:t>
      </w:r>
    </w:p>
    <w:p w:rsidR="00A70610" w:rsidRDefault="00A70610" w:rsidP="00A70610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De réaliser des petits travaux de couture à la machine </w:t>
      </w:r>
    </w:p>
    <w:p w:rsidR="00A70610" w:rsidRDefault="00A70610" w:rsidP="00A70610">
      <w:pPr>
        <w:numPr>
          <w:ilvl w:val="0"/>
          <w:numId w:val="2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De présenter un travail de qualité (accueil café, service, cadeaux, échanges intersegpa, repas pédagogique)</w:t>
      </w: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70610" w:rsidRDefault="00A70610" w:rsidP="00A70610">
      <w:pPr>
        <w:suppressAutoHyphens w:val="0"/>
        <w:spacing w:after="0" w:line="240" w:lineRule="auto"/>
        <w:textAlignment w:val="auto"/>
      </w:pPr>
      <w:r w:rsidRPr="00A70610">
        <w:rPr>
          <w:rFonts w:ascii="Times New Roman" w:eastAsia="Times New Roman" w:hAnsi="Times New Roman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Prérequis</w:t>
      </w:r>
      <w:r>
        <w:rPr>
          <w:rFonts w:ascii="Times New Roman" w:eastAsia="Calibri" w:hAnsi="Times New Roman"/>
          <w:sz w:val="24"/>
          <w:szCs w:val="24"/>
        </w:rPr>
        <w:t xml:space="preserve">: recherche sur internet, choix des recettes, équilibre des menus,  entretien du linge et des locaux </w:t>
      </w: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Règles générale d’hygiène et de sécurité en atelier</w:t>
      </w: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</w:rPr>
      </w:pPr>
    </w:p>
    <w:p w:rsidR="00A70610" w:rsidRDefault="00A70610" w:rsidP="00A70610">
      <w:pPr>
        <w:suppressAutoHyphens w:val="0"/>
        <w:spacing w:after="0" w:line="240" w:lineRule="auto"/>
        <w:textAlignment w:val="auto"/>
      </w:pPr>
      <w:r w:rsidRPr="00A70610">
        <w:rPr>
          <w:rFonts w:ascii="Times New Roman" w:eastAsia="Times New Roman" w:hAnsi="Times New Roman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Objectif</w:t>
      </w:r>
      <w:r>
        <w:rPr>
          <w:rFonts w:ascii="Times New Roman" w:eastAsia="Calibri" w:hAnsi="Times New Roman"/>
          <w:sz w:val="24"/>
          <w:szCs w:val="24"/>
        </w:rPr>
        <w:t>: Présenter des travaux lors de l’accueil café, des rencontres intersegpa et du repas pédagogique à un public différent (autres élèves, personnes extérieures au collège, personnel du collège et parents d’élèves)</w:t>
      </w: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</w:rPr>
      </w:pPr>
    </w:p>
    <w:p w:rsidR="00A70610" w:rsidRDefault="00A70610" w:rsidP="00A70610">
      <w:pPr>
        <w:suppressAutoHyphens w:val="0"/>
        <w:spacing w:after="0" w:line="240" w:lineRule="auto"/>
        <w:textAlignment w:val="auto"/>
      </w:pPr>
      <w:r w:rsidRPr="00A70610">
        <w:rPr>
          <w:rFonts w:ascii="Times New Roman" w:eastAsia="Times New Roman" w:hAnsi="Times New Roman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Matériel nécessaire</w:t>
      </w:r>
      <w:r>
        <w:rPr>
          <w:rFonts w:ascii="Times New Roman" w:eastAsia="Calibri" w:hAnsi="Times New Roman"/>
          <w:sz w:val="24"/>
          <w:szCs w:val="24"/>
        </w:rPr>
        <w:t>: matériel et ustensile de cuisine, différents ingrédients utiles aux préparations culinaires, matériel et équipement de couture et de repassage, tissus provençal, tubes à essais, bolduc, élastique et étiquettes.</w:t>
      </w: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</w:rPr>
      </w:pP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Durée de la séquence 44 heures : Utilisation de balance et de verre mesureur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6"/>
      </w:tblGrid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1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Recherche sur la Provence et ses spécialités culinaire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2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Réalisation de sel et sucre parfumé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3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Réalisation de gâteaux secs autour de la Provence ( à partir des recettes trouvées)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Rangement de l’atelier et entretien du linge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4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Découverte de la machine à coudre (nouvellement livrée)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Préparation de sacs à herbes de Provence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Rangement de l’atelier et 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Repassage du linge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5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Réalisation de gâteaux en pots ; Etiquetage, décoration des pots avec du tissus provençal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6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Préparation et service du café pour des personnes extérieures au collège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Présentation de notre travail autour de la Provence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Rangement de l’atelier et entretien du linge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7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Préparation de gâteaux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Rencontre intersegpa dans un autre collège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Séance 8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Préparation de gâteaux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Rencontre intersegpa dans un autre collège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Séance 9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Préparation de décoration de table pour le repas pédagogique sur le thème de la Provence</w:t>
            </w:r>
          </w:p>
        </w:tc>
      </w:tr>
      <w:tr w:rsidR="00A70610" w:rsidTr="00AB7B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Séance 10 </w:t>
            </w:r>
          </w:p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heures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10" w:rsidRDefault="00A70610" w:rsidP="00AB7BDC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Repas pédagogique : préparation, service, entretien du linge et des locaux et bilan du projet</w:t>
            </w:r>
          </w:p>
        </w:tc>
      </w:tr>
    </w:tbl>
    <w:p w:rsidR="00A70610" w:rsidRDefault="00A70610" w:rsidP="00A70610">
      <w:pPr>
        <w:suppressAutoHyphens w:val="0"/>
        <w:spacing w:after="0" w:line="240" w:lineRule="auto"/>
        <w:textAlignment w:val="auto"/>
      </w:pPr>
      <w:r w:rsidRPr="00A70610">
        <w:rPr>
          <w:rFonts w:ascii="Times New Roman" w:eastAsia="Times New Roman" w:hAnsi="Times New Roman"/>
          <w:outline/>
          <w:color w:val="000000"/>
          <w:sz w:val="24"/>
          <w:szCs w:val="24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Bilan de la séquence</w:t>
      </w:r>
    </w:p>
    <w:p w:rsidR="00A70610" w:rsidRDefault="00A70610" w:rsidP="00A7061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Bilan par questionnement oral </w:t>
      </w:r>
    </w:p>
    <w:p w:rsidR="00A70610" w:rsidRDefault="00A70610" w:rsidP="00A70610">
      <w:pPr>
        <w:spacing w:after="0" w:line="240" w:lineRule="auto"/>
        <w:jc w:val="both"/>
      </w:pPr>
      <w:r>
        <w:t>Les différentes réalisations sont-elles réussies ? (Si non, Pourquoi ?)</w:t>
      </w:r>
    </w:p>
    <w:p w:rsidR="0089492B" w:rsidRDefault="0089492B"/>
    <w:sectPr w:rsidR="0089492B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F0C">
      <w:pPr>
        <w:spacing w:after="0" w:line="240" w:lineRule="auto"/>
      </w:pPr>
      <w:r>
        <w:separator/>
      </w:r>
    </w:p>
  </w:endnote>
  <w:endnote w:type="continuationSeparator" w:id="0">
    <w:p w:rsidR="00000000" w:rsidRDefault="0078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90940"/>
      <w:docPartObj>
        <w:docPartGallery w:val="Page Numbers (Bottom of Page)"/>
        <w:docPartUnique/>
      </w:docPartObj>
    </w:sdtPr>
    <w:sdtEndPr/>
    <w:sdtContent>
      <w:p w:rsidR="00661F09" w:rsidRDefault="00A706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F0C">
          <w:rPr>
            <w:noProof/>
          </w:rPr>
          <w:t>1</w:t>
        </w:r>
        <w:r>
          <w:fldChar w:fldCharType="end"/>
        </w:r>
      </w:p>
    </w:sdtContent>
  </w:sdt>
  <w:p w:rsidR="00661F09" w:rsidRDefault="00781F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F0C">
      <w:pPr>
        <w:spacing w:after="0" w:line="240" w:lineRule="auto"/>
      </w:pPr>
      <w:r>
        <w:separator/>
      </w:r>
    </w:p>
  </w:footnote>
  <w:footnote w:type="continuationSeparator" w:id="0">
    <w:p w:rsidR="00000000" w:rsidRDefault="0078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3" type="#_x0000_t75" style="width:11.25pt;height:11.25pt" o:bullet="t">
        <v:imagedata r:id="rId1" o:title="mso8144"/>
      </v:shape>
    </w:pict>
  </w:numPicBullet>
  <w:abstractNum w:abstractNumId="0">
    <w:nsid w:val="454F27E5"/>
    <w:multiLevelType w:val="multilevel"/>
    <w:tmpl w:val="697E8D1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DF14E9"/>
    <w:multiLevelType w:val="multilevel"/>
    <w:tmpl w:val="DAF690E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0"/>
    <w:rsid w:val="00781F0C"/>
    <w:rsid w:val="0089492B"/>
    <w:rsid w:val="00A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0610"/>
    <w:pPr>
      <w:suppressAutoHyphens/>
      <w:autoSpaceDN w:val="0"/>
      <w:spacing w:after="120"/>
      <w:textAlignment w:val="baseline"/>
    </w:pPr>
    <w:rPr>
      <w:rFonts w:ascii="Lucida Sans Unicode" w:eastAsia="Lucida Sans Unicode" w:hAnsi="Lucida Sans Unicode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610"/>
    <w:rPr>
      <w:rFonts w:ascii="Lucida Sans Unicode" w:eastAsia="Lucida Sans Unicode" w:hAnsi="Lucida Sans Unicode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0610"/>
    <w:pPr>
      <w:suppressAutoHyphens/>
      <w:autoSpaceDN w:val="0"/>
      <w:spacing w:after="120"/>
      <w:textAlignment w:val="baseline"/>
    </w:pPr>
    <w:rPr>
      <w:rFonts w:ascii="Lucida Sans Unicode" w:eastAsia="Lucida Sans Unicode" w:hAnsi="Lucida Sans Unicode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610"/>
    <w:rPr>
      <w:rFonts w:ascii="Lucida Sans Unicode" w:eastAsia="Lucida Sans Unicode" w:hAnsi="Lucida Sans Unicode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MARTINEZ</cp:lastModifiedBy>
  <cp:revision>2</cp:revision>
  <dcterms:created xsi:type="dcterms:W3CDTF">2014-05-04T12:31:00Z</dcterms:created>
  <dcterms:modified xsi:type="dcterms:W3CDTF">2014-05-04T12:31:00Z</dcterms:modified>
</cp:coreProperties>
</file>