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55" w:rsidRDefault="00920C55" w:rsidP="00920C55">
      <w:pPr>
        <w:pStyle w:val="Default"/>
        <w:rPr>
          <w:sz w:val="23"/>
          <w:szCs w:val="23"/>
        </w:rPr>
      </w:pPr>
    </w:p>
    <w:p w:rsidR="00920C55" w:rsidRPr="003F58BD" w:rsidRDefault="00920C55" w:rsidP="00920C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3F58BD">
        <w:rPr>
          <w:b/>
          <w:bCs/>
        </w:rPr>
        <w:t>PROPOSITION DE CORRECTION</w:t>
      </w:r>
    </w:p>
    <w:p w:rsidR="00920C55" w:rsidRDefault="00920C55" w:rsidP="00920C55">
      <w:pPr>
        <w:pStyle w:val="Default"/>
        <w:rPr>
          <w:b/>
          <w:bCs/>
          <w:sz w:val="23"/>
          <w:szCs w:val="23"/>
        </w:rPr>
      </w:pPr>
    </w:p>
    <w:p w:rsidR="00920C55" w:rsidRPr="003F58BD" w:rsidRDefault="00920C55" w:rsidP="00920C55">
      <w:pPr>
        <w:pStyle w:val="Default"/>
        <w:rPr>
          <w:sz w:val="22"/>
          <w:szCs w:val="22"/>
        </w:rPr>
      </w:pPr>
    </w:p>
    <w:p w:rsidR="00920C55" w:rsidRPr="003F58BD" w:rsidRDefault="00920C55" w:rsidP="003F58BD">
      <w:pPr>
        <w:pStyle w:val="Default"/>
        <w:jc w:val="both"/>
        <w:rPr>
          <w:sz w:val="22"/>
          <w:szCs w:val="22"/>
        </w:rPr>
      </w:pPr>
      <w:r w:rsidRPr="003F58BD">
        <w:rPr>
          <w:b/>
          <w:bCs/>
          <w:sz w:val="22"/>
          <w:szCs w:val="22"/>
        </w:rPr>
        <w:t xml:space="preserve">1. Repérer les éléments constitutifs des organisations NP CREATIONS et l’Agence de développement du Saumurois. (3 points) </w:t>
      </w:r>
    </w:p>
    <w:p w:rsidR="00920C55" w:rsidRDefault="00920C55" w:rsidP="00920C55">
      <w:pPr>
        <w:pStyle w:val="Default"/>
        <w:rPr>
          <w:sz w:val="22"/>
          <w:szCs w:val="22"/>
        </w:rPr>
      </w:pPr>
    </w:p>
    <w:p w:rsidR="003F58BD" w:rsidRDefault="003F58BD" w:rsidP="00920C55">
      <w:pPr>
        <w:pStyle w:val="Default"/>
        <w:rPr>
          <w:sz w:val="22"/>
          <w:szCs w:val="22"/>
        </w:rPr>
      </w:pPr>
    </w:p>
    <w:p w:rsidR="00920C55" w:rsidRDefault="00920C55" w:rsidP="003F58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L’élève doit être capable de repérer des éléments caractéristiques d’une organisation. Point du programme : 1.1. Qu’est-ce qu’une organisation. </w:t>
      </w:r>
    </w:p>
    <w:p w:rsidR="00F04CF0" w:rsidRDefault="00F04CF0" w:rsidP="00F04CF0">
      <w:pPr>
        <w:pStyle w:val="Default"/>
        <w:rPr>
          <w:sz w:val="22"/>
          <w:szCs w:val="22"/>
        </w:rPr>
      </w:pPr>
    </w:p>
    <w:p w:rsidR="003F58BD" w:rsidRDefault="003F58BD" w:rsidP="00F04CF0">
      <w:pPr>
        <w:pStyle w:val="Default"/>
        <w:rPr>
          <w:sz w:val="22"/>
          <w:szCs w:val="22"/>
        </w:rPr>
      </w:pPr>
    </w:p>
    <w:p w:rsidR="00F04CF0" w:rsidRDefault="00F04CF0" w:rsidP="00F04CF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Une organisation suppose la constitution d’un groupe de personnes qui ont un objectif commun et qui s’organisent pour l’atteindre, et ceci dans une perspective durable.</w:t>
      </w:r>
    </w:p>
    <w:p w:rsidR="0015021B" w:rsidRDefault="0015021B" w:rsidP="00920C55">
      <w:pPr>
        <w:pStyle w:val="Default"/>
        <w:rPr>
          <w:sz w:val="22"/>
          <w:szCs w:val="22"/>
        </w:rPr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040"/>
        <w:gridCol w:w="4040"/>
      </w:tblGrid>
      <w:tr w:rsidR="00F04CF0" w:rsidTr="003F58BD">
        <w:trPr>
          <w:trHeight w:val="7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F0" w:rsidRDefault="00F04CF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F0" w:rsidRDefault="00F04CF0" w:rsidP="003F58B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NP Créations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F0" w:rsidRDefault="00F04CF0" w:rsidP="003F58B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Agence de développement du Saumurois</w:t>
            </w:r>
          </w:p>
        </w:tc>
      </w:tr>
      <w:tr w:rsidR="00920C55" w:rsidTr="003F58BD">
        <w:trPr>
          <w:trHeight w:val="7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55" w:rsidRDefault="00920C55" w:rsidP="003F58B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Objectif commun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BD" w:rsidRDefault="003F58BD">
            <w:pPr>
              <w:pStyle w:val="Default"/>
              <w:rPr>
                <w:sz w:val="22"/>
                <w:szCs w:val="22"/>
              </w:rPr>
            </w:pPr>
          </w:p>
          <w:p w:rsidR="00920C55" w:rsidRDefault="00920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Réaliser des profits et assurer sa pérennité (reprise) </w:t>
            </w:r>
          </w:p>
          <w:p w:rsidR="00920C55" w:rsidRDefault="00920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Satisfaire les besoins de la clientèle en commercialisant des coussins, des parasols de jardin et des chiliennes </w:t>
            </w:r>
          </w:p>
          <w:p w:rsidR="003F58BD" w:rsidRDefault="003F58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BD" w:rsidRDefault="003F58BD">
            <w:pPr>
              <w:pStyle w:val="Default"/>
              <w:rPr>
                <w:sz w:val="22"/>
                <w:szCs w:val="22"/>
              </w:rPr>
            </w:pPr>
          </w:p>
          <w:p w:rsidR="00920C55" w:rsidRDefault="00920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Assurer une mission de service public : Contribuer au développement économique du Saumurois </w:t>
            </w:r>
          </w:p>
        </w:tc>
      </w:tr>
      <w:tr w:rsidR="00920C55" w:rsidTr="003F58BD">
        <w:trPr>
          <w:trHeight w:val="2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55" w:rsidRDefault="00920C55" w:rsidP="003F58B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 groupe de personne</w:t>
            </w:r>
            <w:r w:rsidR="003F58BD">
              <w:rPr>
                <w:sz w:val="22"/>
                <w:szCs w:val="22"/>
              </w:rPr>
              <w:t>s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BD" w:rsidRDefault="003F58BD">
            <w:pPr>
              <w:pStyle w:val="Default"/>
              <w:rPr>
                <w:sz w:val="22"/>
                <w:szCs w:val="22"/>
              </w:rPr>
            </w:pPr>
          </w:p>
          <w:p w:rsidR="003F58BD" w:rsidRDefault="00920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 permanents et </w:t>
            </w:r>
          </w:p>
          <w:p w:rsidR="00920C55" w:rsidRDefault="00920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 saisonniers </w:t>
            </w:r>
          </w:p>
          <w:p w:rsidR="003F58BD" w:rsidRDefault="003F58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BD" w:rsidRDefault="003F58BD">
            <w:pPr>
              <w:pStyle w:val="Default"/>
              <w:rPr>
                <w:sz w:val="22"/>
                <w:szCs w:val="22"/>
              </w:rPr>
            </w:pPr>
          </w:p>
          <w:p w:rsidR="00920C55" w:rsidRDefault="00920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salariés </w:t>
            </w:r>
          </w:p>
          <w:p w:rsidR="00920C55" w:rsidRDefault="00920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 membres </w:t>
            </w:r>
          </w:p>
        </w:tc>
      </w:tr>
      <w:tr w:rsidR="00920C55" w:rsidTr="003F58BD">
        <w:trPr>
          <w:trHeight w:val="153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55" w:rsidRDefault="00920C55" w:rsidP="003F58B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Une organisation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BD" w:rsidRDefault="003F58BD">
            <w:pPr>
              <w:pStyle w:val="Default"/>
              <w:rPr>
                <w:sz w:val="22"/>
                <w:szCs w:val="22"/>
                <w:u w:val="single"/>
              </w:rPr>
            </w:pPr>
          </w:p>
          <w:p w:rsidR="00920C55" w:rsidRDefault="00920C55">
            <w:pPr>
              <w:pStyle w:val="Default"/>
              <w:rPr>
                <w:sz w:val="22"/>
                <w:szCs w:val="22"/>
              </w:rPr>
            </w:pPr>
            <w:r w:rsidRPr="00B95B6C">
              <w:rPr>
                <w:sz w:val="22"/>
                <w:szCs w:val="22"/>
                <w:u w:val="single"/>
              </w:rPr>
              <w:t>Des ressources matérielles et immatérielles</w:t>
            </w:r>
            <w:r>
              <w:rPr>
                <w:sz w:val="22"/>
                <w:szCs w:val="22"/>
              </w:rPr>
              <w:t xml:space="preserve"> : </w:t>
            </w:r>
          </w:p>
          <w:p w:rsidR="003F58BD" w:rsidRDefault="00920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Usine</w:t>
            </w:r>
            <w:r w:rsidR="003F58BD">
              <w:rPr>
                <w:sz w:val="22"/>
                <w:szCs w:val="22"/>
              </w:rPr>
              <w:t xml:space="preserve"> d’Allones + entrepôt de </w:t>
            </w:r>
          </w:p>
          <w:p w:rsidR="00920C55" w:rsidRDefault="003F58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22 000 </w:t>
            </w:r>
            <w:r w:rsidR="00920C55">
              <w:rPr>
                <w:sz w:val="22"/>
                <w:szCs w:val="22"/>
              </w:rPr>
              <w:t xml:space="preserve">m2 + </w:t>
            </w:r>
            <w:bookmarkStart w:id="0" w:name="_GoBack"/>
            <w:bookmarkEnd w:id="0"/>
          </w:p>
          <w:p w:rsidR="00920C55" w:rsidRDefault="00920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 outil de production moderne </w:t>
            </w:r>
          </w:p>
          <w:p w:rsidR="00920C55" w:rsidRDefault="00920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Investissements de 200 000 € chaque année dans l’innovation et la création </w:t>
            </w:r>
          </w:p>
          <w:p w:rsidR="00B95B6C" w:rsidRDefault="00B95B6C">
            <w:pPr>
              <w:pStyle w:val="Default"/>
              <w:rPr>
                <w:sz w:val="22"/>
                <w:szCs w:val="22"/>
              </w:rPr>
            </w:pPr>
          </w:p>
          <w:p w:rsidR="00920C55" w:rsidRDefault="00920C55">
            <w:pPr>
              <w:pStyle w:val="Default"/>
              <w:rPr>
                <w:sz w:val="22"/>
                <w:szCs w:val="22"/>
              </w:rPr>
            </w:pPr>
            <w:r w:rsidRPr="00B95B6C">
              <w:rPr>
                <w:sz w:val="22"/>
                <w:szCs w:val="22"/>
                <w:u w:val="single"/>
              </w:rPr>
              <w:t>Statut juridique</w:t>
            </w:r>
            <w:r>
              <w:rPr>
                <w:sz w:val="22"/>
                <w:szCs w:val="22"/>
              </w:rPr>
              <w:t xml:space="preserve"> : </w:t>
            </w:r>
          </w:p>
          <w:p w:rsidR="00920C55" w:rsidRDefault="00920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SAS </w:t>
            </w:r>
          </w:p>
          <w:p w:rsidR="003F58BD" w:rsidRDefault="003F58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BD" w:rsidRDefault="003F58BD">
            <w:pPr>
              <w:pStyle w:val="Default"/>
              <w:rPr>
                <w:sz w:val="22"/>
                <w:szCs w:val="22"/>
                <w:u w:val="single"/>
              </w:rPr>
            </w:pPr>
          </w:p>
          <w:p w:rsidR="00920C55" w:rsidRDefault="00920C55">
            <w:pPr>
              <w:pStyle w:val="Default"/>
              <w:rPr>
                <w:sz w:val="22"/>
                <w:szCs w:val="22"/>
              </w:rPr>
            </w:pPr>
            <w:r w:rsidRPr="00B95B6C">
              <w:rPr>
                <w:sz w:val="22"/>
                <w:szCs w:val="22"/>
                <w:u w:val="single"/>
              </w:rPr>
              <w:t>Des ressources matérielles et immatérielles</w:t>
            </w:r>
            <w:r>
              <w:rPr>
                <w:sz w:val="22"/>
                <w:szCs w:val="22"/>
              </w:rPr>
              <w:t xml:space="preserve"> : </w:t>
            </w:r>
          </w:p>
          <w:p w:rsidR="00920C55" w:rsidRDefault="00920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 locaux mis à disposition par Saumur Agglo </w:t>
            </w:r>
          </w:p>
          <w:p w:rsidR="00920C55" w:rsidRDefault="00920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Soutien/ Notoriété des membres fondateurs : CCI du Maine et Loire et de Saumur Agglo. </w:t>
            </w:r>
          </w:p>
          <w:p w:rsidR="00B95B6C" w:rsidRDefault="00B95B6C">
            <w:pPr>
              <w:pStyle w:val="Default"/>
              <w:rPr>
                <w:sz w:val="22"/>
                <w:szCs w:val="22"/>
              </w:rPr>
            </w:pPr>
          </w:p>
          <w:p w:rsidR="00920C55" w:rsidRDefault="00920C55">
            <w:pPr>
              <w:pStyle w:val="Default"/>
              <w:rPr>
                <w:sz w:val="22"/>
                <w:szCs w:val="22"/>
              </w:rPr>
            </w:pPr>
            <w:r w:rsidRPr="00B95B6C">
              <w:rPr>
                <w:sz w:val="22"/>
                <w:szCs w:val="22"/>
                <w:u w:val="single"/>
              </w:rPr>
              <w:t>Statut juridique</w:t>
            </w:r>
            <w:r>
              <w:rPr>
                <w:sz w:val="22"/>
                <w:szCs w:val="22"/>
              </w:rPr>
              <w:t xml:space="preserve"> : </w:t>
            </w:r>
          </w:p>
          <w:p w:rsidR="00920C55" w:rsidRDefault="00920C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Association </w:t>
            </w:r>
          </w:p>
        </w:tc>
      </w:tr>
    </w:tbl>
    <w:p w:rsidR="00920C55" w:rsidRDefault="00920C55" w:rsidP="00F04CF0">
      <w:pPr>
        <w:spacing w:after="0"/>
        <w:rPr>
          <w:rFonts w:ascii="Arial" w:hAnsi="Arial"/>
        </w:rPr>
      </w:pPr>
    </w:p>
    <w:p w:rsidR="00670519" w:rsidRPr="00670519" w:rsidRDefault="00670519" w:rsidP="00F04CF0">
      <w:pPr>
        <w:spacing w:after="0"/>
        <w:rPr>
          <w:rFonts w:ascii="Arial" w:hAnsi="Arial"/>
          <w:b/>
          <w:i/>
          <w:color w:val="FF0000"/>
        </w:rPr>
      </w:pPr>
      <w:r w:rsidRPr="00670519">
        <w:rPr>
          <w:b/>
          <w:i/>
          <w:color w:val="FF0000"/>
        </w:rPr>
        <w:t>Pour la première question les élèves auront majoritairement caractérisé les organisations et pas traité comme indiqué dans le corrigé qui fait référence au premier chapitre de première.</w:t>
      </w:r>
    </w:p>
    <w:p w:rsidR="00B5513C" w:rsidRDefault="00B5513C" w:rsidP="00B5513C">
      <w:pPr>
        <w:pStyle w:val="Default"/>
        <w:jc w:val="both"/>
        <w:rPr>
          <w:b/>
          <w:bCs/>
          <w:sz w:val="22"/>
          <w:szCs w:val="22"/>
        </w:rPr>
      </w:pPr>
    </w:p>
    <w:p w:rsidR="00B5513C" w:rsidRPr="00B5513C" w:rsidRDefault="00B5513C" w:rsidP="00B5513C">
      <w:pPr>
        <w:pStyle w:val="Default"/>
        <w:jc w:val="both"/>
        <w:rPr>
          <w:sz w:val="22"/>
          <w:szCs w:val="22"/>
        </w:rPr>
      </w:pPr>
      <w:r w:rsidRPr="00B5513C">
        <w:rPr>
          <w:b/>
          <w:bCs/>
          <w:sz w:val="22"/>
          <w:szCs w:val="22"/>
        </w:rPr>
        <w:t xml:space="preserve">2. Exposer les raisons qui ont incité l’agence de développement du Saumurois à devenir une partie prenante dans le projet de reprise de Franck Rizzin en 2008. Montrer comment les attentes de l’agence sont satisfaites. (3 points) </w:t>
      </w:r>
    </w:p>
    <w:p w:rsidR="00B5513C" w:rsidRDefault="00B5513C" w:rsidP="00B5513C">
      <w:pPr>
        <w:pStyle w:val="Default"/>
        <w:rPr>
          <w:sz w:val="22"/>
          <w:szCs w:val="22"/>
        </w:rPr>
      </w:pPr>
    </w:p>
    <w:p w:rsidR="00B5513C" w:rsidRDefault="00B5513C" w:rsidP="00B5513C">
      <w:pPr>
        <w:pStyle w:val="Default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2"/>
          <w:szCs w:val="22"/>
        </w:rPr>
      </w:pPr>
      <w:r w:rsidRPr="00B5513C">
        <w:rPr>
          <w:sz w:val="22"/>
          <w:szCs w:val="22"/>
        </w:rPr>
        <w:t xml:space="preserve">L’élève doit être capable d’identifier les finalités de chaque forme d’organisation. Point du programme : 2.3 Quel rôle pour les associations ? </w:t>
      </w:r>
    </w:p>
    <w:p w:rsidR="00B5513C" w:rsidRPr="00B5513C" w:rsidRDefault="00B5513C" w:rsidP="00B5513C">
      <w:pPr>
        <w:pStyle w:val="Default"/>
        <w:rPr>
          <w:sz w:val="22"/>
          <w:szCs w:val="22"/>
        </w:rPr>
      </w:pPr>
    </w:p>
    <w:p w:rsidR="00B5513C" w:rsidRDefault="00B5513C" w:rsidP="00B5513C">
      <w:pPr>
        <w:pStyle w:val="Default"/>
        <w:jc w:val="both"/>
        <w:rPr>
          <w:sz w:val="22"/>
          <w:szCs w:val="22"/>
        </w:rPr>
      </w:pPr>
      <w:r w:rsidRPr="00B5513C">
        <w:rPr>
          <w:sz w:val="22"/>
          <w:szCs w:val="22"/>
          <w:u w:val="single"/>
        </w:rPr>
        <w:lastRenderedPageBreak/>
        <w:t>Définition de la partie prenante</w:t>
      </w:r>
      <w:r w:rsidRPr="00B5513C">
        <w:rPr>
          <w:sz w:val="22"/>
          <w:szCs w:val="22"/>
        </w:rPr>
        <w:t xml:space="preserve"> : une partie prenante est un individu ou un groupe qui peut affecter ou être affecté par la réalisation des objectifs de l’organisation (bonus si classification de la partie prenante : second rang/externe). </w:t>
      </w:r>
    </w:p>
    <w:p w:rsidR="00B5513C" w:rsidRPr="00B5513C" w:rsidRDefault="00B5513C" w:rsidP="00B5513C">
      <w:pPr>
        <w:pStyle w:val="Default"/>
        <w:jc w:val="both"/>
        <w:rPr>
          <w:sz w:val="22"/>
          <w:szCs w:val="22"/>
        </w:rPr>
      </w:pPr>
    </w:p>
    <w:p w:rsidR="00B5513C" w:rsidRPr="00B5513C" w:rsidRDefault="00B5513C" w:rsidP="00B5513C">
      <w:pPr>
        <w:pStyle w:val="Default"/>
        <w:jc w:val="both"/>
        <w:rPr>
          <w:sz w:val="22"/>
          <w:szCs w:val="22"/>
        </w:rPr>
      </w:pPr>
      <w:r w:rsidRPr="00B5513C">
        <w:rPr>
          <w:sz w:val="22"/>
          <w:szCs w:val="22"/>
        </w:rPr>
        <w:t>Favoriser l’accueil et l’implantation des entreprises dans le Saumurois est la mission essentielle de l’Agence de Développement du Saumurois. Les conséq</w:t>
      </w:r>
      <w:r>
        <w:rPr>
          <w:sz w:val="22"/>
          <w:szCs w:val="22"/>
        </w:rPr>
        <w:t>uences attendues sont</w:t>
      </w:r>
      <w:r w:rsidR="003F58BD">
        <w:rPr>
          <w:sz w:val="22"/>
          <w:szCs w:val="22"/>
        </w:rPr>
        <w:t xml:space="preserve"> </w:t>
      </w:r>
      <w:r w:rsidRPr="00B5513C">
        <w:rPr>
          <w:sz w:val="22"/>
          <w:szCs w:val="22"/>
        </w:rPr>
        <w:t xml:space="preserve">: </w:t>
      </w:r>
    </w:p>
    <w:p w:rsidR="00B5513C" w:rsidRPr="00B5513C" w:rsidRDefault="00B5513C" w:rsidP="003F58BD">
      <w:pPr>
        <w:pStyle w:val="Default"/>
        <w:ind w:left="851" w:hanging="284"/>
        <w:jc w:val="both"/>
        <w:rPr>
          <w:sz w:val="22"/>
          <w:szCs w:val="22"/>
        </w:rPr>
      </w:pPr>
      <w:r w:rsidRPr="00B5513C">
        <w:rPr>
          <w:rFonts w:ascii="Verdana" w:hAnsi="Verdana" w:cs="Verdana"/>
          <w:sz w:val="22"/>
          <w:szCs w:val="22"/>
        </w:rPr>
        <w:t xml:space="preserve">- </w:t>
      </w:r>
      <w:r w:rsidR="003F58BD">
        <w:rPr>
          <w:rFonts w:ascii="Verdana" w:hAnsi="Verdana" w:cs="Verdana"/>
          <w:sz w:val="22"/>
          <w:szCs w:val="22"/>
        </w:rPr>
        <w:tab/>
      </w:r>
      <w:r w:rsidRPr="00B5513C">
        <w:rPr>
          <w:sz w:val="22"/>
          <w:szCs w:val="22"/>
        </w:rPr>
        <w:t xml:space="preserve">La création d’emplois dans une région où le taux de chômage est largement supérieur au taux national (15 %), </w:t>
      </w:r>
    </w:p>
    <w:p w:rsidR="00B5513C" w:rsidRPr="00B5513C" w:rsidRDefault="00B5513C" w:rsidP="003F58BD">
      <w:pPr>
        <w:pStyle w:val="Default"/>
        <w:ind w:left="851" w:hanging="284"/>
        <w:jc w:val="both"/>
        <w:rPr>
          <w:sz w:val="22"/>
          <w:szCs w:val="22"/>
        </w:rPr>
      </w:pPr>
      <w:r w:rsidRPr="00B5513C">
        <w:rPr>
          <w:rFonts w:ascii="Verdana" w:hAnsi="Verdana" w:cs="Verdana"/>
          <w:sz w:val="22"/>
          <w:szCs w:val="22"/>
        </w:rPr>
        <w:t xml:space="preserve">- </w:t>
      </w:r>
      <w:r w:rsidR="003F58BD">
        <w:rPr>
          <w:rFonts w:ascii="Verdana" w:hAnsi="Verdana" w:cs="Verdana"/>
          <w:sz w:val="22"/>
          <w:szCs w:val="22"/>
        </w:rPr>
        <w:tab/>
      </w:r>
      <w:r w:rsidRPr="00B5513C">
        <w:rPr>
          <w:sz w:val="22"/>
          <w:szCs w:val="22"/>
        </w:rPr>
        <w:t xml:space="preserve">La valorisation du territoire de la communauté d’agglomérations du Saumurois ; </w:t>
      </w:r>
    </w:p>
    <w:p w:rsidR="00B5513C" w:rsidRPr="00B5513C" w:rsidRDefault="00B5513C" w:rsidP="003F58BD">
      <w:pPr>
        <w:pStyle w:val="Default"/>
        <w:ind w:left="851" w:hanging="284"/>
        <w:jc w:val="both"/>
        <w:rPr>
          <w:sz w:val="22"/>
          <w:szCs w:val="22"/>
        </w:rPr>
      </w:pPr>
      <w:r w:rsidRPr="00B5513C">
        <w:rPr>
          <w:rFonts w:ascii="Verdana" w:hAnsi="Verdana" w:cs="Verdana"/>
          <w:sz w:val="22"/>
          <w:szCs w:val="22"/>
        </w:rPr>
        <w:t xml:space="preserve">- </w:t>
      </w:r>
      <w:r w:rsidR="003F58BD">
        <w:rPr>
          <w:rFonts w:ascii="Verdana" w:hAnsi="Verdana" w:cs="Verdana"/>
          <w:sz w:val="22"/>
          <w:szCs w:val="22"/>
        </w:rPr>
        <w:tab/>
      </w:r>
      <w:r w:rsidRPr="00B5513C">
        <w:rPr>
          <w:sz w:val="22"/>
          <w:szCs w:val="22"/>
        </w:rPr>
        <w:t xml:space="preserve">La dynamisation de l’économie locale, </w:t>
      </w:r>
    </w:p>
    <w:p w:rsidR="00B5513C" w:rsidRPr="00B5513C" w:rsidRDefault="00B5513C" w:rsidP="003F58BD">
      <w:pPr>
        <w:pStyle w:val="Default"/>
        <w:ind w:left="851" w:hanging="284"/>
        <w:jc w:val="both"/>
        <w:rPr>
          <w:sz w:val="22"/>
          <w:szCs w:val="22"/>
        </w:rPr>
      </w:pPr>
      <w:r w:rsidRPr="00B5513C">
        <w:rPr>
          <w:rFonts w:ascii="Verdana" w:hAnsi="Verdana" w:cs="Verdana"/>
          <w:sz w:val="22"/>
          <w:szCs w:val="22"/>
        </w:rPr>
        <w:t xml:space="preserve">- </w:t>
      </w:r>
      <w:r w:rsidR="003F58BD">
        <w:rPr>
          <w:rFonts w:ascii="Verdana" w:hAnsi="Verdana" w:cs="Verdana"/>
          <w:sz w:val="22"/>
          <w:szCs w:val="22"/>
        </w:rPr>
        <w:tab/>
      </w:r>
      <w:r w:rsidRPr="00B5513C">
        <w:rPr>
          <w:sz w:val="22"/>
          <w:szCs w:val="22"/>
        </w:rPr>
        <w:t xml:space="preserve">Le renforcement de l’attractivité du territoire, </w:t>
      </w:r>
    </w:p>
    <w:p w:rsidR="00B5513C" w:rsidRPr="00B5513C" w:rsidRDefault="00B5513C" w:rsidP="003F58BD">
      <w:pPr>
        <w:pStyle w:val="Default"/>
        <w:ind w:left="851" w:hanging="284"/>
        <w:jc w:val="both"/>
        <w:rPr>
          <w:sz w:val="22"/>
          <w:szCs w:val="22"/>
        </w:rPr>
      </w:pPr>
      <w:r w:rsidRPr="00B5513C">
        <w:rPr>
          <w:rFonts w:ascii="Verdana" w:hAnsi="Verdana" w:cs="Verdana"/>
          <w:sz w:val="22"/>
          <w:szCs w:val="22"/>
        </w:rPr>
        <w:t xml:space="preserve">- </w:t>
      </w:r>
      <w:r w:rsidR="003F58BD">
        <w:rPr>
          <w:rFonts w:ascii="Verdana" w:hAnsi="Verdana" w:cs="Verdana"/>
          <w:sz w:val="22"/>
          <w:szCs w:val="22"/>
        </w:rPr>
        <w:tab/>
      </w:r>
      <w:r w:rsidRPr="00B5513C">
        <w:rPr>
          <w:sz w:val="22"/>
          <w:szCs w:val="22"/>
        </w:rPr>
        <w:t xml:space="preserve">La conservation d’un savoir-faire acquis depuis 1971 (date de création de l’entreprise)…. </w:t>
      </w:r>
    </w:p>
    <w:p w:rsidR="00B5513C" w:rsidRPr="00B5513C" w:rsidRDefault="00B5513C" w:rsidP="00B5513C">
      <w:pPr>
        <w:pStyle w:val="Default"/>
        <w:rPr>
          <w:sz w:val="22"/>
          <w:szCs w:val="22"/>
        </w:rPr>
      </w:pPr>
    </w:p>
    <w:p w:rsidR="00B5513C" w:rsidRPr="00B5513C" w:rsidRDefault="00B5513C" w:rsidP="00B5513C">
      <w:pPr>
        <w:pStyle w:val="Default"/>
        <w:rPr>
          <w:sz w:val="22"/>
          <w:szCs w:val="22"/>
        </w:rPr>
      </w:pPr>
      <w:r w:rsidRPr="00B5513C">
        <w:rPr>
          <w:sz w:val="22"/>
          <w:szCs w:val="22"/>
        </w:rPr>
        <w:t xml:space="preserve">Ces attentes sont satisfaites car : </w:t>
      </w:r>
    </w:p>
    <w:p w:rsidR="00B5513C" w:rsidRPr="00B5513C" w:rsidRDefault="00B5513C" w:rsidP="003F58BD">
      <w:pPr>
        <w:pStyle w:val="Default"/>
        <w:tabs>
          <w:tab w:val="left" w:pos="851"/>
        </w:tabs>
        <w:ind w:left="567"/>
        <w:rPr>
          <w:sz w:val="22"/>
          <w:szCs w:val="22"/>
        </w:rPr>
      </w:pPr>
      <w:r w:rsidRPr="00B5513C">
        <w:rPr>
          <w:rFonts w:ascii="Verdana" w:hAnsi="Verdana" w:cs="Verdana"/>
          <w:sz w:val="22"/>
          <w:szCs w:val="22"/>
        </w:rPr>
        <w:t xml:space="preserve">- </w:t>
      </w:r>
      <w:r w:rsidR="003F58BD">
        <w:rPr>
          <w:rFonts w:ascii="Verdana" w:hAnsi="Verdana" w:cs="Verdana"/>
          <w:sz w:val="22"/>
          <w:szCs w:val="22"/>
        </w:rPr>
        <w:tab/>
      </w:r>
      <w:r w:rsidRPr="00B5513C">
        <w:rPr>
          <w:sz w:val="22"/>
          <w:szCs w:val="22"/>
        </w:rPr>
        <w:t xml:space="preserve">Maintien d’une activité industrielle </w:t>
      </w:r>
      <w:r w:rsidRPr="00B5513C">
        <w:rPr>
          <w:i/>
          <w:sz w:val="22"/>
          <w:szCs w:val="22"/>
        </w:rPr>
        <w:t>et promotion de produits locaux.</w:t>
      </w:r>
    </w:p>
    <w:p w:rsidR="00B5513C" w:rsidRPr="00B5513C" w:rsidRDefault="00B5513C" w:rsidP="003F58BD">
      <w:pPr>
        <w:pStyle w:val="Default"/>
        <w:tabs>
          <w:tab w:val="left" w:pos="851"/>
        </w:tabs>
        <w:ind w:left="567"/>
        <w:rPr>
          <w:sz w:val="22"/>
          <w:szCs w:val="22"/>
        </w:rPr>
      </w:pPr>
      <w:r w:rsidRPr="00B5513C">
        <w:rPr>
          <w:rFonts w:ascii="Verdana" w:hAnsi="Verdana" w:cs="Verdana"/>
          <w:sz w:val="22"/>
          <w:szCs w:val="22"/>
        </w:rPr>
        <w:t xml:space="preserve">- </w:t>
      </w:r>
      <w:r w:rsidR="003F58BD">
        <w:rPr>
          <w:rFonts w:ascii="Verdana" w:hAnsi="Verdana" w:cs="Verdana"/>
          <w:sz w:val="22"/>
          <w:szCs w:val="22"/>
        </w:rPr>
        <w:tab/>
      </w:r>
      <w:r w:rsidRPr="00B5513C">
        <w:rPr>
          <w:sz w:val="22"/>
          <w:szCs w:val="22"/>
        </w:rPr>
        <w:t xml:space="preserve">Sauvegarde des emplois </w:t>
      </w:r>
      <w:r w:rsidRPr="003F58BD">
        <w:rPr>
          <w:sz w:val="22"/>
          <w:szCs w:val="22"/>
        </w:rPr>
        <w:t>et embauche de plusieurs dizaines d’emplois</w:t>
      </w:r>
      <w:r>
        <w:rPr>
          <w:sz w:val="22"/>
          <w:szCs w:val="22"/>
        </w:rPr>
        <w:t>.</w:t>
      </w:r>
    </w:p>
    <w:p w:rsidR="00B5513C" w:rsidRPr="00B5513C" w:rsidRDefault="00B5513C" w:rsidP="003F58BD">
      <w:pPr>
        <w:pStyle w:val="Default"/>
        <w:tabs>
          <w:tab w:val="left" w:pos="851"/>
        </w:tabs>
        <w:ind w:left="567"/>
        <w:rPr>
          <w:sz w:val="22"/>
          <w:szCs w:val="22"/>
        </w:rPr>
      </w:pPr>
      <w:r w:rsidRPr="00B5513C">
        <w:rPr>
          <w:rFonts w:ascii="Verdana" w:hAnsi="Verdana" w:cs="Verdana"/>
          <w:sz w:val="22"/>
          <w:szCs w:val="22"/>
        </w:rPr>
        <w:t xml:space="preserve">- </w:t>
      </w:r>
      <w:r w:rsidR="003F58BD">
        <w:rPr>
          <w:rFonts w:ascii="Verdana" w:hAnsi="Verdana" w:cs="Verdana"/>
          <w:sz w:val="22"/>
          <w:szCs w:val="22"/>
        </w:rPr>
        <w:tab/>
      </w:r>
      <w:r w:rsidRPr="00B5513C">
        <w:rPr>
          <w:sz w:val="22"/>
          <w:szCs w:val="22"/>
        </w:rPr>
        <w:t xml:space="preserve">Projet d’extension du site de production (6 millions d’euros) </w:t>
      </w:r>
    </w:p>
    <w:p w:rsidR="00B5513C" w:rsidRDefault="00B5513C" w:rsidP="00B5513C">
      <w:pPr>
        <w:pStyle w:val="Default"/>
        <w:rPr>
          <w:sz w:val="22"/>
          <w:szCs w:val="22"/>
        </w:rPr>
      </w:pPr>
    </w:p>
    <w:p w:rsidR="00B5513C" w:rsidRDefault="00B5513C" w:rsidP="00B5513C">
      <w:pPr>
        <w:pStyle w:val="Default"/>
        <w:rPr>
          <w:sz w:val="22"/>
          <w:szCs w:val="22"/>
        </w:rPr>
      </w:pPr>
    </w:p>
    <w:p w:rsidR="00B5513C" w:rsidRDefault="00B5513C" w:rsidP="003F58B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Repérer des éléments de diagnostic externe de l’organisation NP CREATIONS. (3 points) </w:t>
      </w:r>
    </w:p>
    <w:p w:rsidR="005E3957" w:rsidRDefault="005E3957" w:rsidP="00B5513C">
      <w:pPr>
        <w:pStyle w:val="Default"/>
        <w:rPr>
          <w:sz w:val="23"/>
          <w:szCs w:val="23"/>
        </w:rPr>
      </w:pPr>
    </w:p>
    <w:p w:rsidR="00B5513C" w:rsidRDefault="00B5513C" w:rsidP="00215BC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L’élève doit être capable de repérer les éléments de diagnostic interne et/ou externe d’une organisation. Point du programme 6.2 Quelles sont les composantes du diagnostic stratégique ? </w:t>
      </w:r>
    </w:p>
    <w:p w:rsidR="00215BCD" w:rsidRDefault="00215BCD" w:rsidP="00B5513C">
      <w:pPr>
        <w:pStyle w:val="Default"/>
        <w:rPr>
          <w:sz w:val="22"/>
          <w:szCs w:val="22"/>
        </w:rPr>
      </w:pPr>
    </w:p>
    <w:p w:rsidR="003F58BD" w:rsidRDefault="003F58BD" w:rsidP="00B5513C">
      <w:pPr>
        <w:pStyle w:val="Default"/>
        <w:rPr>
          <w:sz w:val="22"/>
          <w:szCs w:val="22"/>
        </w:rPr>
      </w:pPr>
    </w:p>
    <w:p w:rsidR="00215BCD" w:rsidRDefault="00215BCD" w:rsidP="00215BC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DIAGNOSTIC EXTERNE DE NP CRÉATIONS</w:t>
      </w:r>
    </w:p>
    <w:p w:rsidR="00215BCD" w:rsidRDefault="00215BCD" w:rsidP="00215BCD">
      <w:pPr>
        <w:pStyle w:val="Default"/>
        <w:jc w:val="center"/>
        <w:rPr>
          <w:sz w:val="22"/>
          <w:szCs w:val="22"/>
        </w:rPr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4945"/>
      </w:tblGrid>
      <w:tr w:rsidR="00B5513C" w:rsidRPr="003F58BD" w:rsidTr="003F58BD">
        <w:trPr>
          <w:trHeight w:val="146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3C" w:rsidRPr="003F58BD" w:rsidRDefault="00B5513C" w:rsidP="003F58B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F58BD">
              <w:rPr>
                <w:b/>
                <w:sz w:val="22"/>
                <w:szCs w:val="22"/>
              </w:rPr>
              <w:t>OPPORTUNITÉS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3C" w:rsidRPr="003F58BD" w:rsidRDefault="00B5513C" w:rsidP="003F58B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F58BD">
              <w:rPr>
                <w:b/>
                <w:sz w:val="22"/>
                <w:szCs w:val="22"/>
              </w:rPr>
              <w:t>MENACES</w:t>
            </w:r>
          </w:p>
        </w:tc>
      </w:tr>
      <w:tr w:rsidR="00B5513C" w:rsidTr="003F58BD">
        <w:trPr>
          <w:trHeight w:val="1558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3C" w:rsidRDefault="00B5513C">
            <w:pPr>
              <w:pStyle w:val="Default"/>
              <w:rPr>
                <w:color w:val="auto"/>
              </w:rPr>
            </w:pPr>
          </w:p>
          <w:p w:rsidR="00B5513C" w:rsidRDefault="00B5513C" w:rsidP="003F58BD">
            <w:pPr>
              <w:pStyle w:val="Default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- </w:t>
            </w:r>
            <w:r w:rsidRPr="00215BCD">
              <w:rPr>
                <w:sz w:val="22"/>
                <w:szCs w:val="22"/>
                <w:u w:val="single"/>
              </w:rPr>
              <w:t>Légale</w:t>
            </w:r>
            <w:r>
              <w:rPr>
                <w:sz w:val="22"/>
                <w:szCs w:val="22"/>
              </w:rPr>
              <w:t xml:space="preserve"> : Loi LME de 2008 qui prévoit la réduction des délais de paiement entre professionnels et améliore ains</w:t>
            </w:r>
            <w:r w:rsidR="003F58BD">
              <w:rPr>
                <w:sz w:val="22"/>
                <w:szCs w:val="22"/>
              </w:rPr>
              <w:t>i la trésorerie de l’entreprise.</w:t>
            </w:r>
          </w:p>
          <w:p w:rsidR="00B5513C" w:rsidRDefault="00B5513C" w:rsidP="003F58BD">
            <w:pPr>
              <w:pStyle w:val="Default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- </w:t>
            </w:r>
            <w:r w:rsidRPr="00215BCD">
              <w:rPr>
                <w:sz w:val="22"/>
                <w:szCs w:val="22"/>
                <w:u w:val="single"/>
              </w:rPr>
              <w:t>Socio-culturelle</w:t>
            </w:r>
            <w:r>
              <w:rPr>
                <w:sz w:val="22"/>
                <w:szCs w:val="22"/>
              </w:rPr>
              <w:t xml:space="preserve"> : goût des consommateurs pour les textiles de jard</w:t>
            </w:r>
            <w:r w:rsidR="003F58BD">
              <w:rPr>
                <w:sz w:val="22"/>
                <w:szCs w:val="22"/>
              </w:rPr>
              <w:t>in coordonnées + made in France.</w:t>
            </w:r>
          </w:p>
          <w:p w:rsidR="00B5513C" w:rsidRDefault="00B5513C" w:rsidP="003F58BD">
            <w:pPr>
              <w:pStyle w:val="Default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-</w:t>
            </w:r>
            <w:r w:rsidRPr="00215BCD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215BCD">
              <w:rPr>
                <w:sz w:val="22"/>
                <w:szCs w:val="22"/>
                <w:u w:val="single"/>
              </w:rPr>
              <w:t>Economique</w:t>
            </w:r>
            <w:r>
              <w:rPr>
                <w:sz w:val="22"/>
                <w:szCs w:val="22"/>
              </w:rPr>
              <w:t xml:space="preserve"> : Ré</w:t>
            </w:r>
            <w:r w:rsidR="003F58BD">
              <w:rPr>
                <w:sz w:val="22"/>
                <w:szCs w:val="22"/>
              </w:rPr>
              <w:t>seau de distributeurs important.</w:t>
            </w:r>
          </w:p>
          <w:p w:rsidR="00B5513C" w:rsidRDefault="00B5513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3C" w:rsidRDefault="00B5513C" w:rsidP="003F58BD">
            <w:pPr>
              <w:pStyle w:val="Default"/>
              <w:ind w:left="301" w:hanging="283"/>
              <w:rPr>
                <w:color w:val="auto"/>
              </w:rPr>
            </w:pPr>
          </w:p>
          <w:p w:rsidR="00B5513C" w:rsidRDefault="00B5513C" w:rsidP="003A2AA9">
            <w:pPr>
              <w:pStyle w:val="Default"/>
              <w:ind w:left="301" w:hanging="283"/>
              <w:jc w:val="both"/>
              <w:rPr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- </w:t>
            </w:r>
            <w:r w:rsidRPr="00215BCD">
              <w:rPr>
                <w:sz w:val="22"/>
                <w:szCs w:val="22"/>
                <w:u w:val="single"/>
              </w:rPr>
              <w:t>Activité météo dépendante</w:t>
            </w:r>
            <w:r>
              <w:rPr>
                <w:sz w:val="22"/>
                <w:szCs w:val="22"/>
              </w:rPr>
              <w:t xml:space="preserve"> : achat d’impulsion </w:t>
            </w:r>
          </w:p>
          <w:p w:rsidR="00B5513C" w:rsidRDefault="00B5513C" w:rsidP="003F58BD">
            <w:pPr>
              <w:pStyle w:val="Default"/>
              <w:ind w:left="301" w:hanging="283"/>
              <w:rPr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- </w:t>
            </w:r>
            <w:r w:rsidRPr="00215BCD">
              <w:rPr>
                <w:sz w:val="22"/>
                <w:szCs w:val="22"/>
                <w:u w:val="single"/>
              </w:rPr>
              <w:t xml:space="preserve">Légale </w:t>
            </w:r>
            <w:r>
              <w:rPr>
                <w:sz w:val="22"/>
                <w:szCs w:val="22"/>
              </w:rPr>
              <w:t xml:space="preserve">: le </w:t>
            </w:r>
            <w:r w:rsidR="003A2AA9">
              <w:rPr>
                <w:sz w:val="22"/>
                <w:szCs w:val="22"/>
              </w:rPr>
              <w:t>coût élevé du travail en France.</w:t>
            </w:r>
          </w:p>
          <w:p w:rsidR="00B5513C" w:rsidRDefault="00B5513C" w:rsidP="003A2AA9">
            <w:pPr>
              <w:pStyle w:val="Default"/>
              <w:ind w:left="159" w:hanging="141"/>
              <w:jc w:val="both"/>
              <w:rPr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- </w:t>
            </w:r>
            <w:r w:rsidRPr="00215BCD">
              <w:rPr>
                <w:sz w:val="22"/>
                <w:szCs w:val="22"/>
                <w:u w:val="single"/>
              </w:rPr>
              <w:t>Concurrence</w:t>
            </w:r>
            <w:r w:rsidRPr="003A2A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 concurre</w:t>
            </w:r>
            <w:r w:rsidR="003A2AA9">
              <w:rPr>
                <w:sz w:val="22"/>
                <w:szCs w:val="22"/>
              </w:rPr>
              <w:t xml:space="preserve">nce européenne </w:t>
            </w:r>
            <w:r w:rsidR="003F58BD">
              <w:rPr>
                <w:sz w:val="22"/>
                <w:szCs w:val="22"/>
              </w:rPr>
              <w:t>(Espagne, Italie</w:t>
            </w:r>
            <w:r w:rsidR="003A2AA9">
              <w:rPr>
                <w:sz w:val="22"/>
                <w:szCs w:val="22"/>
              </w:rPr>
              <w:t>) et asiatique.</w:t>
            </w:r>
          </w:p>
          <w:p w:rsidR="00B5513C" w:rsidRDefault="00B5513C" w:rsidP="003A2AA9">
            <w:pPr>
              <w:pStyle w:val="Default"/>
              <w:ind w:left="159" w:hanging="141"/>
              <w:jc w:val="both"/>
              <w:rPr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- </w:t>
            </w:r>
            <w:r w:rsidRPr="00215BCD">
              <w:rPr>
                <w:sz w:val="22"/>
                <w:szCs w:val="22"/>
                <w:u w:val="single"/>
              </w:rPr>
              <w:t>Fournisseurs</w:t>
            </w:r>
            <w:r>
              <w:rPr>
                <w:sz w:val="22"/>
                <w:szCs w:val="22"/>
              </w:rPr>
              <w:t xml:space="preserve"> : dépendance à l’égard des fournisseurs de Matière Première basés en Asie</w:t>
            </w:r>
            <w:r w:rsidR="003A2A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B5513C" w:rsidRDefault="00B5513C" w:rsidP="003F58BD">
            <w:pPr>
              <w:pStyle w:val="Default"/>
              <w:ind w:left="301" w:hanging="283"/>
              <w:rPr>
                <w:sz w:val="22"/>
                <w:szCs w:val="22"/>
              </w:rPr>
            </w:pPr>
          </w:p>
        </w:tc>
      </w:tr>
    </w:tbl>
    <w:p w:rsidR="00B5513C" w:rsidRDefault="00B5513C" w:rsidP="00B5513C">
      <w:pPr>
        <w:spacing w:after="0"/>
        <w:jc w:val="both"/>
        <w:rPr>
          <w:rFonts w:ascii="Arial" w:hAnsi="Arial"/>
        </w:rPr>
      </w:pPr>
    </w:p>
    <w:p w:rsidR="00215BCD" w:rsidRPr="003A2AA9" w:rsidRDefault="00215BCD" w:rsidP="00B5513C">
      <w:pPr>
        <w:spacing w:after="0"/>
        <w:jc w:val="both"/>
        <w:rPr>
          <w:rFonts w:ascii="Arial" w:hAnsi="Arial"/>
        </w:rPr>
      </w:pPr>
    </w:p>
    <w:p w:rsidR="00C91873" w:rsidRPr="003A2AA9" w:rsidRDefault="00C91873" w:rsidP="00C91873">
      <w:pPr>
        <w:pStyle w:val="Default"/>
        <w:jc w:val="both"/>
        <w:rPr>
          <w:sz w:val="22"/>
          <w:szCs w:val="22"/>
        </w:rPr>
      </w:pPr>
      <w:r w:rsidRPr="003A2AA9">
        <w:rPr>
          <w:b/>
          <w:bCs/>
          <w:sz w:val="22"/>
          <w:szCs w:val="22"/>
        </w:rPr>
        <w:t xml:space="preserve">4. A partir de l’analyse des compétences et des ressources de NP CREATIONS, présenter les sources de son avantage concurrentiel. (4 points) </w:t>
      </w:r>
    </w:p>
    <w:p w:rsidR="00C91873" w:rsidRDefault="00C91873" w:rsidP="00C91873">
      <w:pPr>
        <w:pStyle w:val="Default"/>
        <w:jc w:val="both"/>
        <w:rPr>
          <w:sz w:val="22"/>
          <w:szCs w:val="22"/>
        </w:rPr>
      </w:pPr>
    </w:p>
    <w:p w:rsidR="00C91873" w:rsidRDefault="00C91873" w:rsidP="00C918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L’élève doit être capable de repérer l’avantage concurrentiel à partir de l’analyse des compétences et des ressources d’une organisation. Point du programme 6.1 Comment émergent les grandes orientations stratégiques ? </w:t>
      </w:r>
    </w:p>
    <w:p w:rsidR="00C91873" w:rsidRDefault="00C91873" w:rsidP="00C91873">
      <w:pPr>
        <w:pStyle w:val="Default"/>
        <w:jc w:val="both"/>
        <w:rPr>
          <w:sz w:val="22"/>
          <w:szCs w:val="22"/>
        </w:rPr>
      </w:pPr>
    </w:p>
    <w:p w:rsidR="00C91873" w:rsidRDefault="00C91873" w:rsidP="00C91873">
      <w:pPr>
        <w:pStyle w:val="Default"/>
        <w:jc w:val="both"/>
        <w:rPr>
          <w:sz w:val="22"/>
          <w:szCs w:val="22"/>
        </w:rPr>
      </w:pPr>
      <w:r w:rsidRPr="00C91873">
        <w:rPr>
          <w:sz w:val="22"/>
          <w:szCs w:val="22"/>
          <w:u w:val="single"/>
        </w:rPr>
        <w:t>Les compétences</w:t>
      </w:r>
      <w:r>
        <w:rPr>
          <w:sz w:val="22"/>
          <w:szCs w:val="22"/>
        </w:rPr>
        <w:t xml:space="preserve"> : le travail de création et d’innovation </w:t>
      </w:r>
    </w:p>
    <w:p w:rsidR="00C91873" w:rsidRDefault="00C91873" w:rsidP="00C91873">
      <w:pPr>
        <w:pStyle w:val="Default"/>
        <w:jc w:val="both"/>
        <w:rPr>
          <w:sz w:val="22"/>
          <w:szCs w:val="22"/>
        </w:rPr>
      </w:pPr>
    </w:p>
    <w:p w:rsidR="00C91873" w:rsidRDefault="00C91873" w:rsidP="00C91873">
      <w:pPr>
        <w:pStyle w:val="Default"/>
        <w:jc w:val="both"/>
        <w:rPr>
          <w:sz w:val="22"/>
          <w:szCs w:val="22"/>
        </w:rPr>
      </w:pPr>
      <w:r w:rsidRPr="00C91873">
        <w:rPr>
          <w:sz w:val="22"/>
          <w:szCs w:val="22"/>
          <w:u w:val="single"/>
        </w:rPr>
        <w:t>Les ressources</w:t>
      </w:r>
      <w:r>
        <w:rPr>
          <w:sz w:val="22"/>
          <w:szCs w:val="22"/>
        </w:rPr>
        <w:t xml:space="preserve"> : le savoir-faire du personnel, la forte progression du CA, l’investissement annuel 100 000 € de modernisation de l’outil industriel, l’image de marque associée à une production « made in France », l’investissement annuel de 20</w:t>
      </w:r>
      <w:r w:rsidR="003A2AA9">
        <w:rPr>
          <w:sz w:val="22"/>
          <w:szCs w:val="22"/>
        </w:rPr>
        <w:t>0 000 € en R&amp;D (innovation), l’</w:t>
      </w:r>
      <w:r>
        <w:rPr>
          <w:sz w:val="22"/>
          <w:szCs w:val="22"/>
        </w:rPr>
        <w:t xml:space="preserve">élargissement de la </w:t>
      </w:r>
      <w:r>
        <w:rPr>
          <w:sz w:val="22"/>
          <w:szCs w:val="22"/>
        </w:rPr>
        <w:lastRenderedPageBreak/>
        <w:t xml:space="preserve">gamme + présence des produits dans 80 % des enseignes de distribution alimentaire et spécialisée. </w:t>
      </w:r>
    </w:p>
    <w:p w:rsidR="00C91873" w:rsidRDefault="00C91873" w:rsidP="00C91873">
      <w:pPr>
        <w:pStyle w:val="Default"/>
        <w:jc w:val="both"/>
        <w:rPr>
          <w:sz w:val="22"/>
          <w:szCs w:val="22"/>
        </w:rPr>
      </w:pPr>
    </w:p>
    <w:p w:rsidR="00F72DC7" w:rsidRDefault="00F72DC7" w:rsidP="00C91873">
      <w:pPr>
        <w:pStyle w:val="Default"/>
        <w:jc w:val="both"/>
        <w:rPr>
          <w:sz w:val="22"/>
          <w:szCs w:val="22"/>
        </w:rPr>
      </w:pPr>
    </w:p>
    <w:p w:rsidR="009B7E39" w:rsidRDefault="009B7E39" w:rsidP="00C91873">
      <w:pPr>
        <w:pStyle w:val="Default"/>
        <w:jc w:val="both"/>
        <w:rPr>
          <w:sz w:val="22"/>
          <w:szCs w:val="22"/>
        </w:rPr>
      </w:pPr>
    </w:p>
    <w:p w:rsidR="00C91873" w:rsidRDefault="00C91873" w:rsidP="00C918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Plusieurs sources potentielles d’avantage concurrentiel peuvent être distinguées : </w:t>
      </w:r>
    </w:p>
    <w:p w:rsidR="003A2AA9" w:rsidRDefault="003A2AA9" w:rsidP="00C91873">
      <w:pPr>
        <w:pStyle w:val="Default"/>
        <w:jc w:val="both"/>
        <w:rPr>
          <w:sz w:val="22"/>
          <w:szCs w:val="22"/>
        </w:rPr>
      </w:pPr>
    </w:p>
    <w:p w:rsidR="00C91873" w:rsidRDefault="00C91873" w:rsidP="009B7E39">
      <w:pPr>
        <w:pStyle w:val="Default"/>
        <w:ind w:left="851" w:hanging="284"/>
        <w:jc w:val="both"/>
        <w:rPr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- </w:t>
      </w:r>
      <w:r w:rsidR="009B7E39">
        <w:rPr>
          <w:rFonts w:ascii="Verdana" w:hAnsi="Verdana" w:cs="Verdana"/>
          <w:sz w:val="22"/>
          <w:szCs w:val="22"/>
        </w:rPr>
        <w:tab/>
      </w:r>
      <w:r>
        <w:rPr>
          <w:sz w:val="22"/>
          <w:szCs w:val="22"/>
        </w:rPr>
        <w:t>les avantages liés au produit : offre de produits d’extérieu</w:t>
      </w:r>
      <w:r w:rsidR="009B7E39">
        <w:rPr>
          <w:sz w:val="22"/>
          <w:szCs w:val="22"/>
        </w:rPr>
        <w:t>r coordonnés dans un même tissu</w:t>
      </w:r>
      <w:r>
        <w:rPr>
          <w:sz w:val="22"/>
          <w:szCs w:val="22"/>
        </w:rPr>
        <w:t xml:space="preserve">: parasols + coussins + chiliennes bénéficiant d’une image de qualité appuyée par une fabrication 100 % française : création d’un univers de jardin </w:t>
      </w:r>
    </w:p>
    <w:p w:rsidR="00C91873" w:rsidRDefault="00C91873" w:rsidP="009B7E39">
      <w:pPr>
        <w:pStyle w:val="Default"/>
        <w:ind w:left="851" w:hanging="284"/>
        <w:jc w:val="both"/>
        <w:rPr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- </w:t>
      </w:r>
      <w:r w:rsidR="009B7E39">
        <w:rPr>
          <w:rFonts w:ascii="Verdana" w:hAnsi="Verdana" w:cs="Verdana"/>
          <w:sz w:val="22"/>
          <w:szCs w:val="22"/>
        </w:rPr>
        <w:tab/>
      </w:r>
      <w:r>
        <w:rPr>
          <w:sz w:val="22"/>
          <w:szCs w:val="22"/>
        </w:rPr>
        <w:t xml:space="preserve">les avantages liés à la maîtrise d’une technologie : Open-up – parasol à ouverture automatique. L’entreprise peut tirer un avantage concurrentiel de l’avance technologique qu’elle détient sur les concurrents. </w:t>
      </w:r>
    </w:p>
    <w:p w:rsidR="00C91873" w:rsidRDefault="00C91873" w:rsidP="009B7E39">
      <w:pPr>
        <w:pStyle w:val="Default"/>
        <w:ind w:left="851" w:hanging="284"/>
        <w:jc w:val="both"/>
        <w:rPr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- </w:t>
      </w:r>
      <w:r w:rsidR="009B7E39">
        <w:rPr>
          <w:rFonts w:ascii="Verdana" w:hAnsi="Verdana" w:cs="Verdana"/>
          <w:sz w:val="22"/>
          <w:szCs w:val="22"/>
        </w:rPr>
        <w:tab/>
      </w:r>
      <w:r>
        <w:rPr>
          <w:sz w:val="22"/>
          <w:szCs w:val="22"/>
        </w:rPr>
        <w:t xml:space="preserve">Les avantages liés au marché : Le lancement de la chilienne permet à NP Création de se démarquer de ses concurrents en s’installant sur un marché de niche porteur. </w:t>
      </w:r>
    </w:p>
    <w:p w:rsidR="00C91873" w:rsidRDefault="00C91873" w:rsidP="009B7E39">
      <w:pPr>
        <w:pStyle w:val="Default"/>
        <w:ind w:left="851" w:hanging="284"/>
        <w:jc w:val="both"/>
        <w:rPr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- </w:t>
      </w:r>
      <w:r w:rsidR="009B7E39">
        <w:rPr>
          <w:rFonts w:ascii="Verdana" w:hAnsi="Verdana" w:cs="Verdana"/>
          <w:sz w:val="22"/>
          <w:szCs w:val="22"/>
        </w:rPr>
        <w:tab/>
      </w:r>
      <w:r>
        <w:rPr>
          <w:sz w:val="22"/>
          <w:szCs w:val="22"/>
        </w:rPr>
        <w:t xml:space="preserve">Le « made in France » : proximité et réactivité pour satisfaire les commandes dans des délais courts. </w:t>
      </w:r>
    </w:p>
    <w:p w:rsidR="00C91873" w:rsidRDefault="00C91873" w:rsidP="00C91873">
      <w:pPr>
        <w:pStyle w:val="Default"/>
        <w:rPr>
          <w:sz w:val="22"/>
          <w:szCs w:val="22"/>
        </w:rPr>
      </w:pPr>
    </w:p>
    <w:p w:rsidR="00C91873" w:rsidRDefault="00C91873" w:rsidP="00C91873">
      <w:pPr>
        <w:pStyle w:val="Default"/>
        <w:rPr>
          <w:sz w:val="22"/>
          <w:szCs w:val="22"/>
        </w:rPr>
      </w:pPr>
    </w:p>
    <w:p w:rsidR="00C91873" w:rsidRDefault="00C91873" w:rsidP="00C918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Identifier puis justifier le mode de production retenu par NP CREATIONS. (2 points) </w:t>
      </w:r>
    </w:p>
    <w:p w:rsidR="00C91873" w:rsidRDefault="00C91873" w:rsidP="00C91873">
      <w:pPr>
        <w:pStyle w:val="Default"/>
        <w:rPr>
          <w:sz w:val="23"/>
          <w:szCs w:val="23"/>
        </w:rPr>
      </w:pPr>
    </w:p>
    <w:p w:rsidR="00C91873" w:rsidRDefault="00C91873" w:rsidP="00C918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L’élève doit être capable d’identifier et justifier le mode de production choisi par une organisation. Point du programme 4.1. Quel mode de production choisir ? </w:t>
      </w:r>
    </w:p>
    <w:p w:rsidR="00C91873" w:rsidRDefault="00C91873" w:rsidP="00C91873">
      <w:pPr>
        <w:pStyle w:val="Default"/>
        <w:rPr>
          <w:sz w:val="22"/>
          <w:szCs w:val="22"/>
        </w:rPr>
      </w:pPr>
    </w:p>
    <w:p w:rsidR="00C91873" w:rsidRDefault="00C91873" w:rsidP="00C918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Mode de production : </w:t>
      </w:r>
    </w:p>
    <w:p w:rsidR="00C91873" w:rsidRDefault="00C91873" w:rsidP="00C91873">
      <w:pPr>
        <w:pStyle w:val="Default"/>
        <w:rPr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- </w:t>
      </w:r>
      <w:r>
        <w:rPr>
          <w:sz w:val="22"/>
          <w:szCs w:val="22"/>
        </w:rPr>
        <w:t xml:space="preserve">production pour le stock ; </w:t>
      </w:r>
    </w:p>
    <w:p w:rsidR="00C91873" w:rsidRDefault="00C91873" w:rsidP="00C91873">
      <w:pPr>
        <w:pStyle w:val="Default"/>
        <w:rPr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- </w:t>
      </w:r>
      <w:r>
        <w:rPr>
          <w:sz w:val="22"/>
          <w:szCs w:val="22"/>
        </w:rPr>
        <w:t xml:space="preserve">production en grande série : un million d’articles en 2012 (coussins et parasols). </w:t>
      </w:r>
    </w:p>
    <w:p w:rsidR="00C91873" w:rsidRDefault="00C91873" w:rsidP="00C91873">
      <w:pPr>
        <w:pStyle w:val="Default"/>
        <w:rPr>
          <w:sz w:val="22"/>
          <w:szCs w:val="22"/>
        </w:rPr>
      </w:pPr>
    </w:p>
    <w:p w:rsidR="00B07654" w:rsidRDefault="00C91873" w:rsidP="00C91873">
      <w:pPr>
        <w:spacing w:after="0"/>
        <w:jc w:val="both"/>
        <w:rPr>
          <w:rFonts w:ascii="Arial" w:hAnsi="Arial"/>
        </w:rPr>
      </w:pPr>
      <w:r w:rsidRPr="00C91873">
        <w:rPr>
          <w:rFonts w:ascii="Arial" w:hAnsi="Arial"/>
        </w:rPr>
        <w:t>Justification : Ce mode de production permet une réactivité indispensable pour répondre aux fluctuations des commandes clients (météo-dépendantes) imposant une disponibilité des produits et une livraison sous 72 heures. L’organisation est ainsi plus</w:t>
      </w:r>
      <w:r>
        <w:rPr>
          <w:rFonts w:ascii="Arial" w:hAnsi="Arial"/>
        </w:rPr>
        <w:t xml:space="preserve"> flexible.</w:t>
      </w:r>
    </w:p>
    <w:p w:rsidR="00C91873" w:rsidRDefault="00C91873" w:rsidP="00C91873">
      <w:pPr>
        <w:spacing w:after="0"/>
        <w:jc w:val="both"/>
        <w:rPr>
          <w:rFonts w:ascii="Arial" w:hAnsi="Arial"/>
        </w:rPr>
      </w:pPr>
    </w:p>
    <w:p w:rsidR="009B7E39" w:rsidRDefault="009B7E39" w:rsidP="00C91873">
      <w:pPr>
        <w:spacing w:after="0"/>
        <w:jc w:val="both"/>
        <w:rPr>
          <w:rFonts w:ascii="Arial" w:hAnsi="Arial"/>
        </w:rPr>
      </w:pPr>
    </w:p>
    <w:p w:rsidR="002E7520" w:rsidRPr="002E7520" w:rsidRDefault="002E7520" w:rsidP="002E7520">
      <w:pPr>
        <w:pStyle w:val="Default"/>
        <w:jc w:val="both"/>
        <w:rPr>
          <w:sz w:val="22"/>
          <w:szCs w:val="22"/>
        </w:rPr>
      </w:pPr>
      <w:r w:rsidRPr="002E7520">
        <w:rPr>
          <w:b/>
          <w:bCs/>
          <w:sz w:val="22"/>
          <w:szCs w:val="22"/>
        </w:rPr>
        <w:t xml:space="preserve">6. Identifier et analyser le problème de management auquel est confrontée l’organisation NP Créations. (2 points) </w:t>
      </w:r>
    </w:p>
    <w:p w:rsidR="002E7520" w:rsidRDefault="002E7520" w:rsidP="002E7520">
      <w:pPr>
        <w:pStyle w:val="Default"/>
        <w:rPr>
          <w:sz w:val="22"/>
          <w:szCs w:val="22"/>
        </w:rPr>
      </w:pPr>
    </w:p>
    <w:p w:rsidR="002E7520" w:rsidRDefault="002E7520" w:rsidP="009B7E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L'épreuve vise à évaluer si le candidat est capable identifier une situation ou un problème de management et en proposer une analyse ou un diagnostic raisonné et argumenté. </w:t>
      </w:r>
    </w:p>
    <w:p w:rsidR="002E7520" w:rsidRDefault="002E7520" w:rsidP="002E7520">
      <w:pPr>
        <w:pStyle w:val="Default"/>
        <w:rPr>
          <w:sz w:val="22"/>
          <w:szCs w:val="22"/>
        </w:rPr>
      </w:pPr>
    </w:p>
    <w:p w:rsidR="002E7520" w:rsidRDefault="002E7520" w:rsidP="00F72DC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NP Créations est soumis au caractère saisonnier (réalisation du CA entre février et </w:t>
      </w:r>
      <w:r w:rsidR="00F72DC7">
        <w:rPr>
          <w:sz w:val="22"/>
          <w:szCs w:val="22"/>
        </w:rPr>
        <w:t xml:space="preserve">mai </w:t>
      </w:r>
      <w:r w:rsidRPr="00F72DC7">
        <w:rPr>
          <w:strike/>
          <w:sz w:val="22"/>
          <w:szCs w:val="22"/>
        </w:rPr>
        <w:t>mars</w:t>
      </w:r>
      <w:r>
        <w:rPr>
          <w:sz w:val="22"/>
          <w:szCs w:val="22"/>
        </w:rPr>
        <w:t xml:space="preserve">) </w:t>
      </w:r>
      <w:r w:rsidR="009B7E39">
        <w:rPr>
          <w:sz w:val="22"/>
          <w:szCs w:val="22"/>
        </w:rPr>
        <w:t>d’une activité météo-dépendante.</w:t>
      </w:r>
    </w:p>
    <w:p w:rsidR="00F72DC7" w:rsidRDefault="00F72DC7" w:rsidP="002E7520">
      <w:pPr>
        <w:pStyle w:val="Default"/>
        <w:rPr>
          <w:sz w:val="22"/>
          <w:szCs w:val="22"/>
        </w:rPr>
      </w:pPr>
    </w:p>
    <w:p w:rsidR="002E7520" w:rsidRDefault="002E7520" w:rsidP="002E75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Conséquence : </w:t>
      </w:r>
    </w:p>
    <w:p w:rsidR="002E7520" w:rsidRDefault="002E7520" w:rsidP="009B7E39">
      <w:pPr>
        <w:pStyle w:val="Default"/>
        <w:ind w:left="851" w:hanging="284"/>
        <w:rPr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- </w:t>
      </w:r>
      <w:r w:rsidR="009B7E39">
        <w:rPr>
          <w:rFonts w:ascii="Verdana" w:hAnsi="Verdana" w:cs="Verdana"/>
          <w:sz w:val="22"/>
          <w:szCs w:val="22"/>
        </w:rPr>
        <w:tab/>
      </w:r>
      <w:r>
        <w:rPr>
          <w:sz w:val="22"/>
          <w:szCs w:val="22"/>
        </w:rPr>
        <w:t>Irrégular</w:t>
      </w:r>
      <w:r w:rsidR="009B7E39">
        <w:rPr>
          <w:sz w:val="22"/>
          <w:szCs w:val="22"/>
        </w:rPr>
        <w:t>ité de l’activité de production.</w:t>
      </w:r>
    </w:p>
    <w:p w:rsidR="002E7520" w:rsidRDefault="002E7520" w:rsidP="009B7E39">
      <w:pPr>
        <w:pStyle w:val="Default"/>
        <w:ind w:left="851" w:hanging="284"/>
        <w:jc w:val="both"/>
        <w:rPr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- </w:t>
      </w:r>
      <w:r w:rsidR="009B7E39">
        <w:rPr>
          <w:rFonts w:ascii="Verdana" w:hAnsi="Verdana" w:cs="Verdana"/>
          <w:sz w:val="22"/>
          <w:szCs w:val="22"/>
        </w:rPr>
        <w:tab/>
      </w:r>
      <w:r>
        <w:rPr>
          <w:sz w:val="22"/>
          <w:szCs w:val="22"/>
        </w:rPr>
        <w:t xml:space="preserve">Difficultés de trésorerie consécutives au coût d’immobilisation des stocks et aux délais de paiement clients. </w:t>
      </w:r>
    </w:p>
    <w:p w:rsidR="002E7520" w:rsidRDefault="002E7520" w:rsidP="009B7E39">
      <w:pPr>
        <w:pStyle w:val="Default"/>
        <w:ind w:left="851" w:hanging="284"/>
        <w:jc w:val="both"/>
        <w:rPr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- </w:t>
      </w:r>
      <w:r w:rsidR="009B7E39">
        <w:rPr>
          <w:rFonts w:ascii="Verdana" w:hAnsi="Verdana" w:cs="Verdana"/>
          <w:sz w:val="22"/>
          <w:szCs w:val="22"/>
        </w:rPr>
        <w:tab/>
      </w:r>
      <w:r>
        <w:rPr>
          <w:sz w:val="22"/>
          <w:szCs w:val="22"/>
        </w:rPr>
        <w:t xml:space="preserve">Prévision incertaine des ventes (achat d’impulsion influencé </w:t>
      </w:r>
      <w:r w:rsidR="009B7E39">
        <w:rPr>
          <w:sz w:val="22"/>
          <w:szCs w:val="22"/>
        </w:rPr>
        <w:t>par les conditions climatiques).</w:t>
      </w:r>
    </w:p>
    <w:p w:rsidR="002E7520" w:rsidRDefault="002E7520" w:rsidP="002E7520">
      <w:pPr>
        <w:pStyle w:val="Default"/>
        <w:rPr>
          <w:sz w:val="22"/>
          <w:szCs w:val="22"/>
        </w:rPr>
      </w:pPr>
    </w:p>
    <w:p w:rsidR="00F72DC7" w:rsidRDefault="00F72DC7" w:rsidP="002E7520">
      <w:pPr>
        <w:pStyle w:val="Default"/>
        <w:rPr>
          <w:sz w:val="22"/>
          <w:szCs w:val="22"/>
        </w:rPr>
      </w:pPr>
    </w:p>
    <w:p w:rsidR="002E7520" w:rsidRPr="00F72DC7" w:rsidRDefault="002E7520" w:rsidP="00F72DC7">
      <w:pPr>
        <w:pStyle w:val="Default"/>
        <w:jc w:val="both"/>
        <w:rPr>
          <w:sz w:val="22"/>
          <w:szCs w:val="22"/>
        </w:rPr>
      </w:pPr>
      <w:r w:rsidRPr="00F72DC7">
        <w:rPr>
          <w:b/>
          <w:bCs/>
          <w:sz w:val="22"/>
          <w:szCs w:val="22"/>
        </w:rPr>
        <w:t>7. Présenter et justifier les solutions mises en oeuvre par Franck Rizzin pour faire face à ce problème. Expliquer notamment en quoi, et sous quelle</w:t>
      </w:r>
      <w:r w:rsidR="00F72DC7">
        <w:rPr>
          <w:b/>
          <w:bCs/>
          <w:sz w:val="22"/>
          <w:szCs w:val="22"/>
        </w:rPr>
        <w:t>s conditions</w:t>
      </w:r>
      <w:r w:rsidRPr="00F72DC7">
        <w:rPr>
          <w:b/>
          <w:bCs/>
          <w:sz w:val="22"/>
          <w:szCs w:val="22"/>
        </w:rPr>
        <w:t xml:space="preserve"> le choix du « made in France » a participé au redressement de NP Créations. (3 points) </w:t>
      </w:r>
    </w:p>
    <w:p w:rsidR="002E7520" w:rsidRDefault="002E7520" w:rsidP="002E7520">
      <w:pPr>
        <w:pStyle w:val="Default"/>
        <w:rPr>
          <w:sz w:val="23"/>
          <w:szCs w:val="23"/>
        </w:rPr>
      </w:pPr>
    </w:p>
    <w:p w:rsidR="002E7520" w:rsidRDefault="002E7520" w:rsidP="00F72D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L’élève doit être capable de repérer et analyser les choix stratégiques d’une organisation. Point du programme 7.1. Quelles sont les principales options stratégiques pour les entreprises ? </w:t>
      </w:r>
    </w:p>
    <w:p w:rsidR="00F72DC7" w:rsidRDefault="00F72DC7" w:rsidP="002E7520">
      <w:pPr>
        <w:pStyle w:val="Default"/>
        <w:rPr>
          <w:rFonts w:ascii="Verdana" w:hAnsi="Verdana" w:cs="Verdana"/>
          <w:sz w:val="22"/>
          <w:szCs w:val="22"/>
        </w:rPr>
      </w:pPr>
    </w:p>
    <w:p w:rsidR="002E7520" w:rsidRDefault="002E7520" w:rsidP="009B7E39">
      <w:pPr>
        <w:pStyle w:val="Default"/>
        <w:ind w:left="851" w:hanging="284"/>
        <w:jc w:val="both"/>
        <w:rPr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- </w:t>
      </w:r>
      <w:r w:rsidR="009B7E39">
        <w:rPr>
          <w:rFonts w:ascii="Verdana" w:hAnsi="Verdana" w:cs="Verdana"/>
          <w:sz w:val="22"/>
          <w:szCs w:val="22"/>
        </w:rPr>
        <w:tab/>
      </w:r>
      <w:r w:rsidR="009B7E39">
        <w:rPr>
          <w:sz w:val="22"/>
          <w:szCs w:val="22"/>
        </w:rPr>
        <w:t>Gestion rigoureuse des stocks.</w:t>
      </w:r>
    </w:p>
    <w:p w:rsidR="002E7520" w:rsidRDefault="002E7520" w:rsidP="009B7E39">
      <w:pPr>
        <w:pStyle w:val="Default"/>
        <w:ind w:left="851" w:hanging="284"/>
        <w:jc w:val="both"/>
        <w:rPr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- </w:t>
      </w:r>
      <w:r w:rsidR="009B7E39">
        <w:rPr>
          <w:rFonts w:ascii="Verdana" w:hAnsi="Verdana" w:cs="Verdana"/>
          <w:sz w:val="22"/>
          <w:szCs w:val="22"/>
        </w:rPr>
        <w:tab/>
      </w:r>
      <w:r>
        <w:rPr>
          <w:sz w:val="22"/>
          <w:szCs w:val="22"/>
        </w:rPr>
        <w:t>Flexibilité de main d’</w:t>
      </w:r>
      <w:r w:rsidR="009B7E39">
        <w:rPr>
          <w:sz w:val="22"/>
          <w:szCs w:val="22"/>
        </w:rPr>
        <w:t>œuvre</w:t>
      </w:r>
      <w:r>
        <w:rPr>
          <w:sz w:val="22"/>
          <w:szCs w:val="22"/>
        </w:rPr>
        <w:t xml:space="preserve"> (recours</w:t>
      </w:r>
      <w:r w:rsidR="009B7E39">
        <w:rPr>
          <w:sz w:val="22"/>
          <w:szCs w:val="22"/>
        </w:rPr>
        <w:t xml:space="preserve"> à 75 travailleurs saisonniers).</w:t>
      </w:r>
    </w:p>
    <w:p w:rsidR="002E7520" w:rsidRDefault="002E7520" w:rsidP="009B7E39">
      <w:pPr>
        <w:pStyle w:val="Default"/>
        <w:ind w:left="851" w:hanging="284"/>
        <w:jc w:val="both"/>
        <w:rPr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- </w:t>
      </w:r>
      <w:r w:rsidR="009B7E39">
        <w:rPr>
          <w:rFonts w:ascii="Verdana" w:hAnsi="Verdana" w:cs="Verdana"/>
          <w:sz w:val="22"/>
          <w:szCs w:val="22"/>
        </w:rPr>
        <w:tab/>
      </w:r>
      <w:r w:rsidR="009B7E39">
        <w:rPr>
          <w:sz w:val="22"/>
          <w:szCs w:val="22"/>
        </w:rPr>
        <w:t>E</w:t>
      </w:r>
      <w:r>
        <w:rPr>
          <w:sz w:val="22"/>
          <w:szCs w:val="22"/>
        </w:rPr>
        <w:t>largissement de la gamme de produits + lancement d’un</w:t>
      </w:r>
      <w:r w:rsidR="009B7E39">
        <w:rPr>
          <w:sz w:val="22"/>
          <w:szCs w:val="22"/>
        </w:rPr>
        <w:t xml:space="preserve"> nouveau produit : la chilienne.</w:t>
      </w:r>
    </w:p>
    <w:p w:rsidR="002E7520" w:rsidRDefault="002E7520" w:rsidP="009B7E39">
      <w:pPr>
        <w:pStyle w:val="Default"/>
        <w:ind w:left="851" w:hanging="284"/>
        <w:jc w:val="both"/>
        <w:rPr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- </w:t>
      </w:r>
      <w:r w:rsidR="009B7E39">
        <w:rPr>
          <w:rFonts w:ascii="Verdana" w:hAnsi="Verdana" w:cs="Verdana"/>
          <w:sz w:val="22"/>
          <w:szCs w:val="22"/>
        </w:rPr>
        <w:tab/>
      </w:r>
      <w:r>
        <w:rPr>
          <w:sz w:val="22"/>
          <w:szCs w:val="22"/>
        </w:rPr>
        <w:t>Rationalisation-modernisation de l’outil de production (i</w:t>
      </w:r>
      <w:r w:rsidR="009B7E39">
        <w:rPr>
          <w:sz w:val="22"/>
          <w:szCs w:val="22"/>
        </w:rPr>
        <w:t>nvestissement annuel de 100 000€).</w:t>
      </w:r>
    </w:p>
    <w:p w:rsidR="002E7520" w:rsidRDefault="002E7520" w:rsidP="009B7E39">
      <w:pPr>
        <w:pStyle w:val="Default"/>
        <w:ind w:left="851" w:hanging="284"/>
        <w:jc w:val="both"/>
        <w:rPr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- </w:t>
      </w:r>
      <w:r w:rsidR="009B7E39">
        <w:rPr>
          <w:rFonts w:ascii="Verdana" w:hAnsi="Verdana" w:cs="Verdana"/>
          <w:sz w:val="22"/>
          <w:szCs w:val="22"/>
        </w:rPr>
        <w:tab/>
      </w:r>
      <w:r>
        <w:rPr>
          <w:sz w:val="22"/>
          <w:szCs w:val="22"/>
        </w:rPr>
        <w:t>Diversification pour lisser l’activité sur l’année : coussins d’intérieur (2011) et coussins p</w:t>
      </w:r>
      <w:r w:rsidR="009B7E39">
        <w:rPr>
          <w:sz w:val="22"/>
          <w:szCs w:val="22"/>
        </w:rPr>
        <w:t>our animaux de compagnie (2012).</w:t>
      </w:r>
    </w:p>
    <w:p w:rsidR="002E7520" w:rsidRDefault="002E7520" w:rsidP="009B7E39">
      <w:pPr>
        <w:pStyle w:val="Default"/>
        <w:ind w:left="851" w:hanging="284"/>
        <w:jc w:val="both"/>
        <w:rPr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- </w:t>
      </w:r>
      <w:r w:rsidR="009B7E39">
        <w:rPr>
          <w:rFonts w:ascii="Verdana" w:hAnsi="Verdana" w:cs="Verdana"/>
          <w:sz w:val="22"/>
          <w:szCs w:val="22"/>
        </w:rPr>
        <w:tab/>
      </w:r>
      <w:r>
        <w:rPr>
          <w:sz w:val="22"/>
          <w:szCs w:val="22"/>
        </w:rPr>
        <w:t>Différenciation des collections pour développer une distribution intensive (présence dans 80 % des enseignes de la distribution alimentaire et distribution spécialisée)</w:t>
      </w:r>
      <w:r w:rsidR="009B7E3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E7520" w:rsidRDefault="002E7520" w:rsidP="00F72DC7">
      <w:pPr>
        <w:pStyle w:val="Default"/>
        <w:jc w:val="both"/>
        <w:rPr>
          <w:sz w:val="22"/>
          <w:szCs w:val="22"/>
        </w:rPr>
      </w:pPr>
    </w:p>
    <w:p w:rsidR="002E7520" w:rsidRDefault="002E7520" w:rsidP="00F72DC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production sur site (en France) permet d’optimiser la gestion des stocks et de satisfaire sous des délais très courts les besoins distributeurs. </w:t>
      </w:r>
    </w:p>
    <w:p w:rsidR="002E7520" w:rsidRDefault="002E7520" w:rsidP="00F72DC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« Made in France » est un argument commercial auprès des distributeurs à condition de proposer des prix de vente compétitifs et de maintenir la qualité des produits. Il permet de distinguer NP Créations de ses concurrents étrangers. </w:t>
      </w:r>
    </w:p>
    <w:p w:rsidR="002E7520" w:rsidRDefault="002E7520" w:rsidP="002E7520">
      <w:pPr>
        <w:pStyle w:val="Default"/>
        <w:rPr>
          <w:rFonts w:cstheme="minorBidi"/>
          <w:color w:val="auto"/>
        </w:rPr>
      </w:pPr>
    </w:p>
    <w:sectPr w:rsidR="002E7520" w:rsidSect="003F58B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FD8" w:rsidRDefault="00235FD8" w:rsidP="00B5513C">
      <w:pPr>
        <w:spacing w:after="0" w:line="240" w:lineRule="auto"/>
      </w:pPr>
      <w:r>
        <w:separator/>
      </w:r>
    </w:p>
  </w:endnote>
  <w:endnote w:type="continuationSeparator" w:id="0">
    <w:p w:rsidR="00235FD8" w:rsidRDefault="00235FD8" w:rsidP="00B5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15709"/>
      <w:docPartObj>
        <w:docPartGallery w:val="Page Numbers (Bottom of Page)"/>
        <w:docPartUnique/>
      </w:docPartObj>
    </w:sdtPr>
    <w:sdtEndPr/>
    <w:sdtContent>
      <w:p w:rsidR="002E7520" w:rsidRDefault="00285A7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519">
          <w:rPr>
            <w:noProof/>
          </w:rPr>
          <w:t>2</w:t>
        </w:r>
        <w:r>
          <w:rPr>
            <w:noProof/>
          </w:rPr>
          <w:fldChar w:fldCharType="end"/>
        </w:r>
        <w:r w:rsidR="009B7E39">
          <w:t>/4</w:t>
        </w:r>
      </w:p>
    </w:sdtContent>
  </w:sdt>
  <w:p w:rsidR="002E7520" w:rsidRDefault="002E7520">
    <w:pPr>
      <w:pStyle w:val="Pieddepage"/>
    </w:pPr>
    <w:r>
      <w:t>14MGTMLR1C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FD8" w:rsidRDefault="00235FD8" w:rsidP="00B5513C">
      <w:pPr>
        <w:spacing w:after="0" w:line="240" w:lineRule="auto"/>
      </w:pPr>
      <w:r>
        <w:separator/>
      </w:r>
    </w:p>
  </w:footnote>
  <w:footnote w:type="continuationSeparator" w:id="0">
    <w:p w:rsidR="00235FD8" w:rsidRDefault="00235FD8" w:rsidP="00B55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BD" w:rsidRDefault="003F58BD" w:rsidP="003F58BD">
    <w:pPr>
      <w:pStyle w:val="Default"/>
      <w:tabs>
        <w:tab w:val="right" w:pos="9072"/>
      </w:tabs>
      <w:rPr>
        <w:sz w:val="23"/>
        <w:szCs w:val="23"/>
      </w:rPr>
    </w:pPr>
    <w:r>
      <w:rPr>
        <w:sz w:val="23"/>
        <w:szCs w:val="23"/>
      </w:rPr>
      <w:t xml:space="preserve">STMG - MANAGEMENT DES ORGANISATIONS </w:t>
    </w:r>
    <w:r>
      <w:rPr>
        <w:sz w:val="23"/>
        <w:szCs w:val="23"/>
      </w:rPr>
      <w:tab/>
      <w:t xml:space="preserve">SESSION 2014 </w:t>
    </w:r>
  </w:p>
  <w:p w:rsidR="003F58BD" w:rsidRPr="003F58BD" w:rsidRDefault="003F58BD" w:rsidP="003F58B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495"/>
    <w:multiLevelType w:val="hybridMultilevel"/>
    <w:tmpl w:val="F932C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43582"/>
    <w:multiLevelType w:val="hybridMultilevel"/>
    <w:tmpl w:val="06343E3A"/>
    <w:lvl w:ilvl="0" w:tplc="5C7C8216">
      <w:numFmt w:val="bullet"/>
      <w:lvlText w:val="-"/>
      <w:lvlJc w:val="left"/>
      <w:pPr>
        <w:ind w:left="1080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A1788E"/>
    <w:multiLevelType w:val="hybridMultilevel"/>
    <w:tmpl w:val="71B6F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33A56"/>
    <w:multiLevelType w:val="hybridMultilevel"/>
    <w:tmpl w:val="A1D2691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339C0"/>
    <w:multiLevelType w:val="hybridMultilevel"/>
    <w:tmpl w:val="8BACC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E261E"/>
    <w:multiLevelType w:val="hybridMultilevel"/>
    <w:tmpl w:val="41FA735E"/>
    <w:lvl w:ilvl="0" w:tplc="793ED282">
      <w:numFmt w:val="bullet"/>
      <w:lvlText w:val="-"/>
      <w:lvlJc w:val="left"/>
      <w:pPr>
        <w:ind w:left="1080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55"/>
    <w:rsid w:val="0015021B"/>
    <w:rsid w:val="00177AC7"/>
    <w:rsid w:val="00215BCD"/>
    <w:rsid w:val="00235FD8"/>
    <w:rsid w:val="00285A76"/>
    <w:rsid w:val="002E7520"/>
    <w:rsid w:val="003A2AA9"/>
    <w:rsid w:val="003F58BD"/>
    <w:rsid w:val="00452C49"/>
    <w:rsid w:val="005E3957"/>
    <w:rsid w:val="00670519"/>
    <w:rsid w:val="007943A2"/>
    <w:rsid w:val="007E12F8"/>
    <w:rsid w:val="008D2C3A"/>
    <w:rsid w:val="00920C55"/>
    <w:rsid w:val="009A28FD"/>
    <w:rsid w:val="009B7E39"/>
    <w:rsid w:val="00B07654"/>
    <w:rsid w:val="00B5513C"/>
    <w:rsid w:val="00B95B6C"/>
    <w:rsid w:val="00C91873"/>
    <w:rsid w:val="00DF1AC3"/>
    <w:rsid w:val="00F04CF0"/>
    <w:rsid w:val="00F72DC7"/>
    <w:rsid w:val="00FD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20C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04CF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5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513C"/>
  </w:style>
  <w:style w:type="paragraph" w:styleId="Pieddepage">
    <w:name w:val="footer"/>
    <w:basedOn w:val="Normal"/>
    <w:link w:val="PieddepageCar"/>
    <w:uiPriority w:val="99"/>
    <w:unhideWhenUsed/>
    <w:rsid w:val="00B55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513C"/>
  </w:style>
  <w:style w:type="paragraph" w:styleId="Textedebulles">
    <w:name w:val="Balloon Text"/>
    <w:basedOn w:val="Normal"/>
    <w:link w:val="TextedebullesCar"/>
    <w:uiPriority w:val="99"/>
    <w:semiHidden/>
    <w:unhideWhenUsed/>
    <w:rsid w:val="00B5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20C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04CF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5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513C"/>
  </w:style>
  <w:style w:type="paragraph" w:styleId="Pieddepage">
    <w:name w:val="footer"/>
    <w:basedOn w:val="Normal"/>
    <w:link w:val="PieddepageCar"/>
    <w:uiPriority w:val="99"/>
    <w:unhideWhenUsed/>
    <w:rsid w:val="00B55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513C"/>
  </w:style>
  <w:style w:type="paragraph" w:styleId="Textedebulles">
    <w:name w:val="Balloon Text"/>
    <w:basedOn w:val="Normal"/>
    <w:link w:val="TextedebullesCar"/>
    <w:uiPriority w:val="99"/>
    <w:semiHidden/>
    <w:unhideWhenUsed/>
    <w:rsid w:val="00B5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1272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Ensemble Scolaire Saint Joseph Toulouse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joseph toulouse</dc:creator>
  <cp:lastModifiedBy>giraud</cp:lastModifiedBy>
  <cp:revision>2</cp:revision>
  <dcterms:created xsi:type="dcterms:W3CDTF">2014-06-21T08:25:00Z</dcterms:created>
  <dcterms:modified xsi:type="dcterms:W3CDTF">2014-06-21T08:25:00Z</dcterms:modified>
</cp:coreProperties>
</file>