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9C8" w:rsidRPr="00344959" w:rsidRDefault="00C149C8" w:rsidP="00BC568C">
      <w:pPr>
        <w:jc w:val="center"/>
        <w:rPr>
          <w:rFonts w:ascii="Arial" w:hAnsi="Arial" w:cs="Arial"/>
          <w:b/>
          <w:sz w:val="36"/>
          <w:szCs w:val="36"/>
        </w:rPr>
      </w:pPr>
      <w:r w:rsidRPr="00344959">
        <w:rPr>
          <w:rFonts w:ascii="Arial" w:hAnsi="Arial" w:cs="Arial"/>
          <w:b/>
          <w:sz w:val="36"/>
          <w:szCs w:val="36"/>
        </w:rPr>
        <w:t>Mise à disposition des ressources :</w:t>
      </w:r>
    </w:p>
    <w:p w:rsidR="00C149C8" w:rsidRPr="00BA131D" w:rsidRDefault="00C149C8" w:rsidP="00411801">
      <w:pPr>
        <w:jc w:val="center"/>
        <w:rPr>
          <w:rFonts w:ascii="Arial" w:hAnsi="Arial" w:cs="Arial"/>
          <w:b/>
          <w:sz w:val="28"/>
          <w:szCs w:val="28"/>
        </w:rPr>
      </w:pPr>
      <w:r w:rsidRPr="00344959">
        <w:rPr>
          <w:rFonts w:ascii="Arial" w:hAnsi="Arial" w:cs="Arial"/>
          <w:b/>
          <w:sz w:val="36"/>
          <w:szCs w:val="36"/>
        </w:rPr>
        <w:t>Coûts relatifs, disponibilité, impacts environnementaux des matériaux</w:t>
      </w:r>
    </w:p>
    <w:p w:rsidR="00D4229C" w:rsidRPr="00556CEE" w:rsidRDefault="00D4229C" w:rsidP="00556CEE">
      <w:pPr>
        <w:ind w:right="747"/>
        <w:jc w:val="both"/>
        <w:rPr>
          <w:rFonts w:ascii="Arial" w:hAnsi="Arial" w:cs="Arial"/>
          <w:b/>
          <w:sz w:val="28"/>
          <w:szCs w:val="28"/>
        </w:rPr>
      </w:pPr>
    </w:p>
    <w:p w:rsidR="00556CEE" w:rsidRPr="00BA131D" w:rsidRDefault="00CB034C" w:rsidP="00BA131D">
      <w:pPr>
        <w:ind w:right="747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L’aluminium (Al) :</w:t>
      </w:r>
      <w:r w:rsidR="00352034">
        <w:rPr>
          <w:rFonts w:ascii="Arial" w:hAnsi="Arial" w:cs="Arial"/>
          <w:b/>
          <w:sz w:val="48"/>
          <w:szCs w:val="48"/>
        </w:rPr>
        <w:t xml:space="preserve"> un modèle de recyclage</w:t>
      </w:r>
    </w:p>
    <w:p w:rsidR="00912264" w:rsidRDefault="00912264" w:rsidP="00912264">
      <w:pPr>
        <w:ind w:left="720" w:right="747"/>
        <w:jc w:val="both"/>
        <w:rPr>
          <w:b/>
          <w:sz w:val="28"/>
          <w:szCs w:val="28"/>
        </w:rPr>
      </w:pPr>
    </w:p>
    <w:p w:rsidR="007307EA" w:rsidRPr="005B5387" w:rsidRDefault="007307EA" w:rsidP="007307EA">
      <w:pPr>
        <w:pStyle w:val="Titre3"/>
        <w:shd w:val="clear" w:color="auto" w:fill="FFFFFF"/>
        <w:textAlignment w:val="baseline"/>
        <w:rPr>
          <w:color w:val="auto"/>
        </w:rPr>
      </w:pPr>
      <w:r w:rsidRPr="005B5387">
        <w:rPr>
          <w:rStyle w:val="Accentuation"/>
          <w:rFonts w:ascii="inherit" w:hAnsi="inherit"/>
          <w:color w:val="auto"/>
          <w:sz w:val="30"/>
          <w:szCs w:val="30"/>
          <w:bdr w:val="none" w:sz="0" w:space="0" w:color="auto" w:frame="1"/>
        </w:rPr>
        <w:t>Environ 75% du métal produit depuis 1880 est encore en utilisation aujourd’hui, après réutilisation</w:t>
      </w:r>
      <w:r w:rsidRPr="005B5387">
        <w:rPr>
          <w:rStyle w:val="apple-converted-space"/>
          <w:rFonts w:ascii="inherit" w:hAnsi="inherit"/>
          <w:i/>
          <w:iCs/>
          <w:color w:val="auto"/>
          <w:sz w:val="30"/>
          <w:szCs w:val="30"/>
          <w:bdr w:val="none" w:sz="0" w:space="0" w:color="auto" w:frame="1"/>
        </w:rPr>
        <w:t> </w:t>
      </w:r>
    </w:p>
    <w:p w:rsidR="0024103B" w:rsidRDefault="005B5387" w:rsidP="00912264">
      <w:pPr>
        <w:ind w:left="720" w:right="74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1678940</wp:posOffset>
            </wp:positionH>
            <wp:positionV relativeFrom="margin">
              <wp:posOffset>2026920</wp:posOffset>
            </wp:positionV>
            <wp:extent cx="4257040" cy="2094230"/>
            <wp:effectExtent l="19050" t="0" r="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866" t="38731" r="32055" b="32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264" w:rsidRPr="00967DAC" w:rsidRDefault="00986939" w:rsidP="001F040F">
      <w:pPr>
        <w:numPr>
          <w:ilvl w:val="0"/>
          <w:numId w:val="1"/>
        </w:numPr>
        <w:ind w:right="747"/>
        <w:jc w:val="both"/>
        <w:rPr>
          <w:rFonts w:ascii="Arial" w:hAnsi="Arial" w:cs="Arial"/>
          <w:b/>
          <w:sz w:val="32"/>
          <w:szCs w:val="32"/>
        </w:rPr>
      </w:pPr>
      <w:r w:rsidRPr="00986939">
        <w:rPr>
          <w:noProof/>
          <w:sz w:val="28"/>
          <w:szCs w:val="28"/>
        </w:rPr>
        <w:pict>
          <v:group id="_x0000_s1032" style="position:absolute;left:0;text-align:left;margin-left:360.05pt;margin-top:2.8pt;width:130.6pt;height:92.9pt;z-index:251665408" coordorigin="6781,5911" coordsize="2612,185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6781;top:5911;width:1540;height:502" fillcolor="white [3212]" stroked="f">
              <v:textbox>
                <w:txbxContent>
                  <w:p w:rsidR="009E4827" w:rsidRPr="009E4827" w:rsidRDefault="009E4827">
                    <w:pPr>
                      <w:rPr>
                        <w:b/>
                      </w:rPr>
                    </w:pPr>
                    <w:r w:rsidRPr="009E4827">
                      <w:rPr>
                        <w:b/>
                      </w:rPr>
                      <w:t>Transport</w:t>
                    </w:r>
                  </w:p>
                </w:txbxContent>
              </v:textbox>
            </v:shape>
            <v:shape id="_x0000_s1028" type="#_x0000_t202" style="position:absolute;left:6781;top:6235;width:2338;height:502" fillcolor="white [3212]" stroked="f">
              <v:textbox>
                <w:txbxContent>
                  <w:p w:rsidR="009E4827" w:rsidRPr="009E4827" w:rsidRDefault="009E4827" w:rsidP="009E482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Construction</w:t>
                    </w:r>
                  </w:p>
                </w:txbxContent>
              </v:textbox>
            </v:shape>
            <v:shape id="_x0000_s1029" type="#_x0000_t202" style="position:absolute;left:6781;top:6653;width:1540;height:502" fillcolor="white [3212]" stroked="f">
              <v:textbox>
                <w:txbxContent>
                  <w:p w:rsidR="009E4827" w:rsidRPr="009E4827" w:rsidRDefault="009E4827" w:rsidP="009E482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Emballages</w:t>
                    </w:r>
                  </w:p>
                </w:txbxContent>
              </v:textbox>
            </v:shape>
            <v:shape id="_x0000_s1030" type="#_x0000_t202" style="position:absolute;left:6781;top:7033;width:2612;height:502" fillcolor="white [3212]" stroked="f">
              <v:textbox>
                <w:txbxContent>
                  <w:p w:rsidR="009E4827" w:rsidRPr="009E4827" w:rsidRDefault="005B5387" w:rsidP="009E482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Ingénierie et câbles</w:t>
                    </w:r>
                  </w:p>
                </w:txbxContent>
              </v:textbox>
            </v:shape>
            <v:shape id="_x0000_s1031" type="#_x0000_t202" style="position:absolute;left:6781;top:7367;width:1540;height:402" fillcolor="white [3212]" stroked="f">
              <v:textbox>
                <w:txbxContent>
                  <w:p w:rsidR="009E4827" w:rsidRPr="009E4827" w:rsidRDefault="009E4827" w:rsidP="009E482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Autres</w:t>
                    </w:r>
                  </w:p>
                </w:txbxContent>
              </v:textbox>
            </v:shape>
          </v:group>
        </w:pict>
      </w:r>
      <w:r w:rsidR="00CA7E58" w:rsidRPr="00344959">
        <w:rPr>
          <w:rFonts w:ascii="Arial" w:hAnsi="Arial" w:cs="Arial"/>
          <w:b/>
          <w:sz w:val="32"/>
          <w:szCs w:val="32"/>
        </w:rPr>
        <w:t>U</w:t>
      </w:r>
      <w:r w:rsidR="00556CEE" w:rsidRPr="00344959">
        <w:rPr>
          <w:rFonts w:ascii="Arial" w:hAnsi="Arial" w:cs="Arial"/>
          <w:b/>
          <w:sz w:val="32"/>
          <w:szCs w:val="32"/>
        </w:rPr>
        <w:t>sages :</w:t>
      </w:r>
      <w:r w:rsidR="00244E0D" w:rsidRPr="00244E0D">
        <w:rPr>
          <w:b/>
          <w:noProof/>
          <w:sz w:val="28"/>
          <w:szCs w:val="28"/>
        </w:rPr>
        <w:t xml:space="preserve"> </w:t>
      </w:r>
    </w:p>
    <w:p w:rsidR="00967DAC" w:rsidRDefault="00967DAC" w:rsidP="009E4827">
      <w:pPr>
        <w:ind w:right="747"/>
        <w:jc w:val="center"/>
        <w:rPr>
          <w:sz w:val="28"/>
          <w:szCs w:val="28"/>
        </w:rPr>
      </w:pPr>
    </w:p>
    <w:p w:rsidR="009E4827" w:rsidRDefault="009E4827" w:rsidP="00912264">
      <w:pPr>
        <w:ind w:right="747"/>
        <w:jc w:val="both"/>
        <w:rPr>
          <w:sz w:val="28"/>
          <w:szCs w:val="28"/>
        </w:rPr>
      </w:pPr>
    </w:p>
    <w:p w:rsidR="009E4827" w:rsidRDefault="009E4827" w:rsidP="00912264">
      <w:pPr>
        <w:ind w:right="747"/>
        <w:jc w:val="both"/>
        <w:rPr>
          <w:sz w:val="28"/>
          <w:szCs w:val="28"/>
        </w:rPr>
      </w:pPr>
    </w:p>
    <w:p w:rsidR="0024103B" w:rsidRDefault="0024103B" w:rsidP="00912264">
      <w:pPr>
        <w:ind w:right="747"/>
        <w:jc w:val="both"/>
        <w:rPr>
          <w:sz w:val="28"/>
          <w:szCs w:val="28"/>
        </w:rPr>
      </w:pPr>
    </w:p>
    <w:p w:rsidR="005B5387" w:rsidRDefault="005B5387" w:rsidP="00912264">
      <w:pPr>
        <w:ind w:right="747"/>
        <w:jc w:val="both"/>
        <w:rPr>
          <w:sz w:val="28"/>
          <w:szCs w:val="28"/>
        </w:rPr>
      </w:pPr>
    </w:p>
    <w:p w:rsidR="005B5387" w:rsidRDefault="005B5387" w:rsidP="00912264">
      <w:pPr>
        <w:ind w:right="747"/>
        <w:jc w:val="both"/>
        <w:rPr>
          <w:sz w:val="28"/>
          <w:szCs w:val="28"/>
        </w:rPr>
      </w:pPr>
    </w:p>
    <w:p w:rsidR="005B5387" w:rsidRDefault="005B5387" w:rsidP="00912264">
      <w:pPr>
        <w:ind w:right="747"/>
        <w:jc w:val="both"/>
        <w:rPr>
          <w:sz w:val="28"/>
          <w:szCs w:val="28"/>
        </w:rPr>
      </w:pPr>
    </w:p>
    <w:p w:rsidR="005B5387" w:rsidRDefault="005B5387" w:rsidP="00912264">
      <w:pPr>
        <w:ind w:right="747"/>
        <w:jc w:val="both"/>
        <w:rPr>
          <w:sz w:val="28"/>
          <w:szCs w:val="28"/>
        </w:rPr>
      </w:pPr>
    </w:p>
    <w:p w:rsidR="005B5387" w:rsidRDefault="00986939" w:rsidP="00912264">
      <w:pPr>
        <w:ind w:right="74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6" type="#_x0000_t202" style="position:absolute;left:0;text-align:left;margin-left:36.1pt;margin-top:-.1pt;width:464.65pt;height:36pt;z-index:251658240" filled="f" stroked="f">
            <v:textbox>
              <w:txbxContent>
                <w:p w:rsidR="009E4827" w:rsidRDefault="009E4827">
                  <w:pPr>
                    <w:rPr>
                      <w:b/>
                    </w:rPr>
                  </w:pPr>
                  <w:r w:rsidRPr="009E4827">
                    <w:rPr>
                      <w:b/>
                    </w:rPr>
                    <w:t>Réparti</w:t>
                  </w:r>
                  <w:r>
                    <w:rPr>
                      <w:b/>
                    </w:rPr>
                    <w:t>t</w:t>
                  </w:r>
                  <w:r w:rsidRPr="009E4827">
                    <w:rPr>
                      <w:b/>
                    </w:rPr>
                    <w:t>ion de l’utilisation de production en aluminium dans le monde en 2007</w:t>
                  </w:r>
                </w:p>
                <w:p w:rsidR="009E4827" w:rsidRPr="009E4827" w:rsidRDefault="009E4827" w:rsidP="009E4827">
                  <w:pPr>
                    <w:rPr>
                      <w:i/>
                    </w:rPr>
                  </w:pPr>
                  <w:r w:rsidRPr="009E4827">
                    <w:rPr>
                      <w:i/>
                    </w:rPr>
                    <w:t>Source</w:t>
                  </w:r>
                  <w:r>
                    <w:rPr>
                      <w:i/>
                    </w:rPr>
                    <w:t> :</w:t>
                  </w:r>
                  <w:r w:rsidRPr="009E4827">
                    <w:t xml:space="preserve"> </w:t>
                  </w:r>
                  <w:r>
                    <w:rPr>
                      <w:i/>
                    </w:rPr>
                    <w:t xml:space="preserve">Global Aluminium </w:t>
                  </w:r>
                  <w:proofErr w:type="spellStart"/>
                  <w:r>
                    <w:rPr>
                      <w:i/>
                    </w:rPr>
                    <w:t>Recycling</w:t>
                  </w:r>
                  <w:proofErr w:type="spellEnd"/>
                  <w:r>
                    <w:rPr>
                      <w:i/>
                    </w:rPr>
                    <w:t xml:space="preserve"> (</w:t>
                  </w:r>
                  <w:r w:rsidRPr="009E4827">
                    <w:rPr>
                      <w:i/>
                    </w:rPr>
                    <w:t>2009 International Aluminium Institute</w:t>
                  </w:r>
                  <w:r>
                    <w:rPr>
                      <w:i/>
                    </w:rPr>
                    <w:t>)</w:t>
                  </w:r>
                </w:p>
              </w:txbxContent>
            </v:textbox>
          </v:shape>
        </w:pict>
      </w:r>
    </w:p>
    <w:p w:rsidR="005B5387" w:rsidRDefault="005B5387" w:rsidP="00912264">
      <w:pPr>
        <w:ind w:right="747"/>
        <w:jc w:val="both"/>
        <w:rPr>
          <w:sz w:val="28"/>
          <w:szCs w:val="28"/>
        </w:rPr>
      </w:pPr>
    </w:p>
    <w:p w:rsidR="005B5387" w:rsidRDefault="005B5387" w:rsidP="00912264">
      <w:pPr>
        <w:ind w:right="747"/>
        <w:jc w:val="both"/>
        <w:rPr>
          <w:sz w:val="28"/>
          <w:szCs w:val="28"/>
        </w:rPr>
      </w:pPr>
    </w:p>
    <w:p w:rsidR="005B5387" w:rsidRDefault="005B5387" w:rsidP="00912264">
      <w:pPr>
        <w:ind w:right="747"/>
        <w:jc w:val="both"/>
        <w:rPr>
          <w:sz w:val="28"/>
          <w:szCs w:val="28"/>
        </w:rPr>
      </w:pPr>
    </w:p>
    <w:p w:rsidR="004D17D6" w:rsidRPr="005B5387" w:rsidRDefault="00556CEE" w:rsidP="005B5387">
      <w:pPr>
        <w:numPr>
          <w:ilvl w:val="0"/>
          <w:numId w:val="1"/>
        </w:numPr>
        <w:ind w:right="747"/>
        <w:jc w:val="both"/>
        <w:rPr>
          <w:b/>
          <w:sz w:val="28"/>
          <w:szCs w:val="28"/>
        </w:rPr>
      </w:pPr>
      <w:r w:rsidRPr="00344959">
        <w:rPr>
          <w:rFonts w:ascii="Arial" w:hAnsi="Arial" w:cs="Arial"/>
          <w:b/>
          <w:sz w:val="32"/>
          <w:szCs w:val="32"/>
        </w:rPr>
        <w:t>Consommation </w:t>
      </w:r>
      <w:r w:rsidR="00912264" w:rsidRPr="00344959">
        <w:rPr>
          <w:rFonts w:ascii="Arial" w:hAnsi="Arial" w:cs="Arial"/>
          <w:b/>
          <w:sz w:val="32"/>
          <w:szCs w:val="32"/>
        </w:rPr>
        <w:t>mon</w:t>
      </w:r>
      <w:r w:rsidR="00AF1B28" w:rsidRPr="00344959">
        <w:rPr>
          <w:rFonts w:ascii="Arial" w:hAnsi="Arial" w:cs="Arial"/>
          <w:b/>
          <w:sz w:val="32"/>
          <w:szCs w:val="32"/>
        </w:rPr>
        <w:t xml:space="preserve">diale </w:t>
      </w:r>
      <w:r w:rsidR="00361862">
        <w:rPr>
          <w:rFonts w:ascii="Arial" w:hAnsi="Arial" w:cs="Arial"/>
          <w:b/>
          <w:sz w:val="32"/>
          <w:szCs w:val="32"/>
        </w:rPr>
        <w:t>d’aluminium</w:t>
      </w:r>
      <w:r w:rsidR="00AF1B28" w:rsidRPr="00AF1B28">
        <w:rPr>
          <w:b/>
          <w:sz w:val="28"/>
          <w:szCs w:val="28"/>
        </w:rPr>
        <w:t> :</w:t>
      </w:r>
      <w:r w:rsidR="00AF1B28">
        <w:rPr>
          <w:sz w:val="28"/>
          <w:szCs w:val="28"/>
        </w:rPr>
        <w:t xml:space="preserve"> </w:t>
      </w:r>
    </w:p>
    <w:p w:rsidR="005B5387" w:rsidRDefault="00935774" w:rsidP="005B5387">
      <w:pPr>
        <w:pStyle w:val="Paragraphedeliste"/>
        <w:ind w:left="720" w:right="747"/>
        <w:jc w:val="center"/>
        <w:rPr>
          <w:rFonts w:ascii="Arial" w:hAnsi="Arial" w:cs="Arial"/>
          <w:color w:val="435D6A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435D6A"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233680</wp:posOffset>
            </wp:positionH>
            <wp:positionV relativeFrom="margin">
              <wp:posOffset>5154930</wp:posOffset>
            </wp:positionV>
            <wp:extent cx="4933950" cy="3638550"/>
            <wp:effectExtent l="19050" t="0" r="0" b="0"/>
            <wp:wrapSquare wrapText="bothSides"/>
            <wp:docPr id="3" name="Image 1" descr="http://www.unctad.info/upload/Infocomm/Images/Aluminium/evolcons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nctad.info/upload/Infocomm/Images/Aluminium/evolcons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E0D" w:rsidRDefault="00244E0D" w:rsidP="005B5387">
      <w:pPr>
        <w:pStyle w:val="Paragraphedeliste"/>
        <w:ind w:left="720" w:right="747"/>
        <w:jc w:val="center"/>
        <w:rPr>
          <w:rFonts w:ascii="Arial" w:hAnsi="Arial" w:cs="Arial"/>
          <w:color w:val="435D6A"/>
          <w:sz w:val="20"/>
          <w:szCs w:val="20"/>
          <w:shd w:val="clear" w:color="auto" w:fill="FFFFFF"/>
        </w:rPr>
      </w:pPr>
    </w:p>
    <w:p w:rsidR="00244E0D" w:rsidRDefault="00244E0D" w:rsidP="00244E0D">
      <w:pPr>
        <w:pStyle w:val="Paragraphedeliste"/>
        <w:ind w:left="720" w:right="747"/>
        <w:jc w:val="both"/>
        <w:rPr>
          <w:rFonts w:ascii="Arial" w:hAnsi="Arial" w:cs="Arial"/>
          <w:color w:val="435D6A"/>
          <w:sz w:val="20"/>
          <w:szCs w:val="20"/>
          <w:shd w:val="clear" w:color="auto" w:fill="FFFFFF"/>
        </w:rPr>
      </w:pPr>
    </w:p>
    <w:p w:rsidR="008C3194" w:rsidRDefault="008C3194" w:rsidP="006573EB">
      <w:pPr>
        <w:pStyle w:val="Paragraphedeliste"/>
        <w:ind w:left="720" w:right="747"/>
        <w:rPr>
          <w:rFonts w:ascii="Arial" w:hAnsi="Arial" w:cs="Arial"/>
          <w:shd w:val="clear" w:color="auto" w:fill="FFFFFF"/>
        </w:rPr>
      </w:pPr>
    </w:p>
    <w:p w:rsidR="008C3194" w:rsidRDefault="00986939" w:rsidP="006573EB">
      <w:pPr>
        <w:pStyle w:val="Paragraphedeliste"/>
        <w:ind w:left="720" w:right="747"/>
        <w:rPr>
          <w:rFonts w:ascii="Arial" w:hAnsi="Arial" w:cs="Arial"/>
          <w:shd w:val="clear" w:color="auto" w:fill="FFFFFF"/>
        </w:rPr>
      </w:pPr>
      <w:r w:rsidRPr="00986939">
        <w:rPr>
          <w:rFonts w:ascii="Arial" w:hAnsi="Arial" w:cs="Arial"/>
          <w:b/>
          <w:noProof/>
          <w:sz w:val="32"/>
          <w:szCs w:val="32"/>
        </w:rPr>
        <w:pict>
          <v:shape id="_x0000_s1033" type="#_x0000_t202" style="position:absolute;left:0;text-align:left;margin-left:3.15pt;margin-top:12.8pt;width:152.85pt;height:148.2pt;z-index:251667456" strokecolor="black [3213]">
            <v:textbox>
              <w:txbxContent>
                <w:p w:rsidR="008C3194" w:rsidRDefault="008C3194">
                  <w:pPr>
                    <w:rPr>
                      <w:rStyle w:val="lev"/>
                      <w:color w:val="111111"/>
                      <w:bdr w:val="none" w:sz="0" w:space="0" w:color="auto" w:frame="1"/>
                      <w:shd w:val="clear" w:color="auto" w:fill="FFFFFF"/>
                    </w:rPr>
                  </w:pPr>
                  <w:r w:rsidRPr="008C3194">
                    <w:rPr>
                      <w:rStyle w:val="lev"/>
                      <w:color w:val="111111"/>
                      <w:bdr w:val="none" w:sz="0" w:space="0" w:color="auto" w:frame="1"/>
                      <w:shd w:val="clear" w:color="auto" w:fill="FFFFFF"/>
                    </w:rPr>
                    <w:t>Consommation d'aluminium primaire en milliers de tonnes</w:t>
                  </w:r>
                </w:p>
                <w:p w:rsidR="008C3194" w:rsidRDefault="008C3194">
                  <w:pPr>
                    <w:rPr>
                      <w:color w:val="111111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8C3194" w:rsidRDefault="008C3194">
                  <w:pPr>
                    <w:rPr>
                      <w:color w:val="111111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color w:val="111111"/>
                      <w:bdr w:val="none" w:sz="0" w:space="0" w:color="auto" w:frame="1"/>
                      <w:shd w:val="clear" w:color="auto" w:fill="FFFFFF"/>
                    </w:rPr>
                    <w:t>Dont 1100000t pour la France en 2011</w:t>
                  </w:r>
                </w:p>
                <w:p w:rsidR="008C3194" w:rsidRPr="008C3194" w:rsidRDefault="008C3194">
                  <w:pPr>
                    <w:rPr>
                      <w:color w:val="111111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8C3194" w:rsidRPr="008C3194" w:rsidRDefault="008C3194">
                  <w:pPr>
                    <w:rPr>
                      <w:i/>
                      <w:lang w:val="en-US"/>
                    </w:rPr>
                  </w:pPr>
                  <w:proofErr w:type="gramStart"/>
                  <w:r w:rsidRPr="008C3194">
                    <w:rPr>
                      <w:i/>
                      <w:color w:val="111111"/>
                      <w:bdr w:val="none" w:sz="0" w:space="0" w:color="auto" w:frame="1"/>
                      <w:shd w:val="clear" w:color="auto" w:fill="FFFFFF"/>
                      <w:lang w:val="en-US"/>
                    </w:rPr>
                    <w:t>Source</w:t>
                  </w:r>
                  <w:r w:rsidRPr="008C3194">
                    <w:rPr>
                      <w:rStyle w:val="apple-converted-space"/>
                      <w:i/>
                      <w:color w:val="111111"/>
                      <w:shd w:val="clear" w:color="auto" w:fill="FFFFFF"/>
                      <w:lang w:val="en-US"/>
                    </w:rPr>
                    <w:t> </w:t>
                  </w:r>
                  <w:r w:rsidRPr="008C3194">
                    <w:rPr>
                      <w:i/>
                      <w:color w:val="111111"/>
                      <w:shd w:val="clear" w:color="auto" w:fill="FFFFFF"/>
                      <w:lang w:val="en-US"/>
                    </w:rPr>
                    <w:t>:</w:t>
                  </w:r>
                  <w:proofErr w:type="gramEnd"/>
                  <w:r w:rsidRPr="008C3194">
                    <w:rPr>
                      <w:i/>
                      <w:color w:val="111111"/>
                      <w:shd w:val="clear" w:color="auto" w:fill="FFFFFF"/>
                      <w:lang w:val="en-US"/>
                    </w:rPr>
                    <w:t xml:space="preserve"> World Metal statistics (WBMS)</w:t>
                  </w:r>
                </w:p>
              </w:txbxContent>
            </v:textbox>
          </v:shape>
        </w:pict>
      </w:r>
    </w:p>
    <w:p w:rsidR="008C3194" w:rsidRDefault="008C3194" w:rsidP="006573EB">
      <w:pPr>
        <w:pStyle w:val="Paragraphedeliste"/>
        <w:ind w:left="720" w:right="747"/>
        <w:rPr>
          <w:rFonts w:ascii="Arial" w:hAnsi="Arial" w:cs="Arial"/>
          <w:shd w:val="clear" w:color="auto" w:fill="FFFFFF"/>
        </w:rPr>
      </w:pPr>
    </w:p>
    <w:p w:rsidR="008C3194" w:rsidRDefault="008C3194" w:rsidP="006573EB">
      <w:pPr>
        <w:pStyle w:val="Paragraphedeliste"/>
        <w:ind w:left="720" w:right="747"/>
        <w:rPr>
          <w:rFonts w:ascii="Arial" w:hAnsi="Arial" w:cs="Arial"/>
          <w:shd w:val="clear" w:color="auto" w:fill="FFFFFF"/>
        </w:rPr>
      </w:pPr>
    </w:p>
    <w:p w:rsidR="008C3194" w:rsidRDefault="008C3194" w:rsidP="006573EB">
      <w:pPr>
        <w:pStyle w:val="Paragraphedeliste"/>
        <w:ind w:left="720" w:right="747"/>
        <w:rPr>
          <w:rFonts w:ascii="Arial" w:hAnsi="Arial" w:cs="Arial"/>
          <w:shd w:val="clear" w:color="auto" w:fill="FFFFFF"/>
        </w:rPr>
      </w:pPr>
    </w:p>
    <w:p w:rsidR="008C3194" w:rsidRDefault="008C3194" w:rsidP="006573EB">
      <w:pPr>
        <w:pStyle w:val="Paragraphedeliste"/>
        <w:ind w:left="720" w:right="747"/>
        <w:rPr>
          <w:rFonts w:ascii="Arial" w:hAnsi="Arial" w:cs="Arial"/>
          <w:shd w:val="clear" w:color="auto" w:fill="FFFFFF"/>
        </w:rPr>
      </w:pPr>
    </w:p>
    <w:p w:rsidR="008C3194" w:rsidRDefault="008C3194" w:rsidP="006573EB">
      <w:pPr>
        <w:pStyle w:val="Paragraphedeliste"/>
        <w:ind w:left="720" w:right="747"/>
        <w:rPr>
          <w:rFonts w:ascii="Arial" w:hAnsi="Arial" w:cs="Arial"/>
          <w:shd w:val="clear" w:color="auto" w:fill="FFFFFF"/>
        </w:rPr>
      </w:pPr>
    </w:p>
    <w:p w:rsidR="008C3194" w:rsidRDefault="008C3194" w:rsidP="006573EB">
      <w:pPr>
        <w:pStyle w:val="Paragraphedeliste"/>
        <w:ind w:left="720" w:right="747"/>
        <w:rPr>
          <w:rFonts w:ascii="Arial" w:hAnsi="Arial" w:cs="Arial"/>
          <w:shd w:val="clear" w:color="auto" w:fill="FFFFFF"/>
        </w:rPr>
      </w:pPr>
    </w:p>
    <w:p w:rsidR="008C3194" w:rsidRDefault="008C3194" w:rsidP="006573EB">
      <w:pPr>
        <w:pStyle w:val="Paragraphedeliste"/>
        <w:ind w:left="720" w:right="747"/>
        <w:rPr>
          <w:rFonts w:ascii="Arial" w:hAnsi="Arial" w:cs="Arial"/>
          <w:shd w:val="clear" w:color="auto" w:fill="FFFFFF"/>
        </w:rPr>
      </w:pPr>
    </w:p>
    <w:p w:rsidR="008C3194" w:rsidRDefault="008C3194" w:rsidP="006573EB">
      <w:pPr>
        <w:pStyle w:val="Paragraphedeliste"/>
        <w:ind w:left="720" w:right="747"/>
        <w:rPr>
          <w:rFonts w:ascii="Arial" w:hAnsi="Arial" w:cs="Arial"/>
          <w:shd w:val="clear" w:color="auto" w:fill="FFFFFF"/>
        </w:rPr>
      </w:pPr>
    </w:p>
    <w:p w:rsidR="008C3194" w:rsidRDefault="008C3194" w:rsidP="006573EB">
      <w:pPr>
        <w:pStyle w:val="Paragraphedeliste"/>
        <w:ind w:left="720" w:right="747"/>
        <w:rPr>
          <w:rFonts w:ascii="Arial" w:hAnsi="Arial" w:cs="Arial"/>
          <w:shd w:val="clear" w:color="auto" w:fill="FFFFFF"/>
        </w:rPr>
      </w:pPr>
    </w:p>
    <w:p w:rsidR="008C3194" w:rsidRDefault="008C3194" w:rsidP="006573EB">
      <w:pPr>
        <w:pStyle w:val="Paragraphedeliste"/>
        <w:ind w:left="720" w:right="747"/>
        <w:rPr>
          <w:rFonts w:ascii="Arial" w:hAnsi="Arial" w:cs="Arial"/>
          <w:shd w:val="clear" w:color="auto" w:fill="FFFFFF"/>
        </w:rPr>
      </w:pPr>
    </w:p>
    <w:p w:rsidR="008C3194" w:rsidRDefault="008C3194" w:rsidP="006573EB">
      <w:pPr>
        <w:pStyle w:val="Paragraphedeliste"/>
        <w:ind w:left="720" w:right="747"/>
        <w:rPr>
          <w:rFonts w:ascii="Arial" w:hAnsi="Arial" w:cs="Arial"/>
          <w:shd w:val="clear" w:color="auto" w:fill="FFFFFF"/>
        </w:rPr>
      </w:pPr>
    </w:p>
    <w:p w:rsidR="008C3194" w:rsidRDefault="008C3194" w:rsidP="006573EB">
      <w:pPr>
        <w:pStyle w:val="Paragraphedeliste"/>
        <w:ind w:left="720" w:right="747"/>
        <w:rPr>
          <w:rFonts w:ascii="Arial" w:hAnsi="Arial" w:cs="Arial"/>
          <w:shd w:val="clear" w:color="auto" w:fill="FFFFFF"/>
        </w:rPr>
      </w:pPr>
    </w:p>
    <w:p w:rsidR="008C3194" w:rsidRDefault="008C3194" w:rsidP="006573EB">
      <w:pPr>
        <w:pStyle w:val="Paragraphedeliste"/>
        <w:ind w:left="720" w:right="747"/>
        <w:rPr>
          <w:rFonts w:ascii="Arial" w:hAnsi="Arial" w:cs="Arial"/>
          <w:shd w:val="clear" w:color="auto" w:fill="FFFFFF"/>
        </w:rPr>
      </w:pPr>
    </w:p>
    <w:p w:rsidR="00BC568C" w:rsidRPr="00344959" w:rsidRDefault="00BC568C" w:rsidP="00244E0D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:rsidR="00361862" w:rsidRPr="00123B1F" w:rsidRDefault="00556CEE" w:rsidP="00123B1F">
      <w:pPr>
        <w:numPr>
          <w:ilvl w:val="0"/>
          <w:numId w:val="1"/>
        </w:numPr>
        <w:ind w:right="747"/>
        <w:jc w:val="both"/>
        <w:rPr>
          <w:b/>
          <w:sz w:val="28"/>
          <w:szCs w:val="28"/>
        </w:rPr>
      </w:pPr>
      <w:r w:rsidRPr="00344959">
        <w:rPr>
          <w:rFonts w:ascii="Arial" w:hAnsi="Arial" w:cs="Arial"/>
          <w:b/>
          <w:sz w:val="32"/>
          <w:szCs w:val="32"/>
        </w:rPr>
        <w:lastRenderedPageBreak/>
        <w:t>Production </w:t>
      </w:r>
      <w:r w:rsidR="00AF1B28" w:rsidRPr="00344959">
        <w:rPr>
          <w:rFonts w:ascii="Arial" w:hAnsi="Arial" w:cs="Arial"/>
          <w:b/>
          <w:sz w:val="32"/>
          <w:szCs w:val="32"/>
        </w:rPr>
        <w:t>mondiale:</w:t>
      </w:r>
      <w:r w:rsidR="00DE74AE" w:rsidRPr="00AF1B28">
        <w:rPr>
          <w:b/>
          <w:sz w:val="28"/>
          <w:szCs w:val="28"/>
        </w:rPr>
        <w:t xml:space="preserve"> </w:t>
      </w:r>
    </w:p>
    <w:p w:rsidR="00123B1F" w:rsidRDefault="00307B57" w:rsidP="00361862">
      <w:pPr>
        <w:ind w:left="720" w:right="747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862330</wp:posOffset>
            </wp:positionH>
            <wp:positionV relativeFrom="margin">
              <wp:posOffset>249555</wp:posOffset>
            </wp:positionV>
            <wp:extent cx="5324475" cy="2647950"/>
            <wp:effectExtent l="19050" t="0" r="952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643" t="40036" r="50302" b="28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B1F" w:rsidRDefault="00123B1F" w:rsidP="00361862">
      <w:pPr>
        <w:ind w:left="720" w:right="747"/>
        <w:jc w:val="center"/>
        <w:rPr>
          <w:b/>
          <w:sz w:val="28"/>
          <w:szCs w:val="28"/>
        </w:rPr>
      </w:pPr>
    </w:p>
    <w:p w:rsidR="00123B1F" w:rsidRDefault="00123B1F" w:rsidP="00361862">
      <w:pPr>
        <w:ind w:left="720" w:right="747"/>
        <w:jc w:val="center"/>
        <w:rPr>
          <w:b/>
          <w:sz w:val="28"/>
          <w:szCs w:val="28"/>
        </w:rPr>
      </w:pPr>
    </w:p>
    <w:p w:rsidR="00123B1F" w:rsidRDefault="00123B1F" w:rsidP="00361862">
      <w:pPr>
        <w:ind w:left="720" w:right="747"/>
        <w:jc w:val="center"/>
        <w:rPr>
          <w:b/>
          <w:sz w:val="28"/>
          <w:szCs w:val="28"/>
        </w:rPr>
      </w:pPr>
    </w:p>
    <w:p w:rsidR="00123B1F" w:rsidRDefault="00123B1F" w:rsidP="00361862">
      <w:pPr>
        <w:ind w:left="720" w:right="747"/>
        <w:jc w:val="center"/>
        <w:rPr>
          <w:b/>
          <w:sz w:val="28"/>
          <w:szCs w:val="28"/>
        </w:rPr>
      </w:pPr>
    </w:p>
    <w:p w:rsidR="00123B1F" w:rsidRDefault="00123B1F" w:rsidP="00361862">
      <w:pPr>
        <w:ind w:left="720" w:right="747"/>
        <w:jc w:val="center"/>
        <w:rPr>
          <w:b/>
          <w:sz w:val="28"/>
          <w:szCs w:val="28"/>
        </w:rPr>
      </w:pPr>
    </w:p>
    <w:p w:rsidR="00123B1F" w:rsidRDefault="00123B1F" w:rsidP="00361862">
      <w:pPr>
        <w:ind w:left="720" w:right="747"/>
        <w:jc w:val="center"/>
        <w:rPr>
          <w:b/>
          <w:sz w:val="28"/>
          <w:szCs w:val="28"/>
        </w:rPr>
      </w:pPr>
    </w:p>
    <w:p w:rsidR="00123B1F" w:rsidRDefault="00123B1F" w:rsidP="00361862">
      <w:pPr>
        <w:ind w:left="720" w:right="747"/>
        <w:jc w:val="center"/>
        <w:rPr>
          <w:b/>
          <w:sz w:val="28"/>
          <w:szCs w:val="28"/>
        </w:rPr>
      </w:pPr>
    </w:p>
    <w:p w:rsidR="00123B1F" w:rsidRDefault="00123B1F" w:rsidP="00361862">
      <w:pPr>
        <w:ind w:left="720" w:right="747"/>
        <w:jc w:val="center"/>
        <w:rPr>
          <w:b/>
          <w:sz w:val="28"/>
          <w:szCs w:val="28"/>
        </w:rPr>
      </w:pPr>
    </w:p>
    <w:p w:rsidR="00123B1F" w:rsidRDefault="00123B1F" w:rsidP="00361862">
      <w:pPr>
        <w:ind w:left="720" w:right="747"/>
        <w:jc w:val="center"/>
        <w:rPr>
          <w:b/>
          <w:sz w:val="28"/>
          <w:szCs w:val="28"/>
        </w:rPr>
      </w:pPr>
    </w:p>
    <w:p w:rsidR="006F586D" w:rsidRDefault="006F586D" w:rsidP="00B2065B">
      <w:pPr>
        <w:ind w:right="747"/>
        <w:rPr>
          <w:b/>
          <w:sz w:val="28"/>
          <w:szCs w:val="28"/>
        </w:rPr>
      </w:pPr>
    </w:p>
    <w:p w:rsidR="00B2065B" w:rsidRDefault="00B2065B" w:rsidP="00361862">
      <w:pPr>
        <w:ind w:left="720" w:right="747"/>
        <w:jc w:val="center"/>
        <w:rPr>
          <w:b/>
          <w:sz w:val="28"/>
          <w:szCs w:val="28"/>
        </w:rPr>
      </w:pPr>
    </w:p>
    <w:p w:rsidR="00B2065B" w:rsidRDefault="00986939" w:rsidP="00361862">
      <w:pPr>
        <w:ind w:left="720" w:right="747"/>
        <w:jc w:val="center"/>
        <w:rPr>
          <w:b/>
          <w:sz w:val="28"/>
          <w:szCs w:val="28"/>
        </w:rPr>
      </w:pPr>
      <w:r w:rsidRPr="00986939">
        <w:rPr>
          <w:noProof/>
          <w:sz w:val="28"/>
          <w:szCs w:val="28"/>
        </w:rPr>
        <w:pict>
          <v:shape id="_x0000_s1034" type="#_x0000_t202" style="position:absolute;left:0;text-align:left;margin-left:-6.5pt;margin-top:13.55pt;width:555.8pt;height:47.6pt;z-index:251668480" filled="f" stroked="f" strokecolor="black [3213]">
            <v:textbox style="mso-next-textbox:#_x0000_s1034">
              <w:txbxContent>
                <w:p w:rsidR="00123B1F" w:rsidRDefault="00123B1F" w:rsidP="00307B57">
                  <w:pPr>
                    <w:jc w:val="center"/>
                    <w:rPr>
                      <w:rStyle w:val="lev"/>
                      <w:color w:val="111111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Style w:val="lev"/>
                      <w:color w:val="111111"/>
                      <w:bdr w:val="none" w:sz="0" w:space="0" w:color="auto" w:frame="1"/>
                      <w:shd w:val="clear" w:color="auto" w:fill="FFFFFF"/>
                    </w:rPr>
                    <w:t>Production de bauxite</w:t>
                  </w:r>
                  <w:r w:rsidRPr="008C3194">
                    <w:rPr>
                      <w:rStyle w:val="lev"/>
                      <w:color w:val="111111"/>
                      <w:bdr w:val="none" w:sz="0" w:space="0" w:color="auto" w:frame="1"/>
                      <w:shd w:val="clear" w:color="auto" w:fill="FFFFFF"/>
                    </w:rPr>
                    <w:t xml:space="preserve"> en milliers de tonnes</w:t>
                  </w:r>
                  <w:r w:rsidR="00B2065B">
                    <w:rPr>
                      <w:rStyle w:val="lev"/>
                      <w:color w:val="111111"/>
                      <w:bdr w:val="none" w:sz="0" w:space="0" w:color="auto" w:frame="1"/>
                      <w:shd w:val="clear" w:color="auto" w:fill="FFFFFF"/>
                    </w:rPr>
                    <w:t xml:space="preserve"> de 2008 à 2012</w:t>
                  </w:r>
                </w:p>
                <w:p w:rsidR="00123B1F" w:rsidRDefault="00123B1F" w:rsidP="00307B57">
                  <w:pPr>
                    <w:jc w:val="center"/>
                    <w:rPr>
                      <w:i/>
                      <w:color w:val="111111"/>
                      <w:shd w:val="clear" w:color="auto" w:fill="FFFFFF"/>
                    </w:rPr>
                  </w:pPr>
                  <w:r w:rsidRPr="00123B1F">
                    <w:rPr>
                      <w:i/>
                      <w:color w:val="111111"/>
                      <w:bdr w:val="none" w:sz="0" w:space="0" w:color="auto" w:frame="1"/>
                      <w:shd w:val="clear" w:color="auto" w:fill="FFFFFF"/>
                    </w:rPr>
                    <w:t>Source</w:t>
                  </w:r>
                  <w:r w:rsidRPr="00123B1F">
                    <w:rPr>
                      <w:rStyle w:val="apple-converted-space"/>
                      <w:i/>
                      <w:color w:val="111111"/>
                      <w:shd w:val="clear" w:color="auto" w:fill="FFFFFF"/>
                    </w:rPr>
                    <w:t> </w:t>
                  </w:r>
                  <w:r w:rsidRPr="00123B1F">
                    <w:rPr>
                      <w:i/>
                      <w:color w:val="111111"/>
                      <w:shd w:val="clear" w:color="auto" w:fill="FFFFFF"/>
                    </w:rPr>
                    <w:t>: USGS</w:t>
                  </w:r>
                </w:p>
                <w:p w:rsidR="00123B1F" w:rsidRPr="00123B1F" w:rsidRDefault="00123B1F" w:rsidP="00307B57">
                  <w:pPr>
                    <w:jc w:val="center"/>
                    <w:rPr>
                      <w:i/>
                    </w:rPr>
                  </w:pPr>
                  <w:r w:rsidRPr="00123B1F">
                    <w:rPr>
                      <w:i/>
                      <w:color w:val="111111"/>
                      <w:shd w:val="clear" w:color="auto" w:fill="FFFFFF"/>
                    </w:rPr>
                    <w:t>Note: pas de données pour l’Indonésie en 2008 et 2010</w:t>
                  </w:r>
                </w:p>
              </w:txbxContent>
            </v:textbox>
          </v:shape>
        </w:pict>
      </w:r>
    </w:p>
    <w:p w:rsidR="00B2065B" w:rsidRDefault="00B2065B" w:rsidP="00361862">
      <w:pPr>
        <w:ind w:left="720" w:right="747"/>
        <w:jc w:val="center"/>
        <w:rPr>
          <w:b/>
          <w:sz w:val="28"/>
          <w:szCs w:val="28"/>
        </w:rPr>
      </w:pPr>
    </w:p>
    <w:p w:rsidR="00B2065B" w:rsidRDefault="00B2065B" w:rsidP="00361862">
      <w:pPr>
        <w:ind w:left="720" w:right="747"/>
        <w:jc w:val="center"/>
        <w:rPr>
          <w:b/>
          <w:sz w:val="28"/>
          <w:szCs w:val="28"/>
        </w:rPr>
      </w:pPr>
    </w:p>
    <w:p w:rsidR="00B2065B" w:rsidRDefault="00B2065B" w:rsidP="00361862">
      <w:pPr>
        <w:ind w:left="720" w:right="747"/>
        <w:jc w:val="center"/>
        <w:rPr>
          <w:b/>
          <w:sz w:val="28"/>
          <w:szCs w:val="28"/>
        </w:rPr>
      </w:pPr>
    </w:p>
    <w:p w:rsidR="00B2065B" w:rsidRDefault="00307B57" w:rsidP="00361862">
      <w:pPr>
        <w:ind w:left="720" w:right="74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690880</wp:posOffset>
            </wp:positionH>
            <wp:positionV relativeFrom="margin">
              <wp:posOffset>3698875</wp:posOffset>
            </wp:positionV>
            <wp:extent cx="5648325" cy="3648075"/>
            <wp:effectExtent l="19050" t="0" r="9525" b="0"/>
            <wp:wrapSquare wrapText="bothSides"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208" t="41818" r="25864" b="1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65B" w:rsidRDefault="00B2065B" w:rsidP="00361862">
      <w:pPr>
        <w:ind w:left="720" w:right="747"/>
        <w:jc w:val="center"/>
        <w:rPr>
          <w:b/>
          <w:sz w:val="28"/>
          <w:szCs w:val="28"/>
        </w:rPr>
      </w:pPr>
    </w:p>
    <w:p w:rsidR="00B2065B" w:rsidRDefault="00B2065B" w:rsidP="00361862">
      <w:pPr>
        <w:ind w:left="720" w:right="747"/>
        <w:jc w:val="center"/>
        <w:rPr>
          <w:b/>
          <w:sz w:val="28"/>
          <w:szCs w:val="28"/>
        </w:rPr>
      </w:pPr>
    </w:p>
    <w:p w:rsidR="006F586D" w:rsidRPr="00AF1B28" w:rsidRDefault="006F586D" w:rsidP="00361862">
      <w:pPr>
        <w:ind w:left="720" w:right="747"/>
        <w:jc w:val="center"/>
        <w:rPr>
          <w:b/>
          <w:sz w:val="28"/>
          <w:szCs w:val="28"/>
        </w:rPr>
      </w:pPr>
    </w:p>
    <w:p w:rsidR="00307B57" w:rsidRDefault="00307B57" w:rsidP="0024103B">
      <w:pPr>
        <w:autoSpaceDE w:val="0"/>
        <w:autoSpaceDN w:val="0"/>
        <w:adjustRightInd w:val="0"/>
        <w:ind w:right="463"/>
        <w:rPr>
          <w:sz w:val="28"/>
          <w:szCs w:val="28"/>
        </w:rPr>
      </w:pPr>
    </w:p>
    <w:p w:rsidR="00307B57" w:rsidRDefault="00307B57" w:rsidP="0024103B">
      <w:pPr>
        <w:autoSpaceDE w:val="0"/>
        <w:autoSpaceDN w:val="0"/>
        <w:adjustRightInd w:val="0"/>
        <w:ind w:right="463"/>
        <w:rPr>
          <w:sz w:val="28"/>
          <w:szCs w:val="28"/>
        </w:rPr>
      </w:pPr>
    </w:p>
    <w:p w:rsidR="00307B57" w:rsidRDefault="00307B57" w:rsidP="0024103B">
      <w:pPr>
        <w:autoSpaceDE w:val="0"/>
        <w:autoSpaceDN w:val="0"/>
        <w:adjustRightInd w:val="0"/>
        <w:ind w:right="463"/>
        <w:rPr>
          <w:sz w:val="28"/>
          <w:szCs w:val="28"/>
        </w:rPr>
      </w:pPr>
    </w:p>
    <w:p w:rsidR="00307B57" w:rsidRDefault="00307B57" w:rsidP="0024103B">
      <w:pPr>
        <w:autoSpaceDE w:val="0"/>
        <w:autoSpaceDN w:val="0"/>
        <w:adjustRightInd w:val="0"/>
        <w:ind w:right="463"/>
        <w:rPr>
          <w:sz w:val="28"/>
          <w:szCs w:val="28"/>
        </w:rPr>
      </w:pPr>
    </w:p>
    <w:p w:rsidR="00307B57" w:rsidRDefault="00307B57" w:rsidP="0024103B">
      <w:pPr>
        <w:autoSpaceDE w:val="0"/>
        <w:autoSpaceDN w:val="0"/>
        <w:adjustRightInd w:val="0"/>
        <w:ind w:right="463"/>
        <w:rPr>
          <w:sz w:val="28"/>
          <w:szCs w:val="28"/>
        </w:rPr>
      </w:pPr>
    </w:p>
    <w:p w:rsidR="00307B57" w:rsidRDefault="00307B57" w:rsidP="0024103B">
      <w:pPr>
        <w:autoSpaceDE w:val="0"/>
        <w:autoSpaceDN w:val="0"/>
        <w:adjustRightInd w:val="0"/>
        <w:ind w:right="463"/>
        <w:rPr>
          <w:sz w:val="28"/>
          <w:szCs w:val="28"/>
        </w:rPr>
      </w:pPr>
    </w:p>
    <w:p w:rsidR="00307B57" w:rsidRDefault="00307B57" w:rsidP="0024103B">
      <w:pPr>
        <w:autoSpaceDE w:val="0"/>
        <w:autoSpaceDN w:val="0"/>
        <w:adjustRightInd w:val="0"/>
        <w:ind w:right="463"/>
        <w:rPr>
          <w:sz w:val="28"/>
          <w:szCs w:val="28"/>
        </w:rPr>
      </w:pPr>
    </w:p>
    <w:p w:rsidR="00307B57" w:rsidRDefault="00307B57" w:rsidP="0024103B">
      <w:pPr>
        <w:autoSpaceDE w:val="0"/>
        <w:autoSpaceDN w:val="0"/>
        <w:adjustRightInd w:val="0"/>
        <w:ind w:right="463"/>
        <w:rPr>
          <w:sz w:val="28"/>
          <w:szCs w:val="28"/>
        </w:rPr>
      </w:pPr>
    </w:p>
    <w:p w:rsidR="00307B57" w:rsidRDefault="00307B57" w:rsidP="0024103B">
      <w:pPr>
        <w:autoSpaceDE w:val="0"/>
        <w:autoSpaceDN w:val="0"/>
        <w:adjustRightInd w:val="0"/>
        <w:ind w:right="463"/>
        <w:rPr>
          <w:sz w:val="28"/>
          <w:szCs w:val="28"/>
        </w:rPr>
      </w:pPr>
    </w:p>
    <w:p w:rsidR="00307B57" w:rsidRDefault="00307B57" w:rsidP="0024103B">
      <w:pPr>
        <w:autoSpaceDE w:val="0"/>
        <w:autoSpaceDN w:val="0"/>
        <w:adjustRightInd w:val="0"/>
        <w:ind w:right="463"/>
        <w:rPr>
          <w:sz w:val="28"/>
          <w:szCs w:val="28"/>
        </w:rPr>
      </w:pPr>
    </w:p>
    <w:p w:rsidR="00307B57" w:rsidRDefault="00307B57" w:rsidP="0024103B">
      <w:pPr>
        <w:autoSpaceDE w:val="0"/>
        <w:autoSpaceDN w:val="0"/>
        <w:adjustRightInd w:val="0"/>
        <w:ind w:right="463"/>
        <w:rPr>
          <w:sz w:val="28"/>
          <w:szCs w:val="28"/>
        </w:rPr>
      </w:pPr>
    </w:p>
    <w:p w:rsidR="00307B57" w:rsidRDefault="00307B57" w:rsidP="0024103B">
      <w:pPr>
        <w:autoSpaceDE w:val="0"/>
        <w:autoSpaceDN w:val="0"/>
        <w:adjustRightInd w:val="0"/>
        <w:ind w:right="463"/>
        <w:rPr>
          <w:sz w:val="28"/>
          <w:szCs w:val="28"/>
        </w:rPr>
      </w:pPr>
    </w:p>
    <w:p w:rsidR="00307B57" w:rsidRDefault="00307B57" w:rsidP="0024103B">
      <w:pPr>
        <w:autoSpaceDE w:val="0"/>
        <w:autoSpaceDN w:val="0"/>
        <w:adjustRightInd w:val="0"/>
        <w:ind w:right="463"/>
        <w:rPr>
          <w:sz w:val="28"/>
          <w:szCs w:val="28"/>
        </w:rPr>
      </w:pPr>
    </w:p>
    <w:p w:rsidR="00307B57" w:rsidRDefault="00307B57" w:rsidP="0024103B">
      <w:pPr>
        <w:autoSpaceDE w:val="0"/>
        <w:autoSpaceDN w:val="0"/>
        <w:adjustRightInd w:val="0"/>
        <w:ind w:right="463"/>
        <w:rPr>
          <w:sz w:val="28"/>
          <w:szCs w:val="28"/>
        </w:rPr>
      </w:pPr>
    </w:p>
    <w:p w:rsidR="00307B57" w:rsidRDefault="00307B57" w:rsidP="0024103B">
      <w:pPr>
        <w:autoSpaceDE w:val="0"/>
        <w:autoSpaceDN w:val="0"/>
        <w:adjustRightInd w:val="0"/>
        <w:ind w:right="463"/>
        <w:rPr>
          <w:sz w:val="28"/>
          <w:szCs w:val="28"/>
        </w:rPr>
      </w:pPr>
    </w:p>
    <w:p w:rsidR="00307B57" w:rsidRDefault="00986939" w:rsidP="0024103B">
      <w:pPr>
        <w:autoSpaceDE w:val="0"/>
        <w:autoSpaceDN w:val="0"/>
        <w:adjustRightInd w:val="0"/>
        <w:ind w:right="463"/>
        <w:rPr>
          <w:sz w:val="28"/>
          <w:szCs w:val="28"/>
        </w:rPr>
      </w:pPr>
      <w:r w:rsidRPr="00986939">
        <w:rPr>
          <w:b/>
          <w:noProof/>
          <w:sz w:val="28"/>
          <w:szCs w:val="28"/>
        </w:rPr>
        <w:pict>
          <v:shape id="_x0000_s1035" type="#_x0000_t202" style="position:absolute;margin-left:2.5pt;margin-top:.3pt;width:561.9pt;height:58.5pt;z-index:251671552" filled="f" stroked="f" strokecolor="black [3213]">
            <v:textbox style="mso-next-textbox:#_x0000_s1035">
              <w:txbxContent>
                <w:p w:rsidR="00B2065B" w:rsidRDefault="00B2065B" w:rsidP="00307B57">
                  <w:pPr>
                    <w:jc w:val="center"/>
                    <w:rPr>
                      <w:rStyle w:val="lev"/>
                      <w:color w:val="111111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Style w:val="lev"/>
                      <w:color w:val="111111"/>
                      <w:bdr w:val="none" w:sz="0" w:space="0" w:color="auto" w:frame="1"/>
                      <w:shd w:val="clear" w:color="auto" w:fill="FFFFFF"/>
                    </w:rPr>
                    <w:t>Production d’aluminium primaire</w:t>
                  </w:r>
                  <w:r w:rsidRPr="008C3194">
                    <w:rPr>
                      <w:rStyle w:val="lev"/>
                      <w:color w:val="111111"/>
                      <w:bdr w:val="none" w:sz="0" w:space="0" w:color="auto" w:frame="1"/>
                      <w:shd w:val="clear" w:color="auto" w:fill="FFFFFF"/>
                    </w:rPr>
                    <w:t xml:space="preserve"> en milliers de tonnes</w:t>
                  </w:r>
                  <w:r>
                    <w:rPr>
                      <w:rStyle w:val="lev"/>
                      <w:color w:val="111111"/>
                      <w:bdr w:val="none" w:sz="0" w:space="0" w:color="auto" w:frame="1"/>
                      <w:shd w:val="clear" w:color="auto" w:fill="FFFFFF"/>
                    </w:rPr>
                    <w:t xml:space="preserve"> en 2012</w:t>
                  </w:r>
                </w:p>
                <w:p w:rsidR="00B2065B" w:rsidRPr="00BF7398" w:rsidRDefault="00B2065B" w:rsidP="00307B57">
                  <w:pPr>
                    <w:jc w:val="center"/>
                    <w:rPr>
                      <w:i/>
                      <w:color w:val="111111"/>
                      <w:shd w:val="clear" w:color="auto" w:fill="FFFFFF"/>
                      <w:lang w:val="en-US"/>
                    </w:rPr>
                  </w:pPr>
                  <w:r w:rsidRPr="00BF7398">
                    <w:rPr>
                      <w:i/>
                      <w:color w:val="111111"/>
                      <w:bdr w:val="none" w:sz="0" w:space="0" w:color="auto" w:frame="1"/>
                      <w:shd w:val="clear" w:color="auto" w:fill="FFFFFF"/>
                      <w:lang w:val="en-US"/>
                    </w:rPr>
                    <w:t>Source</w:t>
                  </w:r>
                  <w:r w:rsidRPr="00BF7398">
                    <w:rPr>
                      <w:rStyle w:val="apple-converted-space"/>
                      <w:i/>
                      <w:color w:val="111111"/>
                      <w:shd w:val="clear" w:color="auto" w:fill="FFFFFF"/>
                      <w:lang w:val="en-US"/>
                    </w:rPr>
                    <w:t> </w:t>
                  </w:r>
                  <w:r w:rsidRPr="00BF7398">
                    <w:rPr>
                      <w:i/>
                      <w:color w:val="111111"/>
                      <w:shd w:val="clear" w:color="auto" w:fill="FFFFFF"/>
                      <w:lang w:val="en-US"/>
                    </w:rPr>
                    <w:t>: World Aluminium</w:t>
                  </w:r>
                </w:p>
                <w:p w:rsidR="00B2065B" w:rsidRPr="00BF7398" w:rsidRDefault="00986939" w:rsidP="00307B57">
                  <w:pPr>
                    <w:jc w:val="center"/>
                    <w:rPr>
                      <w:i/>
                      <w:shd w:val="clear" w:color="auto" w:fill="FFFFFF"/>
                      <w:lang w:val="en-US"/>
                    </w:rPr>
                  </w:pPr>
                  <w:hyperlink r:id="rId12" w:history="1">
                    <w:r w:rsidR="00B2065B" w:rsidRPr="00BF7398">
                      <w:rPr>
                        <w:rStyle w:val="Lienhypertexte"/>
                        <w:i/>
                        <w:color w:val="auto"/>
                        <w:sz w:val="28"/>
                        <w:szCs w:val="28"/>
                        <w:lang w:val="en-US"/>
                      </w:rPr>
                      <w:t>http://www.world-aluminium.org/statistics/primary-aluminium-production/</w:t>
                    </w:r>
                  </w:hyperlink>
                </w:p>
                <w:p w:rsidR="00B2065B" w:rsidRPr="00BF7398" w:rsidRDefault="00B2065B" w:rsidP="00307B57">
                  <w:pPr>
                    <w:jc w:val="center"/>
                    <w:rPr>
                      <w:i/>
                      <w:lang w:val="en-US"/>
                    </w:rPr>
                  </w:pPr>
                </w:p>
              </w:txbxContent>
            </v:textbox>
          </v:shape>
        </w:pict>
      </w:r>
    </w:p>
    <w:p w:rsidR="00307B57" w:rsidRDefault="00307B57" w:rsidP="0024103B">
      <w:pPr>
        <w:autoSpaceDE w:val="0"/>
        <w:autoSpaceDN w:val="0"/>
        <w:adjustRightInd w:val="0"/>
        <w:ind w:right="463"/>
        <w:rPr>
          <w:sz w:val="28"/>
          <w:szCs w:val="28"/>
        </w:rPr>
      </w:pPr>
    </w:p>
    <w:p w:rsidR="00307B57" w:rsidRDefault="00307B57" w:rsidP="0024103B">
      <w:pPr>
        <w:autoSpaceDE w:val="0"/>
        <w:autoSpaceDN w:val="0"/>
        <w:adjustRightInd w:val="0"/>
        <w:ind w:right="463"/>
        <w:rPr>
          <w:sz w:val="28"/>
          <w:szCs w:val="28"/>
        </w:rPr>
      </w:pPr>
    </w:p>
    <w:p w:rsidR="00307B57" w:rsidRDefault="00307B57" w:rsidP="0024103B">
      <w:pPr>
        <w:autoSpaceDE w:val="0"/>
        <w:autoSpaceDN w:val="0"/>
        <w:adjustRightInd w:val="0"/>
        <w:ind w:right="463"/>
        <w:rPr>
          <w:sz w:val="28"/>
          <w:szCs w:val="28"/>
        </w:rPr>
      </w:pPr>
    </w:p>
    <w:p w:rsidR="00307B57" w:rsidRDefault="00307B57" w:rsidP="0024103B">
      <w:pPr>
        <w:autoSpaceDE w:val="0"/>
        <w:autoSpaceDN w:val="0"/>
        <w:adjustRightInd w:val="0"/>
        <w:ind w:right="463"/>
        <w:rPr>
          <w:sz w:val="28"/>
          <w:szCs w:val="28"/>
        </w:rPr>
      </w:pPr>
    </w:p>
    <w:p w:rsidR="00307B57" w:rsidRPr="00307B57" w:rsidRDefault="00C30EB6" w:rsidP="00307B57">
      <w:pPr>
        <w:autoSpaceDE w:val="0"/>
        <w:autoSpaceDN w:val="0"/>
        <w:adjustRightInd w:val="0"/>
        <w:ind w:right="463"/>
        <w:rPr>
          <w:sz w:val="28"/>
          <w:szCs w:val="28"/>
        </w:rPr>
      </w:pPr>
      <w:r>
        <w:rPr>
          <w:sz w:val="28"/>
          <w:szCs w:val="28"/>
        </w:rPr>
        <w:t xml:space="preserve">Une production </w:t>
      </w:r>
      <w:r w:rsidR="00833F66">
        <w:rPr>
          <w:sz w:val="28"/>
          <w:szCs w:val="28"/>
        </w:rPr>
        <w:t xml:space="preserve">correctement </w:t>
      </w:r>
      <w:r>
        <w:rPr>
          <w:sz w:val="28"/>
          <w:szCs w:val="28"/>
        </w:rPr>
        <w:t xml:space="preserve">répartie sur la planète </w:t>
      </w:r>
      <w:r w:rsidR="00833F66">
        <w:rPr>
          <w:sz w:val="28"/>
          <w:szCs w:val="28"/>
        </w:rPr>
        <w:t xml:space="preserve">ce </w:t>
      </w:r>
      <w:r>
        <w:rPr>
          <w:sz w:val="28"/>
          <w:szCs w:val="28"/>
        </w:rPr>
        <w:t>qui limite les tensions</w:t>
      </w:r>
      <w:r w:rsidR="00833F66">
        <w:rPr>
          <w:sz w:val="28"/>
          <w:szCs w:val="28"/>
        </w:rPr>
        <w:t>.</w:t>
      </w:r>
    </w:p>
    <w:p w:rsidR="00556CEE" w:rsidRPr="00344959" w:rsidRDefault="00B54B79" w:rsidP="001F040F">
      <w:pPr>
        <w:numPr>
          <w:ilvl w:val="0"/>
          <w:numId w:val="1"/>
        </w:numPr>
        <w:ind w:right="747"/>
        <w:jc w:val="both"/>
        <w:rPr>
          <w:rFonts w:ascii="Arial" w:hAnsi="Arial" w:cs="Arial"/>
          <w:b/>
          <w:sz w:val="32"/>
          <w:szCs w:val="32"/>
        </w:rPr>
      </w:pPr>
      <w:r w:rsidRPr="00344959">
        <w:rPr>
          <w:rFonts w:ascii="Arial" w:hAnsi="Arial" w:cs="Arial"/>
          <w:b/>
          <w:sz w:val="32"/>
          <w:szCs w:val="32"/>
        </w:rPr>
        <w:lastRenderedPageBreak/>
        <w:t>Cours de l</w:t>
      </w:r>
      <w:r w:rsidR="00CB034C">
        <w:rPr>
          <w:rFonts w:ascii="Arial" w:hAnsi="Arial" w:cs="Arial"/>
          <w:b/>
          <w:sz w:val="32"/>
          <w:szCs w:val="32"/>
        </w:rPr>
        <w:t>’aluminium</w:t>
      </w:r>
      <w:r w:rsidR="00281C1E">
        <w:rPr>
          <w:rFonts w:ascii="Arial" w:hAnsi="Arial" w:cs="Arial"/>
          <w:b/>
          <w:sz w:val="32"/>
          <w:szCs w:val="32"/>
        </w:rPr>
        <w:t xml:space="preserve"> </w:t>
      </w:r>
      <w:r w:rsidRPr="00344959">
        <w:rPr>
          <w:rFonts w:ascii="Arial" w:hAnsi="Arial" w:cs="Arial"/>
          <w:b/>
          <w:sz w:val="32"/>
          <w:szCs w:val="32"/>
        </w:rPr>
        <w:t>et du minerai de fer en dollar US par tonne</w:t>
      </w:r>
    </w:p>
    <w:p w:rsidR="00AF1B28" w:rsidRDefault="00307B57" w:rsidP="00AF1B28">
      <w:pPr>
        <w:ind w:left="284" w:right="74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233680</wp:posOffset>
            </wp:positionH>
            <wp:positionV relativeFrom="margin">
              <wp:posOffset>344805</wp:posOffset>
            </wp:positionV>
            <wp:extent cx="4362450" cy="3781425"/>
            <wp:effectExtent l="19050" t="0" r="0" b="0"/>
            <wp:wrapSquare wrapText="bothSides"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828" t="30157" r="29620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B28" w:rsidRDefault="00AF1B28" w:rsidP="00AF1B28">
      <w:pPr>
        <w:ind w:left="284" w:right="747"/>
        <w:jc w:val="center"/>
        <w:rPr>
          <w:sz w:val="28"/>
          <w:szCs w:val="28"/>
        </w:rPr>
      </w:pPr>
    </w:p>
    <w:p w:rsidR="000442AC" w:rsidRDefault="000442AC" w:rsidP="00AF1B28">
      <w:pPr>
        <w:ind w:left="284" w:right="747"/>
        <w:jc w:val="center"/>
        <w:rPr>
          <w:sz w:val="28"/>
          <w:szCs w:val="28"/>
        </w:rPr>
      </w:pPr>
    </w:p>
    <w:p w:rsidR="000442AC" w:rsidRDefault="00986939" w:rsidP="00AF1B28">
      <w:pPr>
        <w:ind w:left="284" w:right="74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6" type="#_x0000_t202" style="position:absolute;left:0;text-align:left;margin-left:6.05pt;margin-top:3.95pt;width:190.5pt;height:150pt;z-index:251673600" strokecolor="black [3213]">
            <v:textbox style="mso-next-textbox:#_x0000_s1036">
              <w:txbxContent>
                <w:p w:rsidR="000442AC" w:rsidRPr="00307B57" w:rsidRDefault="000442AC" w:rsidP="00307B57">
                  <w:pPr>
                    <w:jc w:val="center"/>
                    <w:rPr>
                      <w:b/>
                      <w:bCs/>
                      <w:color w:val="111111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Style w:val="lev"/>
                      <w:color w:val="111111"/>
                      <w:bdr w:val="none" w:sz="0" w:space="0" w:color="auto" w:frame="1"/>
                      <w:shd w:val="clear" w:color="auto" w:fill="FFFFFF"/>
                    </w:rPr>
                    <w:t>Cours de l’</w:t>
                  </w:r>
                  <w:r w:rsidRPr="000442AC">
                    <w:rPr>
                      <w:b/>
                      <w:bCs/>
                      <w:color w:val="111111"/>
                      <w:bdr w:val="none" w:sz="0" w:space="0" w:color="auto" w:frame="1"/>
                      <w:shd w:val="clear" w:color="auto" w:fill="FFFFFF"/>
                    </w:rPr>
                    <w:t xml:space="preserve">Aluminium Haut Grade </w:t>
                  </w:r>
                  <w:proofErr w:type="spellStart"/>
                  <w:r w:rsidRPr="000442AC">
                    <w:rPr>
                      <w:b/>
                      <w:bCs/>
                      <w:color w:val="111111"/>
                      <w:bdr w:val="none" w:sz="0" w:space="0" w:color="auto" w:frame="1"/>
                      <w:shd w:val="clear" w:color="auto" w:fill="FFFFFF"/>
                    </w:rPr>
                    <w:t>Settlement</w:t>
                  </w:r>
                  <w:proofErr w:type="spellEnd"/>
                  <w:r>
                    <w:rPr>
                      <w:b/>
                      <w:bCs/>
                      <w:color w:val="111111"/>
                      <w:bdr w:val="none" w:sz="0" w:space="0" w:color="auto" w:frame="1"/>
                      <w:shd w:val="clear" w:color="auto" w:fill="FFFFFF"/>
                    </w:rPr>
                    <w:t xml:space="preserve"> et du m</w:t>
                  </w:r>
                  <w:r w:rsidRPr="000442AC">
                    <w:rPr>
                      <w:b/>
                      <w:bCs/>
                      <w:color w:val="111111"/>
                      <w:bdr w:val="none" w:sz="0" w:space="0" w:color="auto" w:frame="1"/>
                      <w:shd w:val="clear" w:color="auto" w:fill="FFFFFF"/>
                    </w:rPr>
                    <w:t>inerai de fer</w:t>
                  </w:r>
                  <w:r>
                    <w:rPr>
                      <w:b/>
                      <w:bCs/>
                      <w:color w:val="111111"/>
                      <w:bdr w:val="none" w:sz="0" w:space="0" w:color="auto" w:frame="1"/>
                      <w:shd w:val="clear" w:color="auto" w:fill="FFFFFF"/>
                    </w:rPr>
                    <w:t xml:space="preserve"> importé en France de 1990 à 2014</w:t>
                  </w:r>
                </w:p>
                <w:p w:rsidR="000442AC" w:rsidRDefault="000442AC" w:rsidP="00307B57">
                  <w:pPr>
                    <w:jc w:val="center"/>
                    <w:rPr>
                      <w:i/>
                      <w:color w:val="111111"/>
                      <w:shd w:val="clear" w:color="auto" w:fill="FFFFFF"/>
                    </w:rPr>
                  </w:pPr>
                  <w:r w:rsidRPr="00123B1F">
                    <w:rPr>
                      <w:i/>
                      <w:color w:val="111111"/>
                      <w:bdr w:val="none" w:sz="0" w:space="0" w:color="auto" w:frame="1"/>
                      <w:shd w:val="clear" w:color="auto" w:fill="FFFFFF"/>
                    </w:rPr>
                    <w:t>Source</w:t>
                  </w:r>
                  <w:r w:rsidRPr="00123B1F">
                    <w:rPr>
                      <w:rStyle w:val="apple-converted-space"/>
                      <w:i/>
                      <w:color w:val="111111"/>
                      <w:shd w:val="clear" w:color="auto" w:fill="FFFFFF"/>
                    </w:rPr>
                    <w:t> </w:t>
                  </w:r>
                  <w:r w:rsidRPr="00123B1F">
                    <w:rPr>
                      <w:i/>
                      <w:color w:val="111111"/>
                      <w:shd w:val="clear" w:color="auto" w:fill="FFFFFF"/>
                    </w:rPr>
                    <w:t>:</w:t>
                  </w:r>
                  <w:r>
                    <w:rPr>
                      <w:i/>
                      <w:color w:val="111111"/>
                      <w:shd w:val="clear" w:color="auto" w:fill="FFFFFF"/>
                    </w:rPr>
                    <w:t xml:space="preserve"> Insee-Bases de données</w:t>
                  </w:r>
                </w:p>
                <w:p w:rsidR="000442AC" w:rsidRPr="00123B1F" w:rsidRDefault="00986939" w:rsidP="00307B57">
                  <w:pPr>
                    <w:jc w:val="center"/>
                    <w:rPr>
                      <w:i/>
                    </w:rPr>
                  </w:pPr>
                  <w:hyperlink r:id="rId14" w:history="1">
                    <w:r w:rsidR="000442AC" w:rsidRPr="003B425C">
                      <w:rPr>
                        <w:rStyle w:val="Lienhypertexte"/>
                        <w:i/>
                      </w:rPr>
                      <w:t>http://www.bdm.insee.fr/bdm2/affichageSeries.action?idbank=000455735&amp;idbank=000455739&amp;page=graphique&amp;codeGroupe=298&amp;recherche=criteres</w:t>
                    </w:r>
                  </w:hyperlink>
                </w:p>
              </w:txbxContent>
            </v:textbox>
          </v:shape>
        </w:pict>
      </w:r>
    </w:p>
    <w:p w:rsidR="000442AC" w:rsidRDefault="000442AC" w:rsidP="00AF1B28">
      <w:pPr>
        <w:ind w:left="284" w:right="747"/>
        <w:jc w:val="center"/>
        <w:rPr>
          <w:sz w:val="28"/>
          <w:szCs w:val="28"/>
        </w:rPr>
      </w:pPr>
    </w:p>
    <w:p w:rsidR="000442AC" w:rsidRDefault="000442AC" w:rsidP="00AF1B28">
      <w:pPr>
        <w:ind w:left="284" w:right="747"/>
        <w:jc w:val="center"/>
        <w:rPr>
          <w:sz w:val="28"/>
          <w:szCs w:val="28"/>
        </w:rPr>
      </w:pPr>
    </w:p>
    <w:p w:rsidR="00F57BCE" w:rsidRDefault="00F57BCE" w:rsidP="00AF1B28">
      <w:pPr>
        <w:ind w:left="284" w:right="747"/>
        <w:jc w:val="center"/>
        <w:rPr>
          <w:sz w:val="28"/>
          <w:szCs w:val="28"/>
        </w:rPr>
      </w:pPr>
    </w:p>
    <w:p w:rsidR="00F57BCE" w:rsidRDefault="00F57BCE" w:rsidP="00AF1B28">
      <w:pPr>
        <w:ind w:left="284" w:right="747"/>
        <w:jc w:val="center"/>
        <w:rPr>
          <w:sz w:val="28"/>
          <w:szCs w:val="28"/>
        </w:rPr>
      </w:pPr>
    </w:p>
    <w:p w:rsidR="00F57BCE" w:rsidRDefault="00F57BCE" w:rsidP="00AF1B28">
      <w:pPr>
        <w:ind w:left="284" w:right="747"/>
        <w:jc w:val="center"/>
        <w:rPr>
          <w:sz w:val="28"/>
          <w:szCs w:val="28"/>
        </w:rPr>
      </w:pPr>
    </w:p>
    <w:p w:rsidR="00AF1B28" w:rsidRDefault="00AF1B28" w:rsidP="00AF1B28">
      <w:pPr>
        <w:ind w:left="284" w:right="747"/>
        <w:jc w:val="center"/>
        <w:rPr>
          <w:sz w:val="28"/>
          <w:szCs w:val="28"/>
        </w:rPr>
      </w:pPr>
    </w:p>
    <w:p w:rsidR="00AF1B28" w:rsidRDefault="00AF1B28" w:rsidP="00AF1B28">
      <w:pPr>
        <w:ind w:left="284" w:right="747"/>
        <w:jc w:val="center"/>
        <w:rPr>
          <w:sz w:val="28"/>
          <w:szCs w:val="28"/>
        </w:rPr>
      </w:pPr>
    </w:p>
    <w:p w:rsidR="00AF1B28" w:rsidRDefault="00AF1B28" w:rsidP="00AF1B28">
      <w:pPr>
        <w:ind w:left="284" w:right="747"/>
        <w:jc w:val="center"/>
        <w:rPr>
          <w:sz w:val="28"/>
          <w:szCs w:val="28"/>
        </w:rPr>
      </w:pPr>
    </w:p>
    <w:p w:rsidR="0024103B" w:rsidRDefault="0024103B" w:rsidP="00AF1B28">
      <w:pPr>
        <w:ind w:left="284" w:right="747"/>
        <w:jc w:val="center"/>
        <w:rPr>
          <w:sz w:val="28"/>
          <w:szCs w:val="28"/>
        </w:rPr>
      </w:pPr>
    </w:p>
    <w:p w:rsidR="00307B57" w:rsidRDefault="00307B57" w:rsidP="00AF1B28">
      <w:pPr>
        <w:ind w:left="284" w:right="747"/>
        <w:jc w:val="center"/>
        <w:rPr>
          <w:sz w:val="28"/>
          <w:szCs w:val="28"/>
        </w:rPr>
      </w:pPr>
    </w:p>
    <w:p w:rsidR="00307B57" w:rsidRDefault="00307B57" w:rsidP="00AF1B28">
      <w:pPr>
        <w:ind w:left="284" w:right="747"/>
        <w:jc w:val="center"/>
        <w:rPr>
          <w:sz w:val="28"/>
          <w:szCs w:val="28"/>
        </w:rPr>
      </w:pPr>
    </w:p>
    <w:p w:rsidR="00307B57" w:rsidRDefault="00307B57" w:rsidP="00AF1B28">
      <w:pPr>
        <w:ind w:left="284" w:right="747"/>
        <w:jc w:val="center"/>
        <w:rPr>
          <w:sz w:val="28"/>
          <w:szCs w:val="28"/>
        </w:rPr>
      </w:pPr>
    </w:p>
    <w:p w:rsidR="00307B57" w:rsidRDefault="00307B57" w:rsidP="00AF1B28">
      <w:pPr>
        <w:ind w:left="284" w:right="747"/>
        <w:jc w:val="center"/>
        <w:rPr>
          <w:sz w:val="28"/>
          <w:szCs w:val="28"/>
        </w:rPr>
      </w:pPr>
    </w:p>
    <w:p w:rsidR="00307B57" w:rsidRDefault="00307B57" w:rsidP="00AF1B28">
      <w:pPr>
        <w:ind w:left="284" w:right="747"/>
        <w:jc w:val="center"/>
        <w:rPr>
          <w:sz w:val="28"/>
          <w:szCs w:val="28"/>
        </w:rPr>
      </w:pPr>
    </w:p>
    <w:p w:rsidR="000442AC" w:rsidRDefault="000442AC" w:rsidP="00446173">
      <w:pPr>
        <w:ind w:right="747"/>
        <w:jc w:val="both"/>
        <w:rPr>
          <w:rFonts w:ascii="Arial" w:hAnsi="Arial" w:cs="Arial"/>
          <w:b/>
          <w:sz w:val="32"/>
          <w:szCs w:val="32"/>
        </w:rPr>
      </w:pPr>
    </w:p>
    <w:p w:rsidR="00556CEE" w:rsidRPr="00446173" w:rsidRDefault="00556CEE" w:rsidP="001F040F">
      <w:pPr>
        <w:pStyle w:val="Paragraphedeliste"/>
        <w:numPr>
          <w:ilvl w:val="0"/>
          <w:numId w:val="1"/>
        </w:numPr>
        <w:ind w:right="747"/>
        <w:jc w:val="both"/>
        <w:rPr>
          <w:rFonts w:ascii="Arial" w:hAnsi="Arial" w:cs="Arial"/>
          <w:b/>
          <w:sz w:val="32"/>
          <w:szCs w:val="32"/>
        </w:rPr>
      </w:pPr>
      <w:r w:rsidRPr="00446173">
        <w:rPr>
          <w:rFonts w:ascii="Arial" w:hAnsi="Arial" w:cs="Arial"/>
          <w:b/>
          <w:sz w:val="32"/>
          <w:szCs w:val="32"/>
        </w:rPr>
        <w:t>Disponibilité :</w:t>
      </w:r>
      <w:r w:rsidR="008828A7" w:rsidRPr="00446173">
        <w:rPr>
          <w:rFonts w:ascii="Arial" w:hAnsi="Arial" w:cs="Arial"/>
          <w:b/>
          <w:sz w:val="32"/>
          <w:szCs w:val="32"/>
        </w:rPr>
        <w:t xml:space="preserve"> </w:t>
      </w:r>
    </w:p>
    <w:p w:rsidR="00E80F04" w:rsidRDefault="00CF5625" w:rsidP="00CF5625">
      <w:pPr>
        <w:autoSpaceDE w:val="0"/>
        <w:autoSpaceDN w:val="0"/>
        <w:adjustRightInd w:val="0"/>
        <w:ind w:left="284" w:right="46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295822" cy="3467100"/>
            <wp:effectExtent l="19050" t="0" r="9478" b="0"/>
            <wp:docPr id="2" name="Imag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337" cy="346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EA" w:rsidRDefault="007307EA" w:rsidP="00CF5625">
      <w:pPr>
        <w:autoSpaceDE w:val="0"/>
        <w:autoSpaceDN w:val="0"/>
        <w:adjustRightInd w:val="0"/>
        <w:ind w:left="284" w:right="463"/>
        <w:rPr>
          <w:sz w:val="28"/>
          <w:szCs w:val="28"/>
        </w:rPr>
      </w:pPr>
      <w:r>
        <w:rPr>
          <w:sz w:val="28"/>
          <w:szCs w:val="28"/>
        </w:rPr>
        <w:t>La bauxite est le minerai dont est issu l’aluminium </w:t>
      </w:r>
      <w:r w:rsidR="00893A14">
        <w:rPr>
          <w:sz w:val="28"/>
          <w:szCs w:val="28"/>
        </w:rPr>
        <w:t xml:space="preserve">qui </w:t>
      </w:r>
      <w:r w:rsidRPr="007307EA">
        <w:rPr>
          <w:sz w:val="28"/>
          <w:szCs w:val="28"/>
        </w:rPr>
        <w:t>constitue 8% de la masse de l’écorce terrestre. La bauxite est équitablement répartie à la surface de la planète.</w:t>
      </w:r>
    </w:p>
    <w:p w:rsidR="006E3677" w:rsidRDefault="00CF5625" w:rsidP="006E3677">
      <w:pPr>
        <w:autoSpaceDE w:val="0"/>
        <w:autoSpaceDN w:val="0"/>
        <w:adjustRightInd w:val="0"/>
        <w:ind w:left="284" w:right="463"/>
        <w:rPr>
          <w:sz w:val="28"/>
          <w:szCs w:val="28"/>
        </w:rPr>
      </w:pPr>
      <w:r>
        <w:rPr>
          <w:sz w:val="28"/>
          <w:szCs w:val="28"/>
        </w:rPr>
        <w:t>D’après l’USGS, les réserv</w:t>
      </w:r>
      <w:r w:rsidR="006E3677">
        <w:rPr>
          <w:sz w:val="28"/>
          <w:szCs w:val="28"/>
        </w:rPr>
        <w:t>es (exploitables au prix actuel</w:t>
      </w:r>
      <w:r>
        <w:rPr>
          <w:sz w:val="28"/>
          <w:szCs w:val="28"/>
        </w:rPr>
        <w:t xml:space="preserve">) </w:t>
      </w:r>
      <w:r w:rsidR="006E3677">
        <w:rPr>
          <w:sz w:val="28"/>
          <w:szCs w:val="28"/>
        </w:rPr>
        <w:t>ne poseraient aucun problème dans l’av</w:t>
      </w:r>
      <w:r w:rsidR="00833F66">
        <w:rPr>
          <w:sz w:val="28"/>
          <w:szCs w:val="28"/>
        </w:rPr>
        <w:t>enir, les filières de recyclage</w:t>
      </w:r>
      <w:r w:rsidR="006E3677">
        <w:rPr>
          <w:sz w:val="28"/>
          <w:szCs w:val="28"/>
        </w:rPr>
        <w:t xml:space="preserve"> étant en place et efficace</w:t>
      </w:r>
      <w:r w:rsidR="00833F66">
        <w:rPr>
          <w:sz w:val="28"/>
          <w:szCs w:val="28"/>
        </w:rPr>
        <w:t>s</w:t>
      </w:r>
      <w:r w:rsidR="006E3677">
        <w:rPr>
          <w:sz w:val="28"/>
          <w:szCs w:val="28"/>
        </w:rPr>
        <w:t>.</w:t>
      </w:r>
    </w:p>
    <w:p w:rsidR="00446173" w:rsidRPr="00DE74AE" w:rsidRDefault="00446173" w:rsidP="00935774">
      <w:pPr>
        <w:autoSpaceDE w:val="0"/>
        <w:autoSpaceDN w:val="0"/>
        <w:adjustRightInd w:val="0"/>
        <w:ind w:right="463"/>
        <w:jc w:val="both"/>
        <w:rPr>
          <w:sz w:val="28"/>
          <w:szCs w:val="28"/>
        </w:rPr>
      </w:pPr>
    </w:p>
    <w:p w:rsidR="00556CEE" w:rsidRDefault="00556CEE" w:rsidP="001F040F">
      <w:pPr>
        <w:numPr>
          <w:ilvl w:val="0"/>
          <w:numId w:val="1"/>
        </w:numPr>
        <w:ind w:right="747"/>
        <w:jc w:val="both"/>
        <w:rPr>
          <w:rFonts w:ascii="Arial" w:hAnsi="Arial" w:cs="Arial"/>
          <w:b/>
          <w:sz w:val="32"/>
          <w:szCs w:val="32"/>
        </w:rPr>
      </w:pPr>
      <w:r w:rsidRPr="00344959">
        <w:rPr>
          <w:rFonts w:ascii="Arial" w:hAnsi="Arial" w:cs="Arial"/>
          <w:b/>
          <w:sz w:val="32"/>
          <w:szCs w:val="32"/>
        </w:rPr>
        <w:t>Recyclage :</w:t>
      </w:r>
      <w:r w:rsidR="005B351D" w:rsidRPr="005B351D">
        <w:rPr>
          <w:noProof/>
          <w:sz w:val="28"/>
          <w:szCs w:val="28"/>
        </w:rPr>
        <w:t xml:space="preserve"> </w:t>
      </w:r>
      <w:r w:rsidR="00352034" w:rsidRPr="00352034">
        <w:t xml:space="preserve"> </w:t>
      </w:r>
    </w:p>
    <w:p w:rsidR="00352034" w:rsidRDefault="00833F66" w:rsidP="00833F66">
      <w:pPr>
        <w:ind w:left="720" w:right="747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4943475" cy="2895600"/>
            <wp:effectExtent l="19050" t="0" r="9525" b="0"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127" t="30332" r="33957" b="3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9FA" w:rsidRPr="00344959" w:rsidRDefault="00986939" w:rsidP="00833F66">
      <w:pPr>
        <w:ind w:left="720" w:right="747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pict>
          <v:shape id="_x0000_s1037" type="#_x0000_t202" style="position:absolute;left:0;text-align:left;margin-left:14.5pt;margin-top:6.9pt;width:561.9pt;height:39.75pt;z-index:251677696" filled="f" stroked="f" strokecolor="black [3213]">
            <v:textbox style="mso-next-textbox:#_x0000_s1037">
              <w:txbxContent>
                <w:p w:rsidR="004639FA" w:rsidRDefault="004639FA" w:rsidP="004639FA">
                  <w:pPr>
                    <w:jc w:val="center"/>
                    <w:rPr>
                      <w:rStyle w:val="lev"/>
                      <w:color w:val="111111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Style w:val="lev"/>
                      <w:color w:val="111111"/>
                      <w:bdr w:val="none" w:sz="0" w:space="0" w:color="auto" w:frame="1"/>
                      <w:shd w:val="clear" w:color="auto" w:fill="FFFFFF"/>
                    </w:rPr>
                    <w:t xml:space="preserve">Répartition </w:t>
                  </w:r>
                  <w:r w:rsidR="0054451C">
                    <w:rPr>
                      <w:rStyle w:val="lev"/>
                      <w:color w:val="111111"/>
                      <w:bdr w:val="none" w:sz="0" w:space="0" w:color="auto" w:frame="1"/>
                      <w:shd w:val="clear" w:color="auto" w:fill="FFFFFF"/>
                    </w:rPr>
                    <w:t xml:space="preserve">mondiale </w:t>
                  </w:r>
                  <w:r>
                    <w:rPr>
                      <w:rStyle w:val="lev"/>
                      <w:color w:val="111111"/>
                      <w:bdr w:val="none" w:sz="0" w:space="0" w:color="auto" w:frame="1"/>
                      <w:shd w:val="clear" w:color="auto" w:fill="FFFFFF"/>
                    </w:rPr>
                    <w:t xml:space="preserve">de la production entre aluminium primaire et recyclé </w:t>
                  </w:r>
                </w:p>
                <w:p w:rsidR="004639FA" w:rsidRDefault="004639FA" w:rsidP="004639FA">
                  <w:pPr>
                    <w:jc w:val="center"/>
                    <w:rPr>
                      <w:i/>
                      <w:color w:val="111111"/>
                      <w:shd w:val="clear" w:color="auto" w:fill="FFFFFF"/>
                    </w:rPr>
                  </w:pPr>
                  <w:r w:rsidRPr="00123B1F">
                    <w:rPr>
                      <w:i/>
                      <w:color w:val="111111"/>
                      <w:bdr w:val="none" w:sz="0" w:space="0" w:color="auto" w:frame="1"/>
                      <w:shd w:val="clear" w:color="auto" w:fill="FFFFFF"/>
                    </w:rPr>
                    <w:t>Source</w:t>
                  </w:r>
                  <w:r w:rsidRPr="00123B1F">
                    <w:rPr>
                      <w:rStyle w:val="apple-converted-space"/>
                      <w:i/>
                      <w:color w:val="111111"/>
                      <w:shd w:val="clear" w:color="auto" w:fill="FFFFFF"/>
                    </w:rPr>
                    <w:t> </w:t>
                  </w:r>
                  <w:r w:rsidRPr="00123B1F">
                    <w:rPr>
                      <w:i/>
                      <w:color w:val="111111"/>
                      <w:shd w:val="clear" w:color="auto" w:fill="FFFFFF"/>
                    </w:rPr>
                    <w:t>:</w:t>
                  </w:r>
                  <w:r>
                    <w:rPr>
                      <w:i/>
                      <w:color w:val="111111"/>
                      <w:shd w:val="clear" w:color="auto" w:fill="FFFFFF"/>
                    </w:rPr>
                    <w:t xml:space="preserve"> World Aluminium</w:t>
                  </w:r>
                </w:p>
                <w:p w:rsidR="004639FA" w:rsidRPr="00123B1F" w:rsidRDefault="004639FA" w:rsidP="004639FA">
                  <w:pPr>
                    <w:jc w:val="center"/>
                    <w:rPr>
                      <w:i/>
                    </w:rPr>
                  </w:pPr>
                </w:p>
              </w:txbxContent>
            </v:textbox>
          </v:shape>
        </w:pict>
      </w:r>
    </w:p>
    <w:p w:rsidR="004639FA" w:rsidRPr="004639FA" w:rsidRDefault="004639FA" w:rsidP="004639FA">
      <w:pPr>
        <w:numPr>
          <w:ilvl w:val="0"/>
          <w:numId w:val="3"/>
        </w:numPr>
        <w:shd w:val="clear" w:color="auto" w:fill="FFFFFF"/>
        <w:spacing w:after="240" w:line="241" w:lineRule="atLeast"/>
        <w:ind w:left="0"/>
        <w:textAlignment w:val="baseline"/>
        <w:rPr>
          <w:sz w:val="28"/>
          <w:szCs w:val="28"/>
        </w:rPr>
      </w:pPr>
    </w:p>
    <w:p w:rsidR="00352034" w:rsidRPr="00833F66" w:rsidRDefault="00352034" w:rsidP="004639FA">
      <w:pPr>
        <w:numPr>
          <w:ilvl w:val="0"/>
          <w:numId w:val="3"/>
        </w:numPr>
        <w:shd w:val="clear" w:color="auto" w:fill="FFFFFF"/>
        <w:spacing w:after="240" w:line="241" w:lineRule="atLeast"/>
        <w:ind w:left="426" w:right="385" w:firstLine="0"/>
        <w:textAlignment w:val="baseline"/>
        <w:rPr>
          <w:sz w:val="28"/>
          <w:szCs w:val="28"/>
        </w:rPr>
      </w:pPr>
      <w:r w:rsidRPr="00833F66">
        <w:rPr>
          <w:sz w:val="28"/>
          <w:szCs w:val="28"/>
          <w:shd w:val="clear" w:color="auto" w:fill="FFFFFF"/>
        </w:rPr>
        <w:t>L’aluminium est 100% recyclable, infiniment, sans perte de ses qualités physico-chimiques.</w:t>
      </w:r>
    </w:p>
    <w:p w:rsidR="00352034" w:rsidRPr="00833F66" w:rsidRDefault="00352034" w:rsidP="004639FA">
      <w:pPr>
        <w:numPr>
          <w:ilvl w:val="0"/>
          <w:numId w:val="3"/>
        </w:numPr>
        <w:shd w:val="clear" w:color="auto" w:fill="FFFFFF"/>
        <w:spacing w:after="240" w:line="241" w:lineRule="atLeast"/>
        <w:ind w:left="426" w:right="385" w:firstLine="0"/>
        <w:textAlignment w:val="baseline"/>
        <w:rPr>
          <w:sz w:val="28"/>
          <w:szCs w:val="28"/>
        </w:rPr>
      </w:pPr>
      <w:r w:rsidRPr="00833F66">
        <w:rPr>
          <w:sz w:val="28"/>
          <w:szCs w:val="28"/>
        </w:rPr>
        <w:t>Le recyclage de l’aluminium ne nécessite que 5% de l’énergie nécessaire à la production primaire d’aluminium.</w:t>
      </w:r>
    </w:p>
    <w:p w:rsidR="00352034" w:rsidRPr="00833F66" w:rsidRDefault="00352034" w:rsidP="004639FA">
      <w:pPr>
        <w:numPr>
          <w:ilvl w:val="0"/>
          <w:numId w:val="3"/>
        </w:numPr>
        <w:shd w:val="clear" w:color="auto" w:fill="FFFFFF"/>
        <w:spacing w:after="240" w:line="241" w:lineRule="atLeast"/>
        <w:ind w:left="426" w:right="385" w:firstLine="0"/>
        <w:textAlignment w:val="baseline"/>
        <w:rPr>
          <w:sz w:val="28"/>
          <w:szCs w:val="28"/>
        </w:rPr>
      </w:pPr>
      <w:r w:rsidRPr="00833F66">
        <w:rPr>
          <w:sz w:val="28"/>
          <w:szCs w:val="28"/>
        </w:rPr>
        <w:t>Recycler 1 kg d’aluminium permet d’économiser 4 kg de bauxite, le minerai nécessaire à sa production primaire.</w:t>
      </w:r>
    </w:p>
    <w:p w:rsidR="004639FA" w:rsidRDefault="004639FA" w:rsidP="004639FA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240" w:afterAutospacing="0" w:line="216" w:lineRule="atLeast"/>
        <w:textAlignment w:val="baseline"/>
        <w:rPr>
          <w:sz w:val="28"/>
          <w:szCs w:val="28"/>
        </w:rPr>
      </w:pPr>
      <w:r w:rsidRPr="004639FA">
        <w:rPr>
          <w:sz w:val="28"/>
          <w:szCs w:val="28"/>
        </w:rPr>
        <w:t>Couverture des besoins par le recyclage</w:t>
      </w:r>
      <w:r>
        <w:rPr>
          <w:sz w:val="28"/>
          <w:szCs w:val="28"/>
        </w:rPr>
        <w:t> :</w:t>
      </w:r>
    </w:p>
    <w:tbl>
      <w:tblPr>
        <w:tblW w:w="7434" w:type="dxa"/>
        <w:tblInd w:w="1635" w:type="dxa"/>
        <w:tblCellMar>
          <w:left w:w="0" w:type="dxa"/>
          <w:right w:w="0" w:type="dxa"/>
        </w:tblCellMar>
        <w:tblLook w:val="04A0"/>
      </w:tblPr>
      <w:tblGrid>
        <w:gridCol w:w="5686"/>
        <w:gridCol w:w="1748"/>
      </w:tblGrid>
      <w:tr w:rsidR="004639FA" w:rsidRPr="004639FA" w:rsidTr="005E3A66">
        <w:trPr>
          <w:trHeight w:val="300"/>
        </w:trPr>
        <w:tc>
          <w:tcPr>
            <w:tcW w:w="5686" w:type="dxa"/>
            <w:tcBorders>
              <w:top w:val="single" w:sz="6" w:space="0" w:color="435D6A"/>
              <w:left w:val="single" w:sz="6" w:space="0" w:color="435D6A"/>
              <w:bottom w:val="single" w:sz="6" w:space="0" w:color="435D6A"/>
              <w:right w:val="single" w:sz="6" w:space="0" w:color="435D6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39FA" w:rsidRPr="004639FA" w:rsidRDefault="004639FA" w:rsidP="005E3A66">
            <w:pPr>
              <w:spacing w:line="216" w:lineRule="atLeast"/>
              <w:rPr>
                <w:sz w:val="28"/>
                <w:szCs w:val="28"/>
              </w:rPr>
            </w:pPr>
            <w:r>
              <w:rPr>
                <w:rStyle w:val="lev"/>
                <w:sz w:val="28"/>
                <w:szCs w:val="28"/>
                <w:bdr w:val="none" w:sz="0" w:space="0" w:color="auto" w:frame="1"/>
              </w:rPr>
              <w:t>En France</w:t>
            </w:r>
          </w:p>
        </w:tc>
        <w:tc>
          <w:tcPr>
            <w:tcW w:w="1748" w:type="dxa"/>
            <w:tcBorders>
              <w:top w:val="single" w:sz="6" w:space="0" w:color="435D6A"/>
              <w:left w:val="single" w:sz="6" w:space="0" w:color="435D6A"/>
              <w:bottom w:val="single" w:sz="6" w:space="0" w:color="435D6A"/>
              <w:right w:val="single" w:sz="6" w:space="0" w:color="435D6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39FA" w:rsidRPr="004639FA" w:rsidRDefault="004639FA" w:rsidP="005E3A66">
            <w:pPr>
              <w:spacing w:line="216" w:lineRule="atLeast"/>
              <w:rPr>
                <w:sz w:val="28"/>
                <w:szCs w:val="28"/>
              </w:rPr>
            </w:pPr>
            <w:r>
              <w:rPr>
                <w:rStyle w:val="lev"/>
                <w:sz w:val="28"/>
                <w:szCs w:val="28"/>
                <w:bdr w:val="none" w:sz="0" w:space="0" w:color="auto" w:frame="1"/>
              </w:rPr>
              <w:t>47</w:t>
            </w:r>
            <w:r w:rsidRPr="004639FA">
              <w:rPr>
                <w:rStyle w:val="lev"/>
                <w:sz w:val="28"/>
                <w:szCs w:val="28"/>
                <w:bdr w:val="none" w:sz="0" w:space="0" w:color="auto" w:frame="1"/>
              </w:rPr>
              <w:t>%</w:t>
            </w:r>
          </w:p>
        </w:tc>
      </w:tr>
      <w:tr w:rsidR="004639FA" w:rsidRPr="004639FA" w:rsidTr="005E3A66">
        <w:trPr>
          <w:trHeight w:val="300"/>
        </w:trPr>
        <w:tc>
          <w:tcPr>
            <w:tcW w:w="5686" w:type="dxa"/>
            <w:tcBorders>
              <w:top w:val="single" w:sz="6" w:space="0" w:color="435D6A"/>
              <w:left w:val="single" w:sz="6" w:space="0" w:color="435D6A"/>
              <w:bottom w:val="single" w:sz="6" w:space="0" w:color="435D6A"/>
              <w:right w:val="single" w:sz="6" w:space="0" w:color="435D6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39FA" w:rsidRPr="004639FA" w:rsidRDefault="004639FA" w:rsidP="005E3A66">
            <w:pPr>
              <w:spacing w:line="216" w:lineRule="atLeast"/>
              <w:rPr>
                <w:sz w:val="28"/>
                <w:szCs w:val="28"/>
              </w:rPr>
            </w:pPr>
            <w:r>
              <w:rPr>
                <w:rStyle w:val="lev"/>
                <w:sz w:val="28"/>
                <w:szCs w:val="28"/>
                <w:bdr w:val="none" w:sz="0" w:space="0" w:color="auto" w:frame="1"/>
              </w:rPr>
              <w:t>En Europe</w:t>
            </w:r>
          </w:p>
        </w:tc>
        <w:tc>
          <w:tcPr>
            <w:tcW w:w="0" w:type="auto"/>
            <w:tcBorders>
              <w:top w:val="single" w:sz="6" w:space="0" w:color="435D6A"/>
              <w:left w:val="single" w:sz="6" w:space="0" w:color="435D6A"/>
              <w:bottom w:val="single" w:sz="6" w:space="0" w:color="435D6A"/>
              <w:right w:val="single" w:sz="6" w:space="0" w:color="435D6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39FA" w:rsidRPr="004639FA" w:rsidRDefault="004639FA" w:rsidP="005E3A66">
            <w:pPr>
              <w:spacing w:line="216" w:lineRule="atLeast"/>
              <w:rPr>
                <w:sz w:val="28"/>
                <w:szCs w:val="28"/>
              </w:rPr>
            </w:pPr>
            <w:r>
              <w:rPr>
                <w:rStyle w:val="lev"/>
                <w:sz w:val="28"/>
                <w:szCs w:val="28"/>
                <w:bdr w:val="none" w:sz="0" w:space="0" w:color="auto" w:frame="1"/>
              </w:rPr>
              <w:t>45</w:t>
            </w:r>
            <w:r w:rsidRPr="004639FA">
              <w:rPr>
                <w:rStyle w:val="lev"/>
                <w:sz w:val="28"/>
                <w:szCs w:val="28"/>
                <w:bdr w:val="none" w:sz="0" w:space="0" w:color="auto" w:frame="1"/>
              </w:rPr>
              <w:t>%</w:t>
            </w:r>
          </w:p>
        </w:tc>
      </w:tr>
      <w:tr w:rsidR="004639FA" w:rsidRPr="004639FA" w:rsidTr="005E3A66">
        <w:trPr>
          <w:trHeight w:val="300"/>
        </w:trPr>
        <w:tc>
          <w:tcPr>
            <w:tcW w:w="5686" w:type="dxa"/>
            <w:tcBorders>
              <w:top w:val="single" w:sz="6" w:space="0" w:color="435D6A"/>
              <w:left w:val="single" w:sz="6" w:space="0" w:color="435D6A"/>
              <w:bottom w:val="single" w:sz="6" w:space="0" w:color="435D6A"/>
              <w:right w:val="single" w:sz="6" w:space="0" w:color="435D6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39FA" w:rsidRPr="004639FA" w:rsidRDefault="004639FA" w:rsidP="005E3A66">
            <w:pPr>
              <w:spacing w:line="216" w:lineRule="atLeast"/>
              <w:rPr>
                <w:sz w:val="28"/>
                <w:szCs w:val="28"/>
              </w:rPr>
            </w:pPr>
            <w:r>
              <w:rPr>
                <w:rStyle w:val="lev"/>
                <w:sz w:val="28"/>
                <w:szCs w:val="28"/>
                <w:bdr w:val="none" w:sz="0" w:space="0" w:color="auto" w:frame="1"/>
              </w:rPr>
              <w:t>Dans le monde</w:t>
            </w:r>
          </w:p>
        </w:tc>
        <w:tc>
          <w:tcPr>
            <w:tcW w:w="0" w:type="auto"/>
            <w:tcBorders>
              <w:top w:val="single" w:sz="6" w:space="0" w:color="435D6A"/>
              <w:left w:val="single" w:sz="6" w:space="0" w:color="435D6A"/>
              <w:bottom w:val="single" w:sz="6" w:space="0" w:color="435D6A"/>
              <w:right w:val="single" w:sz="6" w:space="0" w:color="435D6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39FA" w:rsidRPr="004639FA" w:rsidRDefault="0054451C" w:rsidP="005E3A66">
            <w:pPr>
              <w:spacing w:line="216" w:lineRule="atLeast"/>
              <w:rPr>
                <w:sz w:val="28"/>
                <w:szCs w:val="28"/>
              </w:rPr>
            </w:pPr>
            <w:r>
              <w:rPr>
                <w:rStyle w:val="lev"/>
                <w:sz w:val="28"/>
                <w:szCs w:val="28"/>
                <w:bdr w:val="none" w:sz="0" w:space="0" w:color="auto" w:frame="1"/>
              </w:rPr>
              <w:t>30</w:t>
            </w:r>
            <w:r w:rsidR="004639FA" w:rsidRPr="004639FA">
              <w:rPr>
                <w:rStyle w:val="lev"/>
                <w:sz w:val="28"/>
                <w:szCs w:val="28"/>
                <w:bdr w:val="none" w:sz="0" w:space="0" w:color="auto" w:frame="1"/>
              </w:rPr>
              <w:t>%</w:t>
            </w:r>
          </w:p>
        </w:tc>
      </w:tr>
    </w:tbl>
    <w:p w:rsidR="004639FA" w:rsidRPr="004639FA" w:rsidRDefault="004639FA" w:rsidP="004639FA">
      <w:pPr>
        <w:pStyle w:val="NormalWeb"/>
        <w:shd w:val="clear" w:color="auto" w:fill="FFFFFF"/>
        <w:spacing w:before="0" w:beforeAutospacing="0" w:after="0" w:afterAutospacing="0" w:line="216" w:lineRule="atLeast"/>
        <w:textAlignment w:val="baseline"/>
        <w:rPr>
          <w:sz w:val="28"/>
          <w:szCs w:val="28"/>
        </w:rPr>
      </w:pPr>
    </w:p>
    <w:p w:rsidR="004639FA" w:rsidRDefault="004639FA" w:rsidP="004639FA">
      <w:pPr>
        <w:numPr>
          <w:ilvl w:val="0"/>
          <w:numId w:val="3"/>
        </w:numPr>
        <w:shd w:val="clear" w:color="auto" w:fill="FFFFFF"/>
        <w:spacing w:line="241" w:lineRule="atLeast"/>
        <w:ind w:left="426" w:right="385" w:firstLine="0"/>
        <w:textAlignment w:val="baseline"/>
        <w:rPr>
          <w:sz w:val="28"/>
          <w:szCs w:val="28"/>
        </w:rPr>
      </w:pPr>
      <w:r>
        <w:rPr>
          <w:sz w:val="28"/>
          <w:szCs w:val="28"/>
        </w:rPr>
        <w:t>Taux de recyclage par secteur en France :</w:t>
      </w:r>
    </w:p>
    <w:p w:rsidR="004639FA" w:rsidRPr="004639FA" w:rsidRDefault="004639FA" w:rsidP="004639FA">
      <w:pPr>
        <w:shd w:val="clear" w:color="auto" w:fill="FFFFFF"/>
        <w:spacing w:line="241" w:lineRule="atLeast"/>
        <w:ind w:left="426" w:right="385"/>
        <w:textAlignment w:val="baseline"/>
        <w:rPr>
          <w:sz w:val="28"/>
          <w:szCs w:val="28"/>
        </w:rPr>
      </w:pPr>
    </w:p>
    <w:tbl>
      <w:tblPr>
        <w:tblW w:w="7434" w:type="dxa"/>
        <w:tblInd w:w="1635" w:type="dxa"/>
        <w:tblCellMar>
          <w:left w:w="0" w:type="dxa"/>
          <w:right w:w="0" w:type="dxa"/>
        </w:tblCellMar>
        <w:tblLook w:val="04A0"/>
      </w:tblPr>
      <w:tblGrid>
        <w:gridCol w:w="5686"/>
        <w:gridCol w:w="1748"/>
      </w:tblGrid>
      <w:tr w:rsidR="004639FA" w:rsidRPr="004639FA" w:rsidTr="004639FA">
        <w:trPr>
          <w:trHeight w:val="300"/>
        </w:trPr>
        <w:tc>
          <w:tcPr>
            <w:tcW w:w="5686" w:type="dxa"/>
            <w:tcBorders>
              <w:top w:val="single" w:sz="6" w:space="0" w:color="435D6A"/>
              <w:left w:val="single" w:sz="6" w:space="0" w:color="435D6A"/>
              <w:bottom w:val="single" w:sz="6" w:space="0" w:color="435D6A"/>
              <w:right w:val="single" w:sz="6" w:space="0" w:color="435D6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39FA" w:rsidRPr="004639FA" w:rsidRDefault="004639FA">
            <w:pPr>
              <w:spacing w:line="216" w:lineRule="atLeast"/>
              <w:rPr>
                <w:sz w:val="28"/>
                <w:szCs w:val="28"/>
              </w:rPr>
            </w:pPr>
            <w:r w:rsidRPr="004639FA">
              <w:rPr>
                <w:rStyle w:val="lev"/>
                <w:sz w:val="28"/>
                <w:szCs w:val="28"/>
                <w:bdr w:val="none" w:sz="0" w:space="0" w:color="auto" w:frame="1"/>
              </w:rPr>
              <w:t>Pour chutes de fabrication</w:t>
            </w:r>
          </w:p>
        </w:tc>
        <w:tc>
          <w:tcPr>
            <w:tcW w:w="1748" w:type="dxa"/>
            <w:tcBorders>
              <w:top w:val="single" w:sz="6" w:space="0" w:color="435D6A"/>
              <w:left w:val="single" w:sz="6" w:space="0" w:color="435D6A"/>
              <w:bottom w:val="single" w:sz="6" w:space="0" w:color="435D6A"/>
              <w:right w:val="single" w:sz="6" w:space="0" w:color="435D6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39FA" w:rsidRPr="004639FA" w:rsidRDefault="004639FA">
            <w:pPr>
              <w:spacing w:line="216" w:lineRule="atLeast"/>
              <w:rPr>
                <w:sz w:val="28"/>
                <w:szCs w:val="28"/>
              </w:rPr>
            </w:pPr>
            <w:r w:rsidRPr="004639FA">
              <w:rPr>
                <w:rStyle w:val="lev"/>
                <w:sz w:val="28"/>
                <w:szCs w:val="28"/>
                <w:bdr w:val="none" w:sz="0" w:space="0" w:color="auto" w:frame="1"/>
              </w:rPr>
              <w:t>100%</w:t>
            </w:r>
          </w:p>
        </w:tc>
      </w:tr>
      <w:tr w:rsidR="004639FA" w:rsidRPr="004639FA" w:rsidTr="004639FA">
        <w:trPr>
          <w:trHeight w:val="300"/>
        </w:trPr>
        <w:tc>
          <w:tcPr>
            <w:tcW w:w="5686" w:type="dxa"/>
            <w:tcBorders>
              <w:top w:val="single" w:sz="6" w:space="0" w:color="435D6A"/>
              <w:left w:val="single" w:sz="6" w:space="0" w:color="435D6A"/>
              <w:bottom w:val="single" w:sz="6" w:space="0" w:color="435D6A"/>
              <w:right w:val="single" w:sz="6" w:space="0" w:color="435D6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39FA" w:rsidRPr="004639FA" w:rsidRDefault="004639FA">
            <w:pPr>
              <w:spacing w:line="216" w:lineRule="atLeast"/>
              <w:rPr>
                <w:sz w:val="28"/>
                <w:szCs w:val="28"/>
              </w:rPr>
            </w:pPr>
            <w:r w:rsidRPr="004639FA">
              <w:rPr>
                <w:rStyle w:val="lev"/>
                <w:sz w:val="28"/>
                <w:szCs w:val="28"/>
                <w:bdr w:val="none" w:sz="0" w:space="0" w:color="auto" w:frame="1"/>
              </w:rPr>
              <w:t>Pour bâtiment, transport</w:t>
            </w:r>
          </w:p>
        </w:tc>
        <w:tc>
          <w:tcPr>
            <w:tcW w:w="0" w:type="auto"/>
            <w:tcBorders>
              <w:top w:val="single" w:sz="6" w:space="0" w:color="435D6A"/>
              <w:left w:val="single" w:sz="6" w:space="0" w:color="435D6A"/>
              <w:bottom w:val="single" w:sz="6" w:space="0" w:color="435D6A"/>
              <w:right w:val="single" w:sz="6" w:space="0" w:color="435D6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39FA" w:rsidRPr="004639FA" w:rsidRDefault="004639FA">
            <w:pPr>
              <w:spacing w:line="216" w:lineRule="atLeast"/>
              <w:rPr>
                <w:sz w:val="28"/>
                <w:szCs w:val="28"/>
              </w:rPr>
            </w:pPr>
            <w:r w:rsidRPr="004639FA">
              <w:rPr>
                <w:rStyle w:val="lev"/>
                <w:sz w:val="28"/>
                <w:szCs w:val="28"/>
                <w:bdr w:val="none" w:sz="0" w:space="0" w:color="auto" w:frame="1"/>
              </w:rPr>
              <w:t>&gt;95%</w:t>
            </w:r>
          </w:p>
        </w:tc>
      </w:tr>
      <w:tr w:rsidR="004639FA" w:rsidRPr="004639FA" w:rsidTr="004639FA">
        <w:trPr>
          <w:trHeight w:val="300"/>
        </w:trPr>
        <w:tc>
          <w:tcPr>
            <w:tcW w:w="5686" w:type="dxa"/>
            <w:tcBorders>
              <w:top w:val="single" w:sz="6" w:space="0" w:color="435D6A"/>
              <w:left w:val="single" w:sz="6" w:space="0" w:color="435D6A"/>
              <w:bottom w:val="single" w:sz="6" w:space="0" w:color="435D6A"/>
              <w:right w:val="single" w:sz="6" w:space="0" w:color="435D6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39FA" w:rsidRPr="004639FA" w:rsidRDefault="004639FA">
            <w:pPr>
              <w:spacing w:line="216" w:lineRule="atLeast"/>
              <w:rPr>
                <w:sz w:val="28"/>
                <w:szCs w:val="28"/>
              </w:rPr>
            </w:pPr>
            <w:r w:rsidRPr="004639FA">
              <w:rPr>
                <w:rStyle w:val="lev"/>
                <w:sz w:val="28"/>
                <w:szCs w:val="28"/>
                <w:bdr w:val="none" w:sz="0" w:space="0" w:color="auto" w:frame="1"/>
              </w:rPr>
              <w:t>Pour ingénierie</w:t>
            </w:r>
          </w:p>
        </w:tc>
        <w:tc>
          <w:tcPr>
            <w:tcW w:w="0" w:type="auto"/>
            <w:tcBorders>
              <w:top w:val="single" w:sz="6" w:space="0" w:color="435D6A"/>
              <w:left w:val="single" w:sz="6" w:space="0" w:color="435D6A"/>
              <w:bottom w:val="single" w:sz="6" w:space="0" w:color="435D6A"/>
              <w:right w:val="single" w:sz="6" w:space="0" w:color="435D6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39FA" w:rsidRPr="004639FA" w:rsidRDefault="004639FA">
            <w:pPr>
              <w:spacing w:line="216" w:lineRule="atLeast"/>
              <w:rPr>
                <w:sz w:val="28"/>
                <w:szCs w:val="28"/>
              </w:rPr>
            </w:pPr>
            <w:r w:rsidRPr="004639FA">
              <w:rPr>
                <w:rStyle w:val="lev"/>
                <w:sz w:val="28"/>
                <w:szCs w:val="28"/>
                <w:bdr w:val="none" w:sz="0" w:space="0" w:color="auto" w:frame="1"/>
              </w:rPr>
              <w:t>90%</w:t>
            </w:r>
          </w:p>
        </w:tc>
      </w:tr>
      <w:tr w:rsidR="004639FA" w:rsidRPr="004639FA" w:rsidTr="004639FA">
        <w:trPr>
          <w:trHeight w:val="300"/>
        </w:trPr>
        <w:tc>
          <w:tcPr>
            <w:tcW w:w="5686" w:type="dxa"/>
            <w:tcBorders>
              <w:top w:val="single" w:sz="6" w:space="0" w:color="435D6A"/>
              <w:left w:val="single" w:sz="6" w:space="0" w:color="435D6A"/>
              <w:bottom w:val="single" w:sz="6" w:space="0" w:color="435D6A"/>
              <w:right w:val="single" w:sz="6" w:space="0" w:color="435D6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39FA" w:rsidRPr="004639FA" w:rsidRDefault="004639FA">
            <w:pPr>
              <w:spacing w:line="216" w:lineRule="atLeast"/>
              <w:rPr>
                <w:sz w:val="28"/>
                <w:szCs w:val="28"/>
              </w:rPr>
            </w:pPr>
            <w:r w:rsidRPr="004639FA">
              <w:rPr>
                <w:rStyle w:val="lev"/>
                <w:sz w:val="28"/>
                <w:szCs w:val="28"/>
                <w:bdr w:val="none" w:sz="0" w:space="0" w:color="auto" w:frame="1"/>
              </w:rPr>
              <w:t>Pour emballage (plus difficile à collecter)</w:t>
            </w:r>
          </w:p>
        </w:tc>
        <w:tc>
          <w:tcPr>
            <w:tcW w:w="0" w:type="auto"/>
            <w:tcBorders>
              <w:top w:val="single" w:sz="6" w:space="0" w:color="435D6A"/>
              <w:left w:val="single" w:sz="6" w:space="0" w:color="435D6A"/>
              <w:bottom w:val="single" w:sz="6" w:space="0" w:color="435D6A"/>
              <w:right w:val="single" w:sz="6" w:space="0" w:color="435D6A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39FA" w:rsidRPr="004639FA" w:rsidRDefault="004639FA">
            <w:pPr>
              <w:spacing w:line="216" w:lineRule="atLeast"/>
              <w:rPr>
                <w:sz w:val="28"/>
                <w:szCs w:val="28"/>
              </w:rPr>
            </w:pPr>
            <w:r w:rsidRPr="004639FA">
              <w:rPr>
                <w:rStyle w:val="lev"/>
                <w:sz w:val="28"/>
                <w:szCs w:val="28"/>
                <w:bdr w:val="none" w:sz="0" w:space="0" w:color="auto" w:frame="1"/>
              </w:rPr>
              <w:t>50%</w:t>
            </w:r>
          </w:p>
        </w:tc>
      </w:tr>
    </w:tbl>
    <w:p w:rsidR="004639FA" w:rsidRDefault="004639FA" w:rsidP="004639FA">
      <w:pPr>
        <w:pStyle w:val="NormalWeb"/>
        <w:shd w:val="clear" w:color="auto" w:fill="FFFFFF"/>
        <w:spacing w:before="0" w:beforeAutospacing="0" w:after="240" w:afterAutospacing="0" w:line="216" w:lineRule="atLeast"/>
        <w:jc w:val="both"/>
        <w:textAlignment w:val="baseline"/>
        <w:rPr>
          <w:rFonts w:ascii="Arial" w:hAnsi="Arial" w:cs="Arial"/>
          <w:color w:val="435D6A"/>
          <w:sz w:val="18"/>
          <w:szCs w:val="18"/>
        </w:rPr>
      </w:pPr>
    </w:p>
    <w:p w:rsidR="0018587F" w:rsidRDefault="0018587F" w:rsidP="0018587F">
      <w:pPr>
        <w:pStyle w:val="Paragraphedeliste"/>
        <w:numPr>
          <w:ilvl w:val="0"/>
          <w:numId w:val="1"/>
        </w:numPr>
        <w:ind w:right="747"/>
        <w:jc w:val="both"/>
        <w:rPr>
          <w:rFonts w:ascii="Arial" w:hAnsi="Arial" w:cs="Arial"/>
          <w:b/>
          <w:sz w:val="32"/>
          <w:szCs w:val="32"/>
        </w:rPr>
        <w:sectPr w:rsidR="0018587F" w:rsidSect="00986EF6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 w:code="9"/>
          <w:pgMar w:top="1797" w:right="232" w:bottom="851" w:left="232" w:header="142" w:footer="147" w:gutter="0"/>
          <w:cols w:space="708"/>
          <w:docGrid w:linePitch="360"/>
        </w:sectPr>
      </w:pPr>
    </w:p>
    <w:p w:rsidR="0018587F" w:rsidRPr="0018587F" w:rsidRDefault="0018587F" w:rsidP="0018587F">
      <w:pPr>
        <w:pStyle w:val="Paragraphedeliste"/>
        <w:numPr>
          <w:ilvl w:val="0"/>
          <w:numId w:val="1"/>
        </w:numPr>
        <w:ind w:right="747"/>
        <w:jc w:val="both"/>
        <w:rPr>
          <w:rFonts w:ascii="Arial" w:hAnsi="Arial" w:cs="Arial"/>
          <w:b/>
          <w:sz w:val="32"/>
          <w:szCs w:val="32"/>
        </w:rPr>
      </w:pPr>
      <w:r w:rsidRPr="0018587F">
        <w:rPr>
          <w:rFonts w:ascii="Arial" w:hAnsi="Arial" w:cs="Arial"/>
          <w:b/>
          <w:sz w:val="32"/>
          <w:szCs w:val="32"/>
        </w:rPr>
        <w:lastRenderedPageBreak/>
        <w:t>Cycle de vie</w:t>
      </w:r>
      <w:r>
        <w:rPr>
          <w:rFonts w:ascii="Arial" w:hAnsi="Arial" w:cs="Arial"/>
          <w:b/>
          <w:sz w:val="32"/>
          <w:szCs w:val="32"/>
        </w:rPr>
        <w:t> :</w:t>
      </w:r>
    </w:p>
    <w:p w:rsidR="0018587F" w:rsidRDefault="0018587F" w:rsidP="00786AFC">
      <w:pPr>
        <w:ind w:left="284" w:right="747"/>
        <w:jc w:val="both"/>
        <w:rPr>
          <w:sz w:val="28"/>
          <w:szCs w:val="28"/>
        </w:rPr>
      </w:pPr>
    </w:p>
    <w:p w:rsidR="0018587F" w:rsidRDefault="0018587F" w:rsidP="00786AFC">
      <w:pPr>
        <w:ind w:left="284" w:right="747"/>
        <w:jc w:val="both"/>
        <w:rPr>
          <w:sz w:val="28"/>
          <w:szCs w:val="28"/>
        </w:rPr>
      </w:pPr>
    </w:p>
    <w:p w:rsidR="0018587F" w:rsidRDefault="0018587F" w:rsidP="00786AFC">
      <w:pPr>
        <w:ind w:left="284" w:right="747"/>
        <w:jc w:val="both"/>
        <w:rPr>
          <w:sz w:val="28"/>
          <w:szCs w:val="28"/>
        </w:rPr>
      </w:pPr>
    </w:p>
    <w:p w:rsidR="0018587F" w:rsidRDefault="0018587F" w:rsidP="0018587F">
      <w:pPr>
        <w:ind w:right="74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143810" cy="3317358"/>
            <wp:effectExtent l="1905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034" t="36883" r="1019" b="16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352" cy="332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173" w:rsidRDefault="00446173" w:rsidP="00786AFC">
      <w:pPr>
        <w:ind w:left="284" w:right="747"/>
        <w:jc w:val="both"/>
        <w:rPr>
          <w:sz w:val="28"/>
          <w:szCs w:val="28"/>
        </w:rPr>
      </w:pPr>
    </w:p>
    <w:p w:rsidR="0018587F" w:rsidRDefault="0018587F" w:rsidP="00786AFC">
      <w:pPr>
        <w:ind w:left="284" w:right="747"/>
        <w:jc w:val="both"/>
        <w:rPr>
          <w:sz w:val="28"/>
          <w:szCs w:val="28"/>
        </w:rPr>
      </w:pPr>
    </w:p>
    <w:p w:rsidR="0018587F" w:rsidRDefault="0018587F" w:rsidP="00786AFC">
      <w:pPr>
        <w:ind w:left="284" w:right="747"/>
        <w:jc w:val="both"/>
        <w:rPr>
          <w:sz w:val="28"/>
          <w:szCs w:val="28"/>
        </w:rPr>
      </w:pPr>
    </w:p>
    <w:p w:rsidR="0018587F" w:rsidRDefault="0018587F" w:rsidP="00786AFC">
      <w:pPr>
        <w:ind w:left="284" w:right="747"/>
        <w:jc w:val="both"/>
        <w:rPr>
          <w:sz w:val="28"/>
          <w:szCs w:val="28"/>
        </w:rPr>
      </w:pPr>
    </w:p>
    <w:p w:rsidR="0018587F" w:rsidRDefault="0018587F" w:rsidP="00786AFC">
      <w:pPr>
        <w:ind w:left="284" w:right="747"/>
        <w:jc w:val="both"/>
        <w:rPr>
          <w:sz w:val="28"/>
          <w:szCs w:val="28"/>
        </w:rPr>
      </w:pPr>
    </w:p>
    <w:p w:rsidR="0018587F" w:rsidRDefault="0018587F" w:rsidP="00786AFC">
      <w:pPr>
        <w:ind w:left="284" w:right="747"/>
        <w:jc w:val="both"/>
        <w:rPr>
          <w:sz w:val="28"/>
          <w:szCs w:val="28"/>
        </w:rPr>
      </w:pPr>
    </w:p>
    <w:p w:rsidR="0018587F" w:rsidRDefault="0018587F" w:rsidP="0018587F">
      <w:pPr>
        <w:ind w:right="747"/>
        <w:jc w:val="both"/>
        <w:rPr>
          <w:sz w:val="28"/>
          <w:szCs w:val="28"/>
        </w:rPr>
      </w:pPr>
    </w:p>
    <w:p w:rsidR="0018587F" w:rsidRDefault="0018587F" w:rsidP="001F040F">
      <w:pPr>
        <w:numPr>
          <w:ilvl w:val="0"/>
          <w:numId w:val="1"/>
        </w:numPr>
        <w:ind w:right="747"/>
        <w:jc w:val="both"/>
        <w:rPr>
          <w:rFonts w:ascii="Arial" w:hAnsi="Arial" w:cs="Arial"/>
          <w:b/>
          <w:sz w:val="32"/>
          <w:szCs w:val="32"/>
        </w:rPr>
        <w:sectPr w:rsidR="0018587F" w:rsidSect="0018587F">
          <w:pgSz w:w="16838" w:h="11906" w:orient="landscape" w:code="9"/>
          <w:pgMar w:top="232" w:right="1797" w:bottom="232" w:left="426" w:header="142" w:footer="147" w:gutter="0"/>
          <w:cols w:space="708"/>
          <w:docGrid w:linePitch="360"/>
        </w:sectPr>
      </w:pPr>
    </w:p>
    <w:p w:rsidR="00B700AB" w:rsidRPr="007D2418" w:rsidRDefault="00556CEE" w:rsidP="00303893">
      <w:pPr>
        <w:numPr>
          <w:ilvl w:val="0"/>
          <w:numId w:val="1"/>
        </w:numPr>
        <w:ind w:right="747"/>
        <w:jc w:val="both"/>
        <w:rPr>
          <w:rFonts w:ascii="Arial" w:hAnsi="Arial" w:cs="Arial"/>
          <w:b/>
          <w:sz w:val="32"/>
          <w:szCs w:val="32"/>
        </w:rPr>
      </w:pPr>
      <w:r w:rsidRPr="00344959">
        <w:rPr>
          <w:rFonts w:ascii="Arial" w:hAnsi="Arial" w:cs="Arial"/>
          <w:b/>
          <w:sz w:val="32"/>
          <w:szCs w:val="32"/>
        </w:rPr>
        <w:lastRenderedPageBreak/>
        <w:t>Impacts environnementaux :</w:t>
      </w:r>
      <w:r w:rsidR="00144974" w:rsidRPr="007D2418">
        <w:rPr>
          <w:sz w:val="28"/>
          <w:szCs w:val="28"/>
        </w:rPr>
        <w:t xml:space="preserve"> « </w:t>
      </w:r>
      <w:r w:rsidR="007D2418" w:rsidRPr="007D2418">
        <w:rPr>
          <w:sz w:val="28"/>
          <w:szCs w:val="28"/>
        </w:rPr>
        <w:t>E</w:t>
      </w:r>
      <w:r w:rsidR="00144974" w:rsidRPr="007D2418">
        <w:rPr>
          <w:sz w:val="28"/>
          <w:szCs w:val="28"/>
        </w:rPr>
        <w:t xml:space="preserve">ntrants » et « sortants » </w:t>
      </w:r>
      <w:r w:rsidR="007D2418" w:rsidRPr="007D2418">
        <w:rPr>
          <w:sz w:val="28"/>
          <w:szCs w:val="28"/>
        </w:rPr>
        <w:t>les plus préoccupants</w:t>
      </w:r>
    </w:p>
    <w:p w:rsidR="001A6EBE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oundrect id="_x0000_s1081" style="position:absolute;left:0;text-align:left;margin-left:1.9pt;margin-top:14pt;width:97.5pt;height:24.75pt;z-index:251720704" arcsize="10923f" fillcolor="#00b0f0" strokecolor="black [3213]">
            <v:textbox>
              <w:txbxContent>
                <w:p w:rsidR="001A6EBE" w:rsidRDefault="001A6EBE" w:rsidP="001A6EBE">
                  <w:r>
                    <w:t>Energie (</w:t>
                  </w:r>
                  <w:proofErr w:type="spellStart"/>
                  <w:r>
                    <w:t>kwh</w:t>
                  </w:r>
                  <w:proofErr w:type="spellEnd"/>
                  <w:r>
                    <w:t>/t)</w:t>
                  </w:r>
                </w:p>
              </w:txbxContent>
            </v:textbox>
          </v:roundrect>
        </w:pict>
      </w:r>
    </w:p>
    <w:p w:rsidR="001A6EBE" w:rsidRDefault="001A6EBE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</w:p>
    <w:p w:rsidR="001A6EBE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oundrect id="_x0000_s1120" style="position:absolute;left:0;text-align:left;margin-left:484.15pt;margin-top:6.55pt;width:92.25pt;height:24.75pt;z-index:251760640" arcsize="10923f" fillcolor="white [3212]" strokecolor="black [3213]">
            <v:textbox>
              <w:txbxContent>
                <w:p w:rsidR="00114DE4" w:rsidRPr="00F87B7B" w:rsidRDefault="00114DE4" w:rsidP="00F87B7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2009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119" style="position:absolute;left:0;text-align:left;margin-left:391.9pt;margin-top:6.55pt;width:92.25pt;height:24.75pt;z-index:251759616" arcsize="10923f" fillcolor="white [3212]" strokecolor="black [3213]">
            <v:textbox>
              <w:txbxContent>
                <w:p w:rsidR="00114DE4" w:rsidRPr="00F87B7B" w:rsidRDefault="00114DE4" w:rsidP="00F87B7B">
                  <w:pPr>
                    <w:jc w:val="center"/>
                    <w:rPr>
                      <w:b/>
                    </w:rPr>
                  </w:pPr>
                  <w:r w:rsidRPr="00F87B7B">
                    <w:rPr>
                      <w:b/>
                    </w:rPr>
                    <w:t>1997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86" style="position:absolute;left:0;text-align:left;margin-left:51.4pt;margin-top:6.55pt;width:48pt;height:24.75pt;z-index:251725824" arcsize="10923f" fillcolor="white [3212]" strokecolor="black [3213]">
            <v:textbox>
              <w:txbxContent>
                <w:p w:rsidR="001A6EBE" w:rsidRPr="00F87B7B" w:rsidRDefault="001A6EBE" w:rsidP="001A6EB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2009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85" style="position:absolute;left:0;text-align:left;margin-left:1.9pt;margin-top:6.55pt;width:49.5pt;height:24.75pt;z-index:251724800" arcsize="10923f" fillcolor="white [3212]" strokecolor="black [3213]">
            <v:textbox>
              <w:txbxContent>
                <w:p w:rsidR="001A6EBE" w:rsidRPr="00F87B7B" w:rsidRDefault="001A6EBE" w:rsidP="001A6EBE">
                  <w:pPr>
                    <w:jc w:val="center"/>
                    <w:rPr>
                      <w:b/>
                    </w:rPr>
                  </w:pPr>
                  <w:r w:rsidRPr="00F87B7B">
                    <w:rPr>
                      <w:b/>
                    </w:rPr>
                    <w:t>1997</w:t>
                  </w:r>
                </w:p>
              </w:txbxContent>
            </v:textbox>
          </v:roundrect>
        </w:pict>
      </w:r>
    </w:p>
    <w:p w:rsidR="001A6EBE" w:rsidRDefault="001A6EBE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</w:p>
    <w:p w:rsidR="00144974" w:rsidRDefault="00986939" w:rsidP="007D2418">
      <w:pPr>
        <w:ind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oundrect id="_x0000_s1042" style="position:absolute;left:0;text-align:left;margin-left:270.4pt;margin-top:13.3pt;width:114pt;height:24.75pt;z-index:251680768" arcsize="10923f" fillcolor="#fabf8f [1945]" strokecolor="#974706 [1609]">
            <v:textbox>
              <w:txbxContent>
                <w:p w:rsidR="00144974" w:rsidRDefault="00144974">
                  <w:r>
                    <w:t>Résidus miniers 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40" style="position:absolute;left:0;text-align:left;margin-left:121.9pt;margin-top:13.3pt;width:97.5pt;height:31.5pt;z-index:251678720" arcsize="10923f" strokecolor="black [3213]" strokeweight="2.25pt">
            <v:textbox>
              <w:txbxContent>
                <w:p w:rsidR="00144974" w:rsidRPr="00144974" w:rsidRDefault="00144974" w:rsidP="0014497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144974">
                    <w:rPr>
                      <w:b/>
                      <w:sz w:val="28"/>
                      <w:szCs w:val="28"/>
                    </w:rPr>
                    <w:t>Bauxite</w:t>
                  </w:r>
                </w:p>
              </w:txbxContent>
            </v:textbox>
          </v:roundrect>
        </w:pict>
      </w:r>
    </w:p>
    <w:p w:rsidR="00144974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219.4pt;margin-top:12.2pt;width:51pt;height:.05pt;z-index:251679744" o:connectortype="straight" strokeweight="2.25p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45" style="position:absolute;left:0;text-align:left;margin-left:121.9pt;margin-top:45.95pt;width:97.5pt;height:62.25pt;z-index:251683840" arcsize="10923f" strokecolor="black [3213]" strokeweight="2.25pt">
            <v:textbox>
              <w:txbxContent>
                <w:p w:rsidR="00F87B7B" w:rsidRDefault="00F87B7B" w:rsidP="00F87B7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F87B7B" w:rsidRPr="00144974" w:rsidRDefault="00F87B7B" w:rsidP="00F87B7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Alumine</w:t>
                  </w:r>
                </w:p>
              </w:txbxContent>
            </v:textbox>
          </v:roundrect>
        </w:pict>
      </w:r>
    </w:p>
    <w:p w:rsidR="00144974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21" type="#_x0000_t67" style="position:absolute;left:0;text-align:left;margin-left:157.9pt;margin-top:12.6pt;width:27pt;height:17.25pt;z-index:251761664"/>
        </w:pict>
      </w:r>
    </w:p>
    <w:p w:rsidR="00144974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oundrect id="_x0000_s1047" style="position:absolute;left:0;text-align:left;margin-left:270.4pt;margin-top:13.75pt;width:121.5pt;height:24.75pt;z-index:251685888" arcsize="10923f" fillcolor="#fabf8f [1945]" strokecolor="#974706 [1609]">
            <v:textbox>
              <w:txbxContent>
                <w:p w:rsidR="00F87B7B" w:rsidRDefault="00F87B7B" w:rsidP="00F87B7B">
                  <w:r>
                    <w:t xml:space="preserve"> « </w:t>
                  </w:r>
                  <w:proofErr w:type="gramStart"/>
                  <w:r>
                    <w:t>boues</w:t>
                  </w:r>
                  <w:proofErr w:type="gramEnd"/>
                  <w:r>
                    <w:t xml:space="preserve"> rouges »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48" style="position:absolute;left:0;text-align:left;margin-left:391.9pt;margin-top:13.75pt;width:92.25pt;height:24.75pt;z-index:251686912" arcsize="10923f" fillcolor="#fabf8f [1945]" strokecolor="#974706 [1609]">
            <v:textbox>
              <w:txbxContent>
                <w:p w:rsidR="00F87B7B" w:rsidRDefault="00F87B7B" w:rsidP="00F87B7B">
                  <w:pPr>
                    <w:jc w:val="center"/>
                  </w:pPr>
                  <w:r>
                    <w:t>673kg/t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49" style="position:absolute;left:0;text-align:left;margin-left:484.15pt;margin-top:13.75pt;width:92.25pt;height:24.75pt;z-index:251687936" arcsize="10923f" fillcolor="#fabf8f [1945]" strokecolor="#974706 [1609]">
            <v:textbox>
              <w:txbxContent>
                <w:p w:rsidR="00F87B7B" w:rsidRDefault="00F87B7B" w:rsidP="00F87B7B">
                  <w:pPr>
                    <w:jc w:val="center"/>
                  </w:pPr>
                  <w:r>
                    <w:t>530kg/t</w:t>
                  </w:r>
                </w:p>
              </w:txbxContent>
            </v:textbox>
          </v:roundrect>
        </w:pict>
      </w:r>
    </w:p>
    <w:p w:rsidR="00144974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46" type="#_x0000_t32" style="position:absolute;left:0;text-align:left;margin-left:219.4pt;margin-top:12.65pt;width:51pt;height:0;z-index:251684864" o:connectortype="straight" strokeweight="2.25pt">
            <v:stroke endarrow="block"/>
          </v:shape>
        </w:pict>
      </w:r>
    </w:p>
    <w:p w:rsidR="00144974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89" type="#_x0000_t32" style="position:absolute;left:0;text-align:left;margin-left:106.9pt;margin-top:6.3pt;width:15pt;height:.05pt;z-index:251728896" o:connectortype="straight" strokeweight="2.25p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_x0000_s1090" type="#_x0000_t32" style="position:absolute;left:0;text-align:left;margin-left:106.9pt;margin-top:6.3pt;width:0;height:94.55pt;z-index:251729920" o:connectortype="straight" strokeweight="2.25pt"/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56" style="position:absolute;left:0;text-align:left;margin-left:270.4pt;margin-top:11.55pt;width:121.5pt;height:24.75pt;z-index:251695104" arcsize="10923f" fillcolor="#d6e3bc [1302]" strokecolor="#4e6128 [1606]">
            <v:textbox>
              <w:txbxContent>
                <w:p w:rsidR="00F87B7B" w:rsidRDefault="00F87B7B" w:rsidP="00F87B7B">
                  <w:r>
                    <w:t>Gaz à effet de serre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57" style="position:absolute;left:0;text-align:left;margin-left:391.9pt;margin-top:11.55pt;width:92.25pt;height:24.75pt;z-index:251696128" arcsize="10923f" fillcolor="#d6e3bc [1302]" strokecolor="#4e6128 [1606]">
            <v:textbox>
              <w:txbxContent>
                <w:p w:rsidR="00F87B7B" w:rsidRDefault="00F87B7B" w:rsidP="00F87B7B">
                  <w:pPr>
                    <w:jc w:val="center"/>
                  </w:pPr>
                  <w:r>
                    <w:t>723kgeqCO</w:t>
                  </w:r>
                  <w:r w:rsidRPr="00F87B7B">
                    <w:rPr>
                      <w:vertAlign w:val="subscript"/>
                    </w:rPr>
                    <w:t>2</w:t>
                  </w:r>
                  <w:r>
                    <w:t>/t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58" style="position:absolute;left:0;text-align:left;margin-left:484.15pt;margin-top:11.55pt;width:92.25pt;height:24.75pt;z-index:251697152" arcsize="10923f" fillcolor="#d6e3bc [1302]" strokecolor="#4e6128 [1606]">
            <v:textbox>
              <w:txbxContent>
                <w:p w:rsidR="00F87B7B" w:rsidRDefault="00F87B7B" w:rsidP="00F87B7B">
                  <w:pPr>
                    <w:jc w:val="center"/>
                  </w:pPr>
                  <w:r>
                    <w:t>688</w:t>
                  </w:r>
                  <w:r w:rsidRPr="00F87B7B">
                    <w:t xml:space="preserve"> </w:t>
                  </w:r>
                  <w:r>
                    <w:t>kgeqCO</w:t>
                  </w:r>
                  <w:r w:rsidRPr="00F87B7B">
                    <w:rPr>
                      <w:vertAlign w:val="subscript"/>
                    </w:rPr>
                    <w:t>2</w:t>
                  </w:r>
                  <w:r>
                    <w:t>/t</w:t>
                  </w:r>
                </w:p>
                <w:p w:rsidR="00F87B7B" w:rsidRDefault="00F87B7B" w:rsidP="00F87B7B">
                  <w:pPr>
                    <w:jc w:val="center"/>
                  </w:pPr>
                </w:p>
              </w:txbxContent>
            </v:textbox>
          </v:roundrect>
        </w:pict>
      </w:r>
    </w:p>
    <w:p w:rsidR="00144974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55" type="#_x0000_t32" style="position:absolute;left:0;text-align:left;margin-left:219.4pt;margin-top:10.45pt;width:51pt;height:0;z-index:251694080" o:connectortype="straight" strokeweight="2.25pt">
            <v:stroke endarrow="block"/>
          </v:shape>
        </w:pict>
      </w:r>
    </w:p>
    <w:p w:rsidR="00144974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122" type="#_x0000_t67" style="position:absolute;left:0;text-align:left;margin-left:153.4pt;margin-top:11.6pt;width:27pt;height:32.3pt;z-index:251762688"/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87" style="position:absolute;left:0;text-align:left;margin-left:1.9pt;margin-top:11.65pt;width:49.5pt;height:24.75pt;z-index:251726848" arcsize="10923f" fillcolor="#00b0f0" strokecolor="black [3213]">
            <v:textbox>
              <w:txbxContent>
                <w:p w:rsidR="001A6EBE" w:rsidRPr="001A6EBE" w:rsidRDefault="001A6EBE" w:rsidP="001A6EBE">
                  <w:pPr>
                    <w:jc w:val="center"/>
                  </w:pPr>
                  <w:r w:rsidRPr="001A6EBE">
                    <w:t>15630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88" style="position:absolute;left:0;text-align:left;margin-left:51.4pt;margin-top:11.65pt;width:48pt;height:24.75pt;z-index:251727872" arcsize="10923f" fillcolor="#00b0f0" strokecolor="black [3213]">
            <v:textbox>
              <w:txbxContent>
                <w:p w:rsidR="001A6EBE" w:rsidRPr="001A6EBE" w:rsidRDefault="001A6EBE" w:rsidP="001A6EBE">
                  <w:pPr>
                    <w:jc w:val="center"/>
                  </w:pPr>
                  <w:r w:rsidRPr="001A6EBE">
                    <w:t>15</w:t>
                  </w:r>
                  <w:r w:rsidR="002F046A">
                    <w:t>0</w:t>
                  </w:r>
                  <w:r w:rsidRPr="001A6EBE">
                    <w:t>55</w:t>
                  </w:r>
                </w:p>
              </w:txbxContent>
            </v:textbox>
          </v:roundrect>
        </w:pict>
      </w:r>
    </w:p>
    <w:p w:rsidR="00144974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91" type="#_x0000_t32" style="position:absolute;left:0;text-align:left;margin-left:99.4pt;margin-top:6.55pt;width:7.5pt;height:.75pt;flip:y;z-index:251730944" o:connectortype="straight" strokeweight="2.25pt"/>
        </w:pict>
      </w:r>
    </w:p>
    <w:p w:rsidR="00144974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oundrect id="_x0000_s1069" style="position:absolute;left:0;text-align:left;margin-left:478.9pt;margin-top:11.7pt;width:96.75pt;height:24.75pt;z-index:251708416" arcsize="10923f" fillcolor="#d6e3bc [1302]" strokecolor="#4e6128 [1606]">
            <v:textbox>
              <w:txbxContent>
                <w:p w:rsidR="00F87B7B" w:rsidRDefault="006348EC" w:rsidP="00F87B7B">
                  <w:pPr>
                    <w:jc w:val="center"/>
                  </w:pPr>
                  <w:r>
                    <w:t>1141</w:t>
                  </w:r>
                  <w:r w:rsidR="00F87B7B" w:rsidRPr="00F87B7B">
                    <w:t xml:space="preserve"> </w:t>
                  </w:r>
                  <w:r w:rsidR="00F87B7B">
                    <w:t>kgeqCO</w:t>
                  </w:r>
                  <w:r w:rsidR="00F87B7B" w:rsidRPr="00F87B7B">
                    <w:rPr>
                      <w:vertAlign w:val="subscript"/>
                    </w:rPr>
                    <w:t>2</w:t>
                  </w:r>
                  <w:r w:rsidR="00F87B7B">
                    <w:t>/t</w:t>
                  </w:r>
                </w:p>
                <w:p w:rsidR="00F87B7B" w:rsidRDefault="00F87B7B" w:rsidP="00F87B7B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103" style="position:absolute;left:0;text-align:left;margin-left:113.65pt;margin-top:4.2pt;width:112.5pt;height:208.95pt;z-index:251743232" arcsize="10923f" filled="f" strokecolor="black [3213]" strokeweight="2.25pt"/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61" style="position:absolute;left:0;text-align:left;margin-left:121.9pt;margin-top:11.7pt;width:93pt;height:137.7pt;z-index:251700224" arcsize="10923f" strokecolor="black [3213]" strokeweight="2.25pt">
            <v:textbox>
              <w:txbxContent>
                <w:p w:rsidR="00F87B7B" w:rsidRDefault="00F87B7B" w:rsidP="00F87B7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303893" w:rsidRDefault="00303893" w:rsidP="00F87B7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F87B7B" w:rsidRPr="00144974" w:rsidRDefault="00F87B7B" w:rsidP="00F87B7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Aluminium primaire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67" style="position:absolute;left:0;text-align:left;margin-left:270.4pt;margin-top:11.7pt;width:117pt;height:24.75pt;z-index:251706368" arcsize="10923f" fillcolor="#d6e3bc [1302]" strokecolor="#4e6128 [1606]">
            <v:textbox>
              <w:txbxContent>
                <w:p w:rsidR="00F87B7B" w:rsidRDefault="00F87B7B" w:rsidP="00F87B7B">
                  <w:r>
                    <w:t>Gaz à effet de serre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68" style="position:absolute;left:0;text-align:left;margin-left:386.65pt;margin-top:11.7pt;width:92.25pt;height:24.75pt;z-index:251707392" arcsize="10923f" fillcolor="#d6e3bc [1302]" strokecolor="#4e6128 [1606]">
            <v:textbox>
              <w:txbxContent>
                <w:p w:rsidR="00F87B7B" w:rsidRDefault="006348EC" w:rsidP="00F87B7B">
                  <w:pPr>
                    <w:jc w:val="center"/>
                  </w:pPr>
                  <w:r>
                    <w:t>3634</w:t>
                  </w:r>
                  <w:r w:rsidR="00F87B7B">
                    <w:t>kgeqCO</w:t>
                  </w:r>
                  <w:r w:rsidR="00F87B7B" w:rsidRPr="00F87B7B">
                    <w:rPr>
                      <w:vertAlign w:val="subscript"/>
                    </w:rPr>
                    <w:t>2</w:t>
                  </w:r>
                  <w:r w:rsidR="00F87B7B">
                    <w:t>/t</w:t>
                  </w:r>
                </w:p>
              </w:txbxContent>
            </v:textbox>
          </v:roundrect>
        </w:pict>
      </w:r>
    </w:p>
    <w:p w:rsidR="00144974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62" type="#_x0000_t32" style="position:absolute;left:0;text-align:left;margin-left:214.9pt;margin-top:10.6pt;width:55.5pt;height:0;z-index:251701248" o:connectortype="straight" strokeweight="2.25pt">
            <v:stroke endarrow="block"/>
          </v:shape>
        </w:pict>
      </w:r>
    </w:p>
    <w:p w:rsidR="00144974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84" type="#_x0000_t32" style="position:absolute;left:0;text-align:left;margin-left:106.9pt;margin-top:4.25pt;width:15pt;height:.05pt;z-index:251723776" o:connectortype="straight" strokeweight="2.25p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70" style="position:absolute;left:0;text-align:left;margin-left:270.4pt;margin-top:12.5pt;width:117pt;height:24.75pt;z-index:251709440" arcsize="10923f" fillcolor="#b8cce4 [1300]" strokecolor="#002060">
            <v:textbox>
              <w:txbxContent>
                <w:p w:rsidR="00F87B7B" w:rsidRDefault="006348EC" w:rsidP="00F87B7B">
                  <w:r>
                    <w:t>PFC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71" style="position:absolute;left:0;text-align:left;margin-left:387.4pt;margin-top:12.5pt;width:92.25pt;height:24.75pt;z-index:251710464" arcsize="10923f" fillcolor="#b8cce4 [1300]" strokecolor="#002060">
            <v:textbox>
              <w:txbxContent>
                <w:p w:rsidR="00F87B7B" w:rsidRDefault="00F818CE" w:rsidP="00F87B7B">
                  <w:pPr>
                    <w:jc w:val="center"/>
                  </w:pPr>
                  <w:r>
                    <w:t>1,24</w:t>
                  </w:r>
                  <w:r w:rsidR="00F87B7B">
                    <w:t>kg/t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72" style="position:absolute;left:0;text-align:left;margin-left:479.65pt;margin-top:12.5pt;width:92.25pt;height:24.75pt;z-index:251711488" arcsize="10923f" fillcolor="#b8cce4 [1300]" strokecolor="#002060">
            <v:textbox>
              <w:txbxContent>
                <w:p w:rsidR="00F87B7B" w:rsidRDefault="00F818CE" w:rsidP="00F87B7B">
                  <w:pPr>
                    <w:jc w:val="center"/>
                  </w:pPr>
                  <w:r>
                    <w:t>0,56</w:t>
                  </w:r>
                  <w:r w:rsidR="00F87B7B">
                    <w:t>kg/t</w:t>
                  </w:r>
                </w:p>
                <w:p w:rsidR="00F87B7B" w:rsidRDefault="00F87B7B" w:rsidP="00F87B7B">
                  <w:pPr>
                    <w:jc w:val="center"/>
                  </w:pPr>
                </w:p>
              </w:txbxContent>
            </v:textbox>
          </v:roundrect>
        </w:pict>
      </w:r>
    </w:p>
    <w:p w:rsidR="00144974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66" type="#_x0000_t32" style="position:absolute;left:0;text-align:left;margin-left:214.9pt;margin-top:8.4pt;width:55.5pt;height:0;z-index:251705344" o:connectortype="straight" strokeweight="2.25pt">
            <v:stroke endarrow="block"/>
          </v:shape>
        </w:pict>
      </w:r>
    </w:p>
    <w:p w:rsidR="00144974" w:rsidRDefault="00144974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</w:p>
    <w:p w:rsidR="00144974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79" type="#_x0000_t32" style="position:absolute;left:0;text-align:left;margin-left:214.9pt;margin-top:14.45pt;width:55.5pt;height:0;z-index:251718656" o:connectortype="straight" strokeweight="2.25p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73" style="position:absolute;left:0;text-align:left;margin-left:270.4pt;margin-top:.2pt;width:117pt;height:24.75pt;z-index:251712512" arcsize="10923f" fillcolor="yellow" strokecolor="black [3213]">
            <v:textbox>
              <w:txbxContent>
                <w:p w:rsidR="00F87B7B" w:rsidRDefault="00F818CE" w:rsidP="00F87B7B">
                  <w:proofErr w:type="spellStart"/>
                  <w:r>
                    <w:t>Benzo</w:t>
                  </w:r>
                  <w:proofErr w:type="spellEnd"/>
                  <w:r>
                    <w:t>(a)pyrène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74" style="position:absolute;left:0;text-align:left;margin-left:387.4pt;margin-top:.2pt;width:92.25pt;height:24.75pt;z-index:251713536" arcsize="10923f" fillcolor="yellow" strokecolor="black [3213]">
            <v:textbox>
              <w:txbxContent>
                <w:p w:rsidR="00F87B7B" w:rsidRDefault="00F818CE" w:rsidP="00F87B7B">
                  <w:pPr>
                    <w:jc w:val="center"/>
                  </w:pPr>
                  <w:r>
                    <w:t>3,2</w:t>
                  </w:r>
                  <w:r w:rsidR="00F87B7B">
                    <w:t>g/t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75" style="position:absolute;left:0;text-align:left;margin-left:479.65pt;margin-top:.2pt;width:92.25pt;height:24.75pt;z-index:251714560" arcsize="10923f" fillcolor="yellow" strokecolor="black [3213]">
            <v:textbox>
              <w:txbxContent>
                <w:p w:rsidR="00F87B7B" w:rsidRDefault="00F818CE" w:rsidP="00F87B7B">
                  <w:pPr>
                    <w:jc w:val="center"/>
                  </w:pPr>
                  <w:r>
                    <w:t xml:space="preserve">0,69 </w:t>
                  </w:r>
                  <w:r w:rsidR="00F87B7B">
                    <w:t>g/t</w:t>
                  </w:r>
                </w:p>
                <w:p w:rsidR="00F87B7B" w:rsidRDefault="00F87B7B" w:rsidP="00F87B7B">
                  <w:pPr>
                    <w:jc w:val="center"/>
                  </w:pPr>
                </w:p>
              </w:txbxContent>
            </v:textbox>
          </v:roundrect>
        </w:pict>
      </w:r>
    </w:p>
    <w:p w:rsidR="00144974" w:rsidRDefault="00144974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</w:p>
    <w:p w:rsidR="00144974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80" type="#_x0000_t32" style="position:absolute;left:0;text-align:left;margin-left:214.9pt;margin-top:15.25pt;width:55.5pt;height:0;z-index:251719680" o:connectortype="straight" strokeweight="2.25p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76" style="position:absolute;left:0;text-align:left;margin-left:270.4pt;margin-top:4.75pt;width:117pt;height:24.75pt;z-index:251715584" arcsize="10923f" fillcolor="white [3212]" strokecolor="#4e6128 [1606]">
            <v:textbox>
              <w:txbxContent>
                <w:p w:rsidR="00F87B7B" w:rsidRDefault="00F818CE" w:rsidP="00F87B7B">
                  <w:r>
                    <w:t>Déchets dangereux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77" style="position:absolute;left:0;text-align:left;margin-left:387.4pt;margin-top:4.75pt;width:92.25pt;height:24.75pt;z-index:251716608" arcsize="10923f" fillcolor="white [3212]" strokecolor="#4e6128 [1606]">
            <v:textbox>
              <w:txbxContent>
                <w:p w:rsidR="00F87B7B" w:rsidRDefault="001A6EBE" w:rsidP="00F87B7B">
                  <w:pPr>
                    <w:jc w:val="center"/>
                  </w:pPr>
                  <w:r>
                    <w:t xml:space="preserve">22,9 </w:t>
                  </w:r>
                  <w:r w:rsidR="00F87B7B">
                    <w:t>kg/t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78" style="position:absolute;left:0;text-align:left;margin-left:479.65pt;margin-top:4.75pt;width:92.25pt;height:24.75pt;z-index:251717632" arcsize="10923f" fillcolor="white [3212]" strokecolor="#4e6128 [1606]">
            <v:textbox>
              <w:txbxContent>
                <w:p w:rsidR="00F87B7B" w:rsidRDefault="001A6EBE" w:rsidP="00F87B7B">
                  <w:pPr>
                    <w:jc w:val="center"/>
                  </w:pPr>
                  <w:r>
                    <w:t>24,76</w:t>
                  </w:r>
                  <w:r w:rsidR="00F87B7B" w:rsidRPr="00F87B7B">
                    <w:t xml:space="preserve"> </w:t>
                  </w:r>
                  <w:r>
                    <w:t>kg/</w:t>
                  </w:r>
                  <w:r w:rsidR="00F87B7B">
                    <w:t>t</w:t>
                  </w:r>
                </w:p>
                <w:p w:rsidR="00F87B7B" w:rsidRDefault="00F87B7B" w:rsidP="00F87B7B">
                  <w:pPr>
                    <w:jc w:val="center"/>
                  </w:pPr>
                </w:p>
              </w:txbxContent>
            </v:textbox>
          </v:roundrect>
        </w:pict>
      </w:r>
    </w:p>
    <w:p w:rsidR="00144974" w:rsidRDefault="00144974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</w:p>
    <w:p w:rsidR="00144974" w:rsidRDefault="00144974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</w:p>
    <w:p w:rsidR="00144974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oundrect id="_x0000_s1098" style="position:absolute;left:0;text-align:left;margin-left:51.4pt;margin-top:1.95pt;width:48pt;height:24.75pt;z-index:251738112" arcsize="10923f" fillcolor="#00b0f0" strokecolor="black [3213]">
            <v:textbox>
              <w:txbxContent>
                <w:p w:rsidR="002F046A" w:rsidRPr="001A6EBE" w:rsidRDefault="002F046A" w:rsidP="002F046A">
                  <w:pPr>
                    <w:jc w:val="center"/>
                  </w:pPr>
                  <w:r>
                    <w:t>753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shape id="_x0000_s1099" type="#_x0000_t32" style="position:absolute;left:0;text-align:left;margin-left:99.4pt;margin-top:15.4pt;width:22.5pt;height:.05pt;z-index:251739136" o:connectortype="straight" strokeweight="2.25p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97" style="position:absolute;left:0;text-align:left;margin-left:1.9pt;margin-top:1.95pt;width:49.5pt;height:24.75pt;z-index:251737088" arcsize="10923f" fillcolor="#00b0f0" strokecolor="black [3213]">
            <v:textbox>
              <w:txbxContent>
                <w:p w:rsidR="002F046A" w:rsidRPr="001A6EBE" w:rsidRDefault="002F046A" w:rsidP="002F046A">
                  <w:pPr>
                    <w:jc w:val="center"/>
                  </w:pPr>
                  <w:r>
                    <w:t>782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101" style="position:absolute;left:0;text-align:left;margin-left:386.65pt;margin-top:7.95pt;width:92.25pt;height:24.75pt;z-index:251741184" arcsize="10923f" fillcolor="#d6e3bc [1302]" strokecolor="#4e6128 [1606]">
            <v:textbox>
              <w:txbxContent>
                <w:p w:rsidR="002F046A" w:rsidRDefault="002F046A" w:rsidP="002F046A">
                  <w:pPr>
                    <w:jc w:val="center"/>
                  </w:pPr>
                  <w:r>
                    <w:t>411 kgeqCO</w:t>
                  </w:r>
                  <w:r w:rsidRPr="00F87B7B">
                    <w:rPr>
                      <w:vertAlign w:val="subscript"/>
                    </w:rPr>
                    <w:t>2</w:t>
                  </w:r>
                  <w:r>
                    <w:t>/t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100" style="position:absolute;left:0;text-align:left;margin-left:270.4pt;margin-top:7.95pt;width:117pt;height:24.75pt;z-index:251740160" arcsize="10923f" fillcolor="#d6e3bc [1302]" strokecolor="#4e6128 [1606]">
            <v:textbox>
              <w:txbxContent>
                <w:p w:rsidR="002F046A" w:rsidRDefault="002F046A" w:rsidP="002F046A">
                  <w:r>
                    <w:t>Gaz à effet de serre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102" style="position:absolute;left:0;text-align:left;margin-left:478.9pt;margin-top:7.95pt;width:97.5pt;height:24.75pt;z-index:251742208" arcsize="10923f" fillcolor="#d6e3bc [1302]" strokecolor="#4e6128 [1606]">
            <v:textbox>
              <w:txbxContent>
                <w:p w:rsidR="002F046A" w:rsidRDefault="002F046A" w:rsidP="002F046A">
                  <w:pPr>
                    <w:jc w:val="center"/>
                  </w:pPr>
                  <w:r>
                    <w:t xml:space="preserve">197 </w:t>
                  </w:r>
                  <w:r w:rsidRPr="00F87B7B">
                    <w:t xml:space="preserve"> </w:t>
                  </w:r>
                  <w:r>
                    <w:t>kgeqCO</w:t>
                  </w:r>
                  <w:r w:rsidRPr="00F87B7B">
                    <w:rPr>
                      <w:vertAlign w:val="subscript"/>
                    </w:rPr>
                    <w:t>2</w:t>
                  </w:r>
                  <w:r>
                    <w:t>/t</w:t>
                  </w:r>
                </w:p>
                <w:p w:rsidR="002F046A" w:rsidRDefault="002F046A" w:rsidP="002F046A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092" style="position:absolute;left:0;text-align:left;margin-left:121.9pt;margin-top:1.95pt;width:93pt;height:42.7pt;z-index:251731968" arcsize="10923f" strokecolor="black [3213]" strokeweight="2.25pt">
            <v:textbox>
              <w:txbxContent>
                <w:p w:rsidR="002F046A" w:rsidRPr="00144974" w:rsidRDefault="002F046A" w:rsidP="002F046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Aluminium Recyclé</w:t>
                  </w:r>
                </w:p>
                <w:p w:rsidR="002F046A" w:rsidRPr="00144974" w:rsidRDefault="002F046A" w:rsidP="002F046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144974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93" type="#_x0000_t32" style="position:absolute;left:0;text-align:left;margin-left:214.9pt;margin-top:5.3pt;width:55.5pt;height:0;z-index:251732992" o:connectortype="straight" strokeweight="2.25pt">
            <v:stroke endarrow="block"/>
          </v:shape>
        </w:pict>
      </w:r>
    </w:p>
    <w:p w:rsidR="00303893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127" type="#_x0000_t32" style="position:absolute;left:0;text-align:left;margin-left:-2.6pt;margin-top:.5pt;width:0;height:125.25pt;z-index:251765760" o:connectortype="straight" strokeweight="2.25pt"/>
        </w:pict>
      </w:r>
      <w:r>
        <w:rPr>
          <w:rFonts w:ascii="Arial" w:hAnsi="Arial" w:cs="Arial"/>
          <w:noProof/>
          <w:sz w:val="28"/>
          <w:szCs w:val="28"/>
        </w:rPr>
        <w:pict>
          <v:shape id="_x0000_s1126" type="#_x0000_t32" style="position:absolute;left:0;text-align:left;margin-left:-2.6pt;margin-top:.5pt;width:124.5pt;height:0;z-index:251764736" o:connectortype="straight" strokeweight="2.25pt">
            <v:stroke endarrow="block"/>
          </v:shape>
        </w:pict>
      </w:r>
    </w:p>
    <w:p w:rsidR="00303893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123" type="#_x0000_t67" style="position:absolute;left:0;text-align:left;margin-left:153.4pt;margin-top:3.9pt;width:27pt;height:17.25pt;z-index:251763712"/>
        </w:pict>
      </w:r>
    </w:p>
    <w:p w:rsidR="00303893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oundrect id="_x0000_s1111" style="position:absolute;left:0;text-align:left;margin-left:386.65pt;margin-top:5.05pt;width:92.25pt;height:24.75pt;z-index:251751424" arcsize="10923f" fillcolor="#d6e3bc [1302]" strokecolor="#4e6128 [1606]">
            <v:textbox>
              <w:txbxContent>
                <w:p w:rsidR="002F046A" w:rsidRDefault="0011554A" w:rsidP="002F046A">
                  <w:pPr>
                    <w:jc w:val="center"/>
                  </w:pPr>
                  <w:r>
                    <w:t xml:space="preserve">? </w:t>
                  </w:r>
                  <w:r w:rsidR="002F046A">
                    <w:t xml:space="preserve"> kgeqCO</w:t>
                  </w:r>
                  <w:r w:rsidR="002F046A" w:rsidRPr="00F87B7B">
                    <w:rPr>
                      <w:vertAlign w:val="subscript"/>
                    </w:rPr>
                    <w:t>2</w:t>
                  </w:r>
                  <w:r w:rsidR="002F046A">
                    <w:t>/t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110" style="position:absolute;left:0;text-align:left;margin-left:270.4pt;margin-top:5.05pt;width:117pt;height:24.75pt;z-index:251750400" arcsize="10923f" fillcolor="#d6e3bc [1302]" strokecolor="#4e6128 [1606]">
            <v:textbox>
              <w:txbxContent>
                <w:p w:rsidR="002F046A" w:rsidRDefault="002F046A" w:rsidP="002F046A">
                  <w:r>
                    <w:t>Gaz à effet de serre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shape id="_x0000_s1105" type="#_x0000_t32" style="position:absolute;left:0;text-align:left;margin-left:214.9pt;margin-top:19.95pt;width:55.5pt;height:.05pt;z-index:251745280" o:connectortype="straight" strokeweight="2.25p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104" style="position:absolute;left:0;text-align:left;margin-left:121.9pt;margin-top:4.95pt;width:93pt;height:62.25pt;z-index:251744256" arcsize="10923f" strokecolor="black [3213]" strokeweight="2.25pt">
            <v:textbox>
              <w:txbxContent>
                <w:p w:rsidR="002F046A" w:rsidRPr="00144974" w:rsidRDefault="002F046A" w:rsidP="002F046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Semi-produits extrudés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114" style="position:absolute;left:0;text-align:left;margin-left:51.4pt;margin-top:15.45pt;width:48pt;height:24.75pt;z-index:251754496" arcsize="10923f" fillcolor="#00b0f0" strokecolor="black [3213]">
            <v:textbox>
              <w:txbxContent>
                <w:p w:rsidR="002F046A" w:rsidRPr="001A6EBE" w:rsidRDefault="002F046A" w:rsidP="002F046A">
                  <w:pPr>
                    <w:jc w:val="center"/>
                  </w:pPr>
                  <w:r>
                    <w:t>795,4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113" style="position:absolute;left:0;text-align:left;margin-left:1.9pt;margin-top:15.45pt;width:49.5pt;height:24.75pt;z-index:251753472" arcsize="10923f" fillcolor="#00b0f0" strokecolor="black [3213]">
            <v:textbox>
              <w:txbxContent>
                <w:p w:rsidR="002F046A" w:rsidRPr="001A6EBE" w:rsidRDefault="002F046A" w:rsidP="002F046A">
                  <w:pPr>
                    <w:jc w:val="center"/>
                  </w:pPr>
                  <w:r>
                    <w:t>?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118" style="position:absolute;left:0;text-align:left;margin-left:479.65pt;margin-top:40.2pt;width:92.25pt;height:24.75pt;z-index:251758592" arcsize="10923f" fillcolor="white [3212]" strokecolor="#4e6128 [1606]">
            <v:textbox>
              <w:txbxContent>
                <w:p w:rsidR="002F046A" w:rsidRDefault="002F046A" w:rsidP="002F046A">
                  <w:pPr>
                    <w:jc w:val="center"/>
                  </w:pPr>
                  <w:r>
                    <w:t>2,82</w:t>
                  </w:r>
                  <w:r w:rsidRPr="00F87B7B">
                    <w:t xml:space="preserve"> </w:t>
                  </w:r>
                  <w:r>
                    <w:t>kg/t</w:t>
                  </w:r>
                </w:p>
                <w:p w:rsidR="002F046A" w:rsidRDefault="002F046A" w:rsidP="002F046A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117" style="position:absolute;left:0;text-align:left;margin-left:387.4pt;margin-top:40.2pt;width:92.25pt;height:24.75pt;z-index:251757568" arcsize="10923f" fillcolor="white [3212]" strokecolor="#4e6128 [1606]">
            <v:textbox>
              <w:txbxContent>
                <w:p w:rsidR="002F046A" w:rsidRDefault="002F046A" w:rsidP="002F046A">
                  <w:pPr>
                    <w:jc w:val="center"/>
                  </w:pPr>
                  <w:r>
                    <w:t>?  kg/t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8"/>
          <w:szCs w:val="28"/>
        </w:rPr>
        <w:pict>
          <v:shape id="_x0000_s1109" type="#_x0000_t32" style="position:absolute;left:0;text-align:left;margin-left:214.9pt;margin-top:49.95pt;width:55.5pt;height:0;z-index:251749376" o:connectortype="straight" strokeweight="2.25p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</w:rPr>
        <w:pict>
          <v:roundrect id="_x0000_s1112" style="position:absolute;left:0;text-align:left;margin-left:478.9pt;margin-top:5.05pt;width:92.25pt;height:24.75pt;z-index:251752448" arcsize="10923f" fillcolor="#d6e3bc [1302]" strokecolor="#4e6128 [1606]">
            <v:textbox>
              <w:txbxContent>
                <w:p w:rsidR="002F046A" w:rsidRDefault="0011554A" w:rsidP="002F046A">
                  <w:pPr>
                    <w:jc w:val="center"/>
                  </w:pPr>
                  <w:r>
                    <w:t>164</w:t>
                  </w:r>
                  <w:r w:rsidR="002F046A" w:rsidRPr="00F87B7B">
                    <w:t xml:space="preserve"> </w:t>
                  </w:r>
                  <w:r w:rsidR="002F046A">
                    <w:t>kgeqCO</w:t>
                  </w:r>
                  <w:r w:rsidR="002F046A" w:rsidRPr="00F87B7B">
                    <w:rPr>
                      <w:vertAlign w:val="subscript"/>
                    </w:rPr>
                    <w:t>2</w:t>
                  </w:r>
                  <w:r w:rsidR="002F046A">
                    <w:t>/t</w:t>
                  </w:r>
                </w:p>
                <w:p w:rsidR="002F046A" w:rsidRDefault="002F046A" w:rsidP="002F046A">
                  <w:pPr>
                    <w:jc w:val="center"/>
                  </w:pPr>
                </w:p>
              </w:txbxContent>
            </v:textbox>
          </v:roundrect>
        </w:pict>
      </w:r>
    </w:p>
    <w:p w:rsidR="00303893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115" type="#_x0000_t32" style="position:absolute;left:0;text-align:left;margin-left:99.4pt;margin-top:13.6pt;width:22.5pt;height:.1pt;z-index:251755520" o:connectortype="straight" strokeweight="2.25pt">
            <v:stroke endarrow="block"/>
          </v:shape>
        </w:pict>
      </w:r>
    </w:p>
    <w:p w:rsidR="00303893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oundrect id="_x0000_s1116" style="position:absolute;left:0;text-align:left;margin-left:270.4pt;margin-top:8pt;width:117pt;height:24.75pt;z-index:251756544" arcsize="10923f" fillcolor="white [3212]" strokecolor="#4e6128 [1606]">
            <v:textbox>
              <w:txbxContent>
                <w:p w:rsidR="002F046A" w:rsidRDefault="002F046A" w:rsidP="002F046A">
                  <w:r>
                    <w:t>Déchets dangereux</w:t>
                  </w:r>
                </w:p>
              </w:txbxContent>
            </v:textbox>
          </v:roundrect>
        </w:pict>
      </w:r>
    </w:p>
    <w:p w:rsidR="00303893" w:rsidRDefault="00303893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</w:p>
    <w:p w:rsidR="00303893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129" type="#_x0000_t32" style="position:absolute;left:0;text-align:left;margin-left:167.65pt;margin-top:2.8pt;width:0;height:26.35pt;z-index:251767808" o:connectortype="straight" strokeweight="2.25pt"/>
        </w:pict>
      </w:r>
    </w:p>
    <w:p w:rsidR="00303893" w:rsidRDefault="00986939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128" type="#_x0000_t32" style="position:absolute;left:0;text-align:left;margin-left:-2.6pt;margin-top:13.05pt;width:170.25pt;height:0;z-index:251766784" o:connectortype="straight" strokeweight="2.25pt"/>
        </w:pict>
      </w:r>
    </w:p>
    <w:p w:rsidR="00303893" w:rsidRDefault="00303893" w:rsidP="00B700AB">
      <w:pPr>
        <w:ind w:left="284" w:right="747"/>
        <w:jc w:val="both"/>
        <w:rPr>
          <w:rFonts w:ascii="Arial" w:hAnsi="Arial" w:cs="Arial"/>
          <w:sz w:val="28"/>
          <w:szCs w:val="28"/>
        </w:rPr>
      </w:pPr>
    </w:p>
    <w:p w:rsidR="00144974" w:rsidRPr="007D2418" w:rsidRDefault="006348EC" w:rsidP="00B700AB">
      <w:pPr>
        <w:ind w:left="284" w:right="747"/>
        <w:jc w:val="both"/>
        <w:rPr>
          <w:sz w:val="28"/>
          <w:szCs w:val="28"/>
        </w:rPr>
      </w:pPr>
      <w:r w:rsidRPr="007D2418">
        <w:rPr>
          <w:sz w:val="28"/>
          <w:szCs w:val="28"/>
        </w:rPr>
        <w:t>PFC</w:t>
      </w:r>
      <w:proofErr w:type="gramStart"/>
      <w:r w:rsidR="007D2418">
        <w:rPr>
          <w:sz w:val="28"/>
          <w:szCs w:val="28"/>
        </w:rPr>
        <w:t xml:space="preserve">( </w:t>
      </w:r>
      <w:proofErr w:type="spellStart"/>
      <w:r w:rsidRPr="007D2418">
        <w:rPr>
          <w:sz w:val="28"/>
          <w:szCs w:val="28"/>
        </w:rPr>
        <w:t>Perfluocarbure</w:t>
      </w:r>
      <w:proofErr w:type="spellEnd"/>
      <w:proofErr w:type="gramEnd"/>
      <w:r w:rsidRPr="007D2418">
        <w:rPr>
          <w:sz w:val="28"/>
          <w:szCs w:val="28"/>
        </w:rPr>
        <w:t> </w:t>
      </w:r>
      <w:r w:rsidR="007D2418">
        <w:rPr>
          <w:sz w:val="28"/>
          <w:szCs w:val="28"/>
        </w:rPr>
        <w:t>)</w:t>
      </w:r>
      <w:r w:rsidRPr="007D2418">
        <w:rPr>
          <w:sz w:val="28"/>
          <w:szCs w:val="28"/>
        </w:rPr>
        <w:t>:</w:t>
      </w:r>
      <w:r w:rsidR="00F818CE" w:rsidRPr="007D2418">
        <w:rPr>
          <w:sz w:val="28"/>
          <w:szCs w:val="28"/>
        </w:rPr>
        <w:t xml:space="preserve"> gaz</w:t>
      </w:r>
      <w:r w:rsidRPr="007D2418">
        <w:rPr>
          <w:sz w:val="28"/>
          <w:szCs w:val="28"/>
        </w:rPr>
        <w:t xml:space="preserve"> à très fort potentiel de réchauffement climatique</w:t>
      </w:r>
    </w:p>
    <w:p w:rsidR="00F818CE" w:rsidRPr="007D2418" w:rsidRDefault="00F818CE" w:rsidP="00F818CE">
      <w:pPr>
        <w:ind w:left="284" w:right="747"/>
        <w:jc w:val="both"/>
        <w:rPr>
          <w:sz w:val="28"/>
          <w:szCs w:val="28"/>
        </w:rPr>
      </w:pPr>
      <w:proofErr w:type="spellStart"/>
      <w:r w:rsidRPr="007D2418">
        <w:rPr>
          <w:sz w:val="28"/>
          <w:szCs w:val="28"/>
        </w:rPr>
        <w:t>B</w:t>
      </w:r>
      <w:r w:rsidR="007D2418">
        <w:rPr>
          <w:sz w:val="28"/>
          <w:szCs w:val="28"/>
        </w:rPr>
        <w:t>enzo</w:t>
      </w:r>
      <w:proofErr w:type="spellEnd"/>
      <w:r w:rsidR="007D2418">
        <w:rPr>
          <w:sz w:val="28"/>
          <w:szCs w:val="28"/>
        </w:rPr>
        <w:t>(a)P</w:t>
      </w:r>
      <w:r w:rsidRPr="007D2418">
        <w:rPr>
          <w:sz w:val="28"/>
          <w:szCs w:val="28"/>
        </w:rPr>
        <w:t>yrène : Cancérogène</w:t>
      </w:r>
    </w:p>
    <w:p w:rsidR="001A6EBE" w:rsidRDefault="001A6EBE" w:rsidP="001A6EBE">
      <w:pPr>
        <w:ind w:left="284" w:right="747"/>
        <w:jc w:val="both"/>
        <w:rPr>
          <w:sz w:val="28"/>
          <w:szCs w:val="28"/>
        </w:rPr>
      </w:pPr>
      <w:r w:rsidRPr="007D2418">
        <w:rPr>
          <w:sz w:val="28"/>
          <w:szCs w:val="28"/>
        </w:rPr>
        <w:t>Déchets dangereux : Toxiques, corrosifs, explosifs</w:t>
      </w:r>
    </w:p>
    <w:p w:rsidR="007D2418" w:rsidRDefault="007D2418" w:rsidP="001A6EBE">
      <w:pPr>
        <w:ind w:left="284" w:right="747"/>
        <w:jc w:val="both"/>
        <w:rPr>
          <w:sz w:val="28"/>
          <w:szCs w:val="28"/>
        </w:rPr>
      </w:pPr>
    </w:p>
    <w:p w:rsidR="007D2418" w:rsidRDefault="007D2418" w:rsidP="001A6EBE">
      <w:pPr>
        <w:ind w:left="284" w:right="747"/>
        <w:jc w:val="both"/>
        <w:rPr>
          <w:sz w:val="28"/>
          <w:szCs w:val="28"/>
        </w:rPr>
      </w:pPr>
    </w:p>
    <w:p w:rsidR="00084D9D" w:rsidRDefault="007D2418" w:rsidP="009B3EF3">
      <w:pPr>
        <w:ind w:right="7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production d’aluminium est énergivore et </w:t>
      </w:r>
      <w:proofErr w:type="spellStart"/>
      <w:r>
        <w:rPr>
          <w:sz w:val="28"/>
          <w:szCs w:val="28"/>
        </w:rPr>
        <w:t>impactante</w:t>
      </w:r>
      <w:proofErr w:type="spellEnd"/>
      <w:r>
        <w:rPr>
          <w:sz w:val="28"/>
          <w:szCs w:val="28"/>
        </w:rPr>
        <w:t>. Cependant, il est à noter que les technologies qui se mettent en place limitent tous ces effets négatifs.</w:t>
      </w:r>
    </w:p>
    <w:sectPr w:rsidR="00084D9D" w:rsidSect="0018587F">
      <w:pgSz w:w="11906" w:h="16838" w:code="9"/>
      <w:pgMar w:top="1797" w:right="232" w:bottom="425" w:left="232" w:header="142" w:footer="1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A7A" w:rsidRDefault="00204A7A">
      <w:r>
        <w:separator/>
      </w:r>
    </w:p>
  </w:endnote>
  <w:endnote w:type="continuationSeparator" w:id="0">
    <w:p w:rsidR="00204A7A" w:rsidRDefault="00204A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9A1" w:rsidRDefault="00986939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A659A1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659A1" w:rsidRDefault="00A659A1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F38" w:rsidRDefault="005E7F38" w:rsidP="005E7F38">
    <w:pPr>
      <w:pStyle w:val="Pieddepage"/>
      <w:tabs>
        <w:tab w:val="clear" w:pos="4536"/>
        <w:tab w:val="clear" w:pos="9072"/>
        <w:tab w:val="center" w:pos="4511"/>
        <w:tab w:val="left" w:pos="7110"/>
        <w:tab w:val="right" w:pos="10283"/>
      </w:tabs>
      <w:rPr>
        <w:rFonts w:ascii="Arial" w:hAnsi="Arial" w:cs="Arial"/>
      </w:rPr>
    </w:pPr>
  </w:p>
  <w:p w:rsidR="00A659A1" w:rsidRDefault="00A659A1" w:rsidP="005E7F38">
    <w:pPr>
      <w:pStyle w:val="Pieddepage"/>
      <w:tabs>
        <w:tab w:val="clear" w:pos="4536"/>
        <w:tab w:val="clear" w:pos="9072"/>
        <w:tab w:val="center" w:pos="4511"/>
        <w:tab w:val="left" w:pos="7110"/>
        <w:tab w:val="right" w:pos="10283"/>
      </w:tabs>
      <w:rPr>
        <w:rFonts w:ascii="Arial" w:hAnsi="Arial" w:cs="Arial"/>
      </w:rPr>
    </w:pPr>
    <w:r>
      <w:rPr>
        <w:rFonts w:ascii="Arial" w:hAnsi="Arial" w:cs="Arial"/>
      </w:rPr>
      <w:t xml:space="preserve"> </w:t>
    </w:r>
  </w:p>
  <w:p w:rsidR="00A659A1" w:rsidRDefault="0058510C" w:rsidP="00B14453">
    <w:pPr>
      <w:pStyle w:val="Pieddepage"/>
      <w:tabs>
        <w:tab w:val="clear" w:pos="4536"/>
        <w:tab w:val="clear" w:pos="9072"/>
        <w:tab w:val="center" w:pos="4511"/>
        <w:tab w:val="left" w:pos="7110"/>
        <w:tab w:val="right" w:pos="10283"/>
      </w:tabs>
      <w:ind w:left="-1260"/>
      <w:rPr>
        <w:rFonts w:ascii="Arial" w:hAnsi="Arial" w:cs="Arial"/>
      </w:rPr>
    </w:pPr>
    <w:r>
      <w:rPr>
        <w:rFonts w:ascii="Arial" w:hAnsi="Arial" w:cs="Arial"/>
      </w:rPr>
      <w:t xml:space="preserve">                     </w:t>
    </w:r>
    <w:r w:rsidR="003D71BC">
      <w:rPr>
        <w:rFonts w:ascii="Arial" w:hAnsi="Arial" w:cs="Arial"/>
      </w:rPr>
      <w:t>M</w:t>
    </w:r>
    <w:r w:rsidR="002A37B6">
      <w:rPr>
        <w:rFonts w:ascii="Arial" w:hAnsi="Arial" w:cs="Arial"/>
      </w:rPr>
      <w:t xml:space="preserve">atériaux               </w:t>
    </w:r>
    <w:r w:rsidR="00CF55F0">
      <w:rPr>
        <w:rFonts w:ascii="Arial" w:hAnsi="Arial" w:cs="Arial"/>
      </w:rPr>
      <w:t xml:space="preserve">     </w:t>
    </w:r>
    <w:r w:rsidR="00B77616">
      <w:rPr>
        <w:rFonts w:ascii="Arial" w:hAnsi="Arial" w:cs="Arial"/>
      </w:rPr>
      <w:t xml:space="preserve">              </w:t>
    </w:r>
    <w:r w:rsidR="00C149C8">
      <w:rPr>
        <w:rFonts w:ascii="Arial" w:hAnsi="Arial" w:cs="Arial"/>
      </w:rPr>
      <w:t xml:space="preserve">   </w:t>
    </w:r>
    <w:r w:rsidR="00B77616">
      <w:rPr>
        <w:rFonts w:ascii="Arial" w:hAnsi="Arial" w:cs="Arial"/>
      </w:rPr>
      <w:t xml:space="preserve">    </w:t>
    </w:r>
    <w:r w:rsidR="003D71BC">
      <w:rPr>
        <w:rFonts w:ascii="Arial" w:hAnsi="Arial" w:cs="Arial"/>
      </w:rPr>
      <w:t xml:space="preserve">          </w:t>
    </w:r>
    <w:r w:rsidR="0018587F">
      <w:rPr>
        <w:rFonts w:ascii="Arial" w:hAnsi="Arial" w:cs="Arial"/>
      </w:rPr>
      <w:t xml:space="preserve">      Janvier 2015</w:t>
    </w:r>
    <w:r w:rsidR="00371E09">
      <w:rPr>
        <w:rFonts w:ascii="Arial" w:hAnsi="Arial" w:cs="Arial"/>
      </w:rPr>
      <w:t xml:space="preserve">               </w:t>
    </w:r>
    <w:r w:rsidR="00B14453">
      <w:rPr>
        <w:rFonts w:ascii="Arial" w:hAnsi="Arial" w:cs="Arial"/>
      </w:rPr>
      <w:t xml:space="preserve">  </w:t>
    </w:r>
    <w:r w:rsidR="00CF55F0">
      <w:rPr>
        <w:rFonts w:ascii="Arial" w:hAnsi="Arial" w:cs="Arial"/>
      </w:rPr>
      <w:t xml:space="preserve">        </w:t>
    </w:r>
    <w:r w:rsidR="00B14453">
      <w:rPr>
        <w:rFonts w:ascii="Arial" w:hAnsi="Arial" w:cs="Arial"/>
      </w:rPr>
      <w:t xml:space="preserve">     </w:t>
    </w:r>
    <w:r w:rsidR="00CF55F0">
      <w:rPr>
        <w:rFonts w:ascii="Arial" w:hAnsi="Arial" w:cs="Arial"/>
      </w:rPr>
      <w:t xml:space="preserve">       </w:t>
    </w:r>
    <w:r w:rsidR="0041723D">
      <w:rPr>
        <w:rFonts w:ascii="Arial" w:hAnsi="Arial" w:cs="Arial"/>
      </w:rPr>
      <w:t xml:space="preserve"> </w:t>
    </w:r>
    <w:r w:rsidR="003D71BC">
      <w:rPr>
        <w:rFonts w:ascii="Arial" w:hAnsi="Arial" w:cs="Arial"/>
      </w:rPr>
      <w:t xml:space="preserve">    </w:t>
    </w:r>
    <w:r w:rsidR="0018587F">
      <w:rPr>
        <w:rFonts w:ascii="Arial" w:hAnsi="Arial" w:cs="Arial"/>
      </w:rPr>
      <w:t xml:space="preserve">  </w:t>
    </w:r>
    <w:r w:rsidR="003D71BC">
      <w:rPr>
        <w:rFonts w:ascii="Arial" w:hAnsi="Arial" w:cs="Arial"/>
      </w:rPr>
      <w:t xml:space="preserve"> </w:t>
    </w:r>
    <w:r w:rsidR="00B14453">
      <w:rPr>
        <w:rFonts w:ascii="Arial" w:hAnsi="Arial" w:cs="Arial"/>
      </w:rPr>
      <w:t>BRUNEL Isabelle</w:t>
    </w:r>
  </w:p>
  <w:p w:rsidR="00A659A1" w:rsidRDefault="00A659A1" w:rsidP="00446173">
    <w:pPr>
      <w:pStyle w:val="Pieddepage"/>
      <w:tabs>
        <w:tab w:val="clear" w:pos="4536"/>
        <w:tab w:val="clear" w:pos="9072"/>
        <w:tab w:val="left" w:pos="5670"/>
        <w:tab w:val="left" w:pos="7110"/>
      </w:tabs>
      <w:ind w:left="-1260"/>
      <w:rPr>
        <w:sz w:val="28"/>
      </w:rPr>
    </w:pPr>
    <w:r>
      <w:rPr>
        <w:rFonts w:ascii="Arial" w:hAnsi="Arial" w:cs="Arial"/>
      </w:rPr>
      <w:t xml:space="preserve">                     </w:t>
    </w:r>
    <w:r w:rsidR="009F0F77">
      <w:rPr>
        <w:rFonts w:ascii="Arial" w:hAnsi="Arial" w:cs="Arial"/>
      </w:rPr>
      <w:t>2</w:t>
    </w:r>
    <w:r w:rsidR="007A0117">
      <w:rPr>
        <w:rFonts w:ascii="Arial" w:hAnsi="Arial" w:cs="Arial"/>
      </w:rPr>
      <w:t>.6</w:t>
    </w:r>
    <w:proofErr w:type="gramStart"/>
    <w:r w:rsidR="00B92835">
      <w:rPr>
        <w:rFonts w:ascii="Arial" w:hAnsi="Arial" w:cs="Arial"/>
      </w:rPr>
      <w:t>.</w:t>
    </w:r>
    <w:r w:rsidR="003D71BC">
      <w:rPr>
        <w:rFonts w:ascii="Arial" w:hAnsi="Arial" w:cs="Arial"/>
      </w:rPr>
      <w:t>Les</w:t>
    </w:r>
    <w:proofErr w:type="gramEnd"/>
    <w:r w:rsidR="003D71BC">
      <w:rPr>
        <w:rFonts w:ascii="Arial" w:hAnsi="Arial" w:cs="Arial"/>
      </w:rPr>
      <w:t xml:space="preserve"> </w:t>
    </w:r>
    <w:proofErr w:type="spellStart"/>
    <w:r w:rsidR="003D71BC">
      <w:rPr>
        <w:rFonts w:ascii="Arial" w:hAnsi="Arial" w:cs="Arial"/>
      </w:rPr>
      <w:t>métaux-</w:t>
    </w:r>
    <w:r w:rsidR="005E7F38">
      <w:rPr>
        <w:rFonts w:ascii="Arial" w:hAnsi="Arial" w:cs="Arial"/>
      </w:rPr>
      <w:t>L’a</w:t>
    </w:r>
    <w:r w:rsidR="00352034">
      <w:rPr>
        <w:rFonts w:ascii="Arial" w:hAnsi="Arial" w:cs="Arial"/>
      </w:rPr>
      <w:t>luminium</w:t>
    </w:r>
    <w:proofErr w:type="spellEnd"/>
    <w:r w:rsidR="00253BA9">
      <w:rPr>
        <w:rFonts w:ascii="Arial" w:hAnsi="Arial" w:cs="Arial"/>
      </w:rPr>
      <w:t xml:space="preserve">              </w:t>
    </w:r>
    <w:r>
      <w:rPr>
        <w:rFonts w:ascii="Arial" w:hAnsi="Arial" w:cs="Arial"/>
      </w:rPr>
      <w:t xml:space="preserve">  </w:t>
    </w:r>
    <w:r w:rsidR="005E7F38">
      <w:rPr>
        <w:rFonts w:ascii="Arial" w:hAnsi="Arial" w:cs="Arial"/>
      </w:rPr>
      <w:t xml:space="preserve">    </w:t>
    </w:r>
    <w:r>
      <w:rPr>
        <w:rFonts w:ascii="Arial" w:hAnsi="Arial" w:cs="Arial"/>
      </w:rPr>
      <w:t xml:space="preserve"> </w:t>
    </w:r>
    <w:r w:rsidR="00446173">
      <w:rPr>
        <w:rFonts w:ascii="Arial" w:hAnsi="Arial" w:cs="Arial"/>
      </w:rPr>
      <w:t xml:space="preserve">       </w:t>
    </w:r>
    <w:r>
      <w:rPr>
        <w:rFonts w:ascii="Arial" w:hAnsi="Arial" w:cs="Arial"/>
      </w:rPr>
      <w:t xml:space="preserve">Page </w:t>
    </w:r>
    <w:r w:rsidR="00986939"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PAGE </w:instrText>
    </w:r>
    <w:r w:rsidR="00986939">
      <w:rPr>
        <w:rFonts w:ascii="Arial" w:hAnsi="Arial" w:cs="Arial"/>
      </w:rPr>
      <w:fldChar w:fldCharType="separate"/>
    </w:r>
    <w:r w:rsidR="007A0117">
      <w:rPr>
        <w:rFonts w:ascii="Arial" w:hAnsi="Arial" w:cs="Arial"/>
        <w:noProof/>
      </w:rPr>
      <w:t>6</w:t>
    </w:r>
    <w:r w:rsidR="00986939"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sur </w:t>
    </w:r>
    <w:r w:rsidR="00986939"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NUMPAGES </w:instrText>
    </w:r>
    <w:r w:rsidR="00986939">
      <w:rPr>
        <w:rFonts w:ascii="Arial" w:hAnsi="Arial" w:cs="Arial"/>
      </w:rPr>
      <w:fldChar w:fldCharType="separate"/>
    </w:r>
    <w:r w:rsidR="007A0117">
      <w:rPr>
        <w:rFonts w:ascii="Arial" w:hAnsi="Arial" w:cs="Arial"/>
        <w:noProof/>
      </w:rPr>
      <w:t>6</w:t>
    </w:r>
    <w:r w:rsidR="00986939">
      <w:rPr>
        <w:rFonts w:ascii="Arial" w:hAnsi="Arial" w:cs="Arial"/>
      </w:rPr>
      <w:fldChar w:fldCharType="end"/>
    </w:r>
    <w:r>
      <w:rPr>
        <w:sz w:val="28"/>
      </w:rPr>
      <w:t xml:space="preserve">          </w:t>
    </w:r>
    <w:r w:rsidR="00371E09">
      <w:rPr>
        <w:sz w:val="28"/>
      </w:rPr>
      <w:t xml:space="preserve">                            </w:t>
    </w:r>
    <w:r w:rsidR="00446173">
      <w:rPr>
        <w:sz w:val="28"/>
      </w:rPr>
      <w:t xml:space="preserve">  </w:t>
    </w:r>
    <w:r w:rsidR="00371E09">
      <w:rPr>
        <w:sz w:val="28"/>
      </w:rPr>
      <w:t xml:space="preserve">   </w:t>
    </w:r>
    <w:r w:rsidR="00B14453">
      <w:rPr>
        <w:rFonts w:ascii="Arial" w:hAnsi="Arial" w:cs="Arial"/>
      </w:rPr>
      <w:t>PAWLAK Philippe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117" w:rsidRDefault="007A011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A7A" w:rsidRDefault="00204A7A">
      <w:r>
        <w:separator/>
      </w:r>
    </w:p>
  </w:footnote>
  <w:footnote w:type="continuationSeparator" w:id="0">
    <w:p w:rsidR="00204A7A" w:rsidRDefault="00204A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117" w:rsidRDefault="007A0117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748" w:rsidRDefault="00D512BA" w:rsidP="005E5478">
    <w:pPr>
      <w:pStyle w:val="En-tte"/>
      <w:tabs>
        <w:tab w:val="left" w:pos="142"/>
        <w:tab w:val="right" w:pos="11520"/>
      </w:tabs>
    </w:pPr>
    <w:r>
      <w:tab/>
    </w:r>
    <w:r w:rsidR="007962E2">
      <w:rPr>
        <w:rFonts w:ascii="Arial" w:hAnsi="Arial" w:cs="Arial"/>
        <w:b/>
        <w:sz w:val="44"/>
        <w:szCs w:val="44"/>
      </w:rPr>
      <w:t xml:space="preserve"> </w:t>
    </w:r>
    <w:r w:rsidR="007962E2">
      <w:rPr>
        <w:noProof/>
      </w:rPr>
      <w:drawing>
        <wp:inline distT="0" distB="0" distL="0" distR="0">
          <wp:extent cx="1155065" cy="697865"/>
          <wp:effectExtent l="19050" t="0" r="6985" b="0"/>
          <wp:docPr id="5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962E2">
      <w:tab/>
      <w:t xml:space="preserve">          </w:t>
    </w:r>
    <w:r w:rsidR="007962E2">
      <w:rPr>
        <w:rFonts w:ascii="Arial" w:hAnsi="Arial" w:cs="Arial"/>
        <w:sz w:val="36"/>
        <w:szCs w:val="36"/>
      </w:rPr>
      <w:t>Enseignement Technologique Transversal</w:t>
    </w:r>
    <w:r w:rsidR="007962E2">
      <w:t xml:space="preserve">      </w:t>
    </w:r>
    <w:r w:rsidR="007962E2">
      <w:rPr>
        <w:rFonts w:ascii="Arial" w:hAnsi="Arial" w:cs="Arial"/>
        <w:b/>
        <w:noProof/>
        <w:sz w:val="44"/>
        <w:szCs w:val="44"/>
      </w:rPr>
      <w:drawing>
        <wp:inline distT="0" distB="0" distL="0" distR="0">
          <wp:extent cx="914400" cy="673735"/>
          <wp:effectExtent l="19050" t="0" r="0" b="0"/>
          <wp:docPr id="7" name="Image 2" descr="Logo sti2d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ti2d (2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73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962E2">
      <w:t xml:space="preserve">                                                                                                                                                        </w:t>
    </w:r>
    <w:r>
      <w:tab/>
      <w:t xml:space="preserve">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117" w:rsidRDefault="007A0117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2B7F9F"/>
    <w:multiLevelType w:val="multilevel"/>
    <w:tmpl w:val="9C0E7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F84ACB"/>
    <w:multiLevelType w:val="hybridMultilevel"/>
    <w:tmpl w:val="543E58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D6147E"/>
    <w:multiLevelType w:val="hybridMultilevel"/>
    <w:tmpl w:val="4CE2FA42"/>
    <w:lvl w:ilvl="0" w:tplc="E488E9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7586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CF2748"/>
    <w:rsid w:val="00001547"/>
    <w:rsid w:val="0000179B"/>
    <w:rsid w:val="000107F6"/>
    <w:rsid w:val="000142C0"/>
    <w:rsid w:val="00016365"/>
    <w:rsid w:val="000250DA"/>
    <w:rsid w:val="0003097B"/>
    <w:rsid w:val="0003115A"/>
    <w:rsid w:val="000413C9"/>
    <w:rsid w:val="00041407"/>
    <w:rsid w:val="000442AC"/>
    <w:rsid w:val="00053CD6"/>
    <w:rsid w:val="00057500"/>
    <w:rsid w:val="00064AD9"/>
    <w:rsid w:val="00084D9D"/>
    <w:rsid w:val="00093810"/>
    <w:rsid w:val="000A0CCD"/>
    <w:rsid w:val="000B239E"/>
    <w:rsid w:val="000B6FDA"/>
    <w:rsid w:val="000C1649"/>
    <w:rsid w:val="000C4AC3"/>
    <w:rsid w:val="000C5E00"/>
    <w:rsid w:val="000D6ABA"/>
    <w:rsid w:val="000D773A"/>
    <w:rsid w:val="000E5A83"/>
    <w:rsid w:val="000F3559"/>
    <w:rsid w:val="00102C6D"/>
    <w:rsid w:val="001061F2"/>
    <w:rsid w:val="001131FC"/>
    <w:rsid w:val="00114DE4"/>
    <w:rsid w:val="0011554A"/>
    <w:rsid w:val="00117F5B"/>
    <w:rsid w:val="00123B1F"/>
    <w:rsid w:val="001403A4"/>
    <w:rsid w:val="00142F33"/>
    <w:rsid w:val="00144974"/>
    <w:rsid w:val="00163576"/>
    <w:rsid w:val="001635CF"/>
    <w:rsid w:val="0018587F"/>
    <w:rsid w:val="0019287B"/>
    <w:rsid w:val="00192F94"/>
    <w:rsid w:val="001932ED"/>
    <w:rsid w:val="001A6EBE"/>
    <w:rsid w:val="001B11EB"/>
    <w:rsid w:val="001B36BD"/>
    <w:rsid w:val="001C087D"/>
    <w:rsid w:val="001C60CE"/>
    <w:rsid w:val="001C6390"/>
    <w:rsid w:val="001D3E92"/>
    <w:rsid w:val="001E19AC"/>
    <w:rsid w:val="001E2BA7"/>
    <w:rsid w:val="001E7A84"/>
    <w:rsid w:val="001E7B68"/>
    <w:rsid w:val="001F040F"/>
    <w:rsid w:val="0020496E"/>
    <w:rsid w:val="00204A7A"/>
    <w:rsid w:val="0021370B"/>
    <w:rsid w:val="00225A06"/>
    <w:rsid w:val="00233368"/>
    <w:rsid w:val="002344E9"/>
    <w:rsid w:val="00235E78"/>
    <w:rsid w:val="0024103B"/>
    <w:rsid w:val="00244E0D"/>
    <w:rsid w:val="002467F5"/>
    <w:rsid w:val="00246AA2"/>
    <w:rsid w:val="00246BFC"/>
    <w:rsid w:val="00247F4B"/>
    <w:rsid w:val="00252929"/>
    <w:rsid w:val="002529A4"/>
    <w:rsid w:val="00252BBF"/>
    <w:rsid w:val="00253BA9"/>
    <w:rsid w:val="002554C9"/>
    <w:rsid w:val="00256490"/>
    <w:rsid w:val="00265724"/>
    <w:rsid w:val="00281C1E"/>
    <w:rsid w:val="00283845"/>
    <w:rsid w:val="00295976"/>
    <w:rsid w:val="002A37B6"/>
    <w:rsid w:val="002B3B01"/>
    <w:rsid w:val="002B6AA8"/>
    <w:rsid w:val="002C0019"/>
    <w:rsid w:val="002C2313"/>
    <w:rsid w:val="002C70BD"/>
    <w:rsid w:val="002E66AE"/>
    <w:rsid w:val="002F046A"/>
    <w:rsid w:val="002F472C"/>
    <w:rsid w:val="00302B92"/>
    <w:rsid w:val="00303893"/>
    <w:rsid w:val="00307B57"/>
    <w:rsid w:val="00313179"/>
    <w:rsid w:val="00316168"/>
    <w:rsid w:val="003222C3"/>
    <w:rsid w:val="00325220"/>
    <w:rsid w:val="00340D27"/>
    <w:rsid w:val="003410BA"/>
    <w:rsid w:val="00341E80"/>
    <w:rsid w:val="00344959"/>
    <w:rsid w:val="00351D9F"/>
    <w:rsid w:val="00352034"/>
    <w:rsid w:val="0035651B"/>
    <w:rsid w:val="0035742F"/>
    <w:rsid w:val="00361862"/>
    <w:rsid w:val="00371E09"/>
    <w:rsid w:val="003728A2"/>
    <w:rsid w:val="0037395B"/>
    <w:rsid w:val="00381942"/>
    <w:rsid w:val="00385661"/>
    <w:rsid w:val="003946D8"/>
    <w:rsid w:val="0039727B"/>
    <w:rsid w:val="003C39AF"/>
    <w:rsid w:val="003C3D82"/>
    <w:rsid w:val="003C49DB"/>
    <w:rsid w:val="003D6034"/>
    <w:rsid w:val="003D6D45"/>
    <w:rsid w:val="003D71BC"/>
    <w:rsid w:val="003E01A8"/>
    <w:rsid w:val="003E0486"/>
    <w:rsid w:val="003E51BE"/>
    <w:rsid w:val="003E7252"/>
    <w:rsid w:val="003F65D1"/>
    <w:rsid w:val="004114EF"/>
    <w:rsid w:val="00411801"/>
    <w:rsid w:val="0041723D"/>
    <w:rsid w:val="00432290"/>
    <w:rsid w:val="00442E92"/>
    <w:rsid w:val="00443153"/>
    <w:rsid w:val="004434A0"/>
    <w:rsid w:val="00444145"/>
    <w:rsid w:val="00446173"/>
    <w:rsid w:val="0045213B"/>
    <w:rsid w:val="004639FA"/>
    <w:rsid w:val="00471415"/>
    <w:rsid w:val="00483CA4"/>
    <w:rsid w:val="0048678F"/>
    <w:rsid w:val="00491D96"/>
    <w:rsid w:val="00491DCA"/>
    <w:rsid w:val="004955F0"/>
    <w:rsid w:val="00495787"/>
    <w:rsid w:val="00497E21"/>
    <w:rsid w:val="004B04A1"/>
    <w:rsid w:val="004B3AF3"/>
    <w:rsid w:val="004C23AD"/>
    <w:rsid w:val="004C6D86"/>
    <w:rsid w:val="004C7C9D"/>
    <w:rsid w:val="004D17D6"/>
    <w:rsid w:val="004D2B5B"/>
    <w:rsid w:val="004D5357"/>
    <w:rsid w:val="004E032E"/>
    <w:rsid w:val="004E09E2"/>
    <w:rsid w:val="004E403C"/>
    <w:rsid w:val="004E6DE0"/>
    <w:rsid w:val="004F5B51"/>
    <w:rsid w:val="00503D52"/>
    <w:rsid w:val="00507131"/>
    <w:rsid w:val="00522669"/>
    <w:rsid w:val="00533385"/>
    <w:rsid w:val="00540378"/>
    <w:rsid w:val="005404F3"/>
    <w:rsid w:val="00543831"/>
    <w:rsid w:val="0054451C"/>
    <w:rsid w:val="00552921"/>
    <w:rsid w:val="00553178"/>
    <w:rsid w:val="00556CEE"/>
    <w:rsid w:val="005572E1"/>
    <w:rsid w:val="005576D2"/>
    <w:rsid w:val="00562773"/>
    <w:rsid w:val="005633D5"/>
    <w:rsid w:val="00563CF7"/>
    <w:rsid w:val="005722D2"/>
    <w:rsid w:val="00572BFA"/>
    <w:rsid w:val="005808F5"/>
    <w:rsid w:val="005832E6"/>
    <w:rsid w:val="0058510C"/>
    <w:rsid w:val="005959A9"/>
    <w:rsid w:val="00596D71"/>
    <w:rsid w:val="005B351D"/>
    <w:rsid w:val="005B5387"/>
    <w:rsid w:val="005C1536"/>
    <w:rsid w:val="005C3F14"/>
    <w:rsid w:val="005D42CF"/>
    <w:rsid w:val="005E3E02"/>
    <w:rsid w:val="005E5478"/>
    <w:rsid w:val="005E7F38"/>
    <w:rsid w:val="005F06CB"/>
    <w:rsid w:val="005F5A43"/>
    <w:rsid w:val="0060569D"/>
    <w:rsid w:val="006057C9"/>
    <w:rsid w:val="0061448B"/>
    <w:rsid w:val="00617989"/>
    <w:rsid w:val="006210B0"/>
    <w:rsid w:val="00630840"/>
    <w:rsid w:val="006348EC"/>
    <w:rsid w:val="00635476"/>
    <w:rsid w:val="00646EFC"/>
    <w:rsid w:val="006522AE"/>
    <w:rsid w:val="00652D2A"/>
    <w:rsid w:val="00656324"/>
    <w:rsid w:val="006573EB"/>
    <w:rsid w:val="00660F30"/>
    <w:rsid w:val="00667BAB"/>
    <w:rsid w:val="00683AF9"/>
    <w:rsid w:val="006854EA"/>
    <w:rsid w:val="00696665"/>
    <w:rsid w:val="006A0FCE"/>
    <w:rsid w:val="006A190D"/>
    <w:rsid w:val="006B00FD"/>
    <w:rsid w:val="006B4379"/>
    <w:rsid w:val="006B517C"/>
    <w:rsid w:val="006B691D"/>
    <w:rsid w:val="006D73CA"/>
    <w:rsid w:val="006E3677"/>
    <w:rsid w:val="006E798F"/>
    <w:rsid w:val="006F1107"/>
    <w:rsid w:val="006F110C"/>
    <w:rsid w:val="006F2C8D"/>
    <w:rsid w:val="006F38C4"/>
    <w:rsid w:val="006F402E"/>
    <w:rsid w:val="006F46C1"/>
    <w:rsid w:val="006F586D"/>
    <w:rsid w:val="006F699B"/>
    <w:rsid w:val="0070138E"/>
    <w:rsid w:val="00702145"/>
    <w:rsid w:val="007026B9"/>
    <w:rsid w:val="00725626"/>
    <w:rsid w:val="007307EA"/>
    <w:rsid w:val="007456F8"/>
    <w:rsid w:val="00751D8D"/>
    <w:rsid w:val="00761BB3"/>
    <w:rsid w:val="00780B0F"/>
    <w:rsid w:val="00786AFC"/>
    <w:rsid w:val="007931DA"/>
    <w:rsid w:val="007947F9"/>
    <w:rsid w:val="00796287"/>
    <w:rsid w:val="007962E2"/>
    <w:rsid w:val="007965A0"/>
    <w:rsid w:val="007A0117"/>
    <w:rsid w:val="007A43DB"/>
    <w:rsid w:val="007C2435"/>
    <w:rsid w:val="007D2418"/>
    <w:rsid w:val="007D3130"/>
    <w:rsid w:val="007E137E"/>
    <w:rsid w:val="007E5B4E"/>
    <w:rsid w:val="007E682F"/>
    <w:rsid w:val="007E7F5C"/>
    <w:rsid w:val="007F4A73"/>
    <w:rsid w:val="007F574C"/>
    <w:rsid w:val="00803F74"/>
    <w:rsid w:val="00805407"/>
    <w:rsid w:val="00810870"/>
    <w:rsid w:val="00810A4B"/>
    <w:rsid w:val="00810F18"/>
    <w:rsid w:val="00812DFA"/>
    <w:rsid w:val="00813F42"/>
    <w:rsid w:val="00825A71"/>
    <w:rsid w:val="0083288F"/>
    <w:rsid w:val="00833F66"/>
    <w:rsid w:val="00835B9F"/>
    <w:rsid w:val="008367B1"/>
    <w:rsid w:val="00840335"/>
    <w:rsid w:val="00841F06"/>
    <w:rsid w:val="00852434"/>
    <w:rsid w:val="00856632"/>
    <w:rsid w:val="00867B59"/>
    <w:rsid w:val="00867EE5"/>
    <w:rsid w:val="008828A7"/>
    <w:rsid w:val="0089139F"/>
    <w:rsid w:val="00893A14"/>
    <w:rsid w:val="008942AC"/>
    <w:rsid w:val="00896399"/>
    <w:rsid w:val="008B00CE"/>
    <w:rsid w:val="008B1C94"/>
    <w:rsid w:val="008C3194"/>
    <w:rsid w:val="008C37BD"/>
    <w:rsid w:val="008D2136"/>
    <w:rsid w:val="008E289F"/>
    <w:rsid w:val="008E4168"/>
    <w:rsid w:val="008E6852"/>
    <w:rsid w:val="008F18C4"/>
    <w:rsid w:val="008F355E"/>
    <w:rsid w:val="008F3FD9"/>
    <w:rsid w:val="0090111A"/>
    <w:rsid w:val="0091069B"/>
    <w:rsid w:val="00912264"/>
    <w:rsid w:val="009200EA"/>
    <w:rsid w:val="0093177E"/>
    <w:rsid w:val="00931C02"/>
    <w:rsid w:val="00935774"/>
    <w:rsid w:val="00936F00"/>
    <w:rsid w:val="00956E7A"/>
    <w:rsid w:val="00961C17"/>
    <w:rsid w:val="00963721"/>
    <w:rsid w:val="00967DAC"/>
    <w:rsid w:val="00984CCD"/>
    <w:rsid w:val="00986939"/>
    <w:rsid w:val="00986EF6"/>
    <w:rsid w:val="009A4F27"/>
    <w:rsid w:val="009A5932"/>
    <w:rsid w:val="009B3EF3"/>
    <w:rsid w:val="009B5F28"/>
    <w:rsid w:val="009C2933"/>
    <w:rsid w:val="009D40F7"/>
    <w:rsid w:val="009E4827"/>
    <w:rsid w:val="009F0F77"/>
    <w:rsid w:val="009F61AE"/>
    <w:rsid w:val="009F67C9"/>
    <w:rsid w:val="00A02E7C"/>
    <w:rsid w:val="00A07518"/>
    <w:rsid w:val="00A0753A"/>
    <w:rsid w:val="00A12965"/>
    <w:rsid w:val="00A14AC4"/>
    <w:rsid w:val="00A15069"/>
    <w:rsid w:val="00A15AB8"/>
    <w:rsid w:val="00A20FDC"/>
    <w:rsid w:val="00A25401"/>
    <w:rsid w:val="00A2580D"/>
    <w:rsid w:val="00A26220"/>
    <w:rsid w:val="00A318CE"/>
    <w:rsid w:val="00A37773"/>
    <w:rsid w:val="00A552FD"/>
    <w:rsid w:val="00A659A1"/>
    <w:rsid w:val="00A7459F"/>
    <w:rsid w:val="00A82D47"/>
    <w:rsid w:val="00A904DB"/>
    <w:rsid w:val="00A95809"/>
    <w:rsid w:val="00AA2698"/>
    <w:rsid w:val="00AA3BFC"/>
    <w:rsid w:val="00AC3253"/>
    <w:rsid w:val="00AD67E6"/>
    <w:rsid w:val="00AD7C13"/>
    <w:rsid w:val="00AF1B28"/>
    <w:rsid w:val="00B01CCA"/>
    <w:rsid w:val="00B109A3"/>
    <w:rsid w:val="00B136FA"/>
    <w:rsid w:val="00B13A3E"/>
    <w:rsid w:val="00B14453"/>
    <w:rsid w:val="00B2065B"/>
    <w:rsid w:val="00B40B69"/>
    <w:rsid w:val="00B4244C"/>
    <w:rsid w:val="00B450D5"/>
    <w:rsid w:val="00B4641F"/>
    <w:rsid w:val="00B54B79"/>
    <w:rsid w:val="00B63514"/>
    <w:rsid w:val="00B65549"/>
    <w:rsid w:val="00B66FFC"/>
    <w:rsid w:val="00B700AB"/>
    <w:rsid w:val="00B7438C"/>
    <w:rsid w:val="00B7472B"/>
    <w:rsid w:val="00B77616"/>
    <w:rsid w:val="00B80509"/>
    <w:rsid w:val="00B80F03"/>
    <w:rsid w:val="00B92835"/>
    <w:rsid w:val="00BA131D"/>
    <w:rsid w:val="00BA2AB5"/>
    <w:rsid w:val="00BA5841"/>
    <w:rsid w:val="00BC3642"/>
    <w:rsid w:val="00BC568C"/>
    <w:rsid w:val="00BC5C0A"/>
    <w:rsid w:val="00BC66D4"/>
    <w:rsid w:val="00BC6B69"/>
    <w:rsid w:val="00BD1C32"/>
    <w:rsid w:val="00BE1972"/>
    <w:rsid w:val="00BE221C"/>
    <w:rsid w:val="00BE2CE6"/>
    <w:rsid w:val="00BF2E72"/>
    <w:rsid w:val="00BF7398"/>
    <w:rsid w:val="00C05752"/>
    <w:rsid w:val="00C11B10"/>
    <w:rsid w:val="00C14079"/>
    <w:rsid w:val="00C149C8"/>
    <w:rsid w:val="00C14A00"/>
    <w:rsid w:val="00C24828"/>
    <w:rsid w:val="00C26213"/>
    <w:rsid w:val="00C30EB6"/>
    <w:rsid w:val="00C329C0"/>
    <w:rsid w:val="00C3532B"/>
    <w:rsid w:val="00C354B2"/>
    <w:rsid w:val="00C36962"/>
    <w:rsid w:val="00C36B9D"/>
    <w:rsid w:val="00C468DA"/>
    <w:rsid w:val="00C63723"/>
    <w:rsid w:val="00C65DE7"/>
    <w:rsid w:val="00C8743B"/>
    <w:rsid w:val="00C935DA"/>
    <w:rsid w:val="00CA4D4A"/>
    <w:rsid w:val="00CA7E58"/>
    <w:rsid w:val="00CB034C"/>
    <w:rsid w:val="00CD27B1"/>
    <w:rsid w:val="00CE2B20"/>
    <w:rsid w:val="00CE74C5"/>
    <w:rsid w:val="00CF2748"/>
    <w:rsid w:val="00CF55F0"/>
    <w:rsid w:val="00CF5625"/>
    <w:rsid w:val="00D10B6A"/>
    <w:rsid w:val="00D127A0"/>
    <w:rsid w:val="00D25F5F"/>
    <w:rsid w:val="00D415F3"/>
    <w:rsid w:val="00D4229C"/>
    <w:rsid w:val="00D512BA"/>
    <w:rsid w:val="00D61053"/>
    <w:rsid w:val="00D6320B"/>
    <w:rsid w:val="00D71650"/>
    <w:rsid w:val="00D76A29"/>
    <w:rsid w:val="00D82C10"/>
    <w:rsid w:val="00D913B2"/>
    <w:rsid w:val="00D91EBB"/>
    <w:rsid w:val="00D944B7"/>
    <w:rsid w:val="00D96C9C"/>
    <w:rsid w:val="00DA22B8"/>
    <w:rsid w:val="00DA41F7"/>
    <w:rsid w:val="00DB2350"/>
    <w:rsid w:val="00DC213C"/>
    <w:rsid w:val="00DC2BCB"/>
    <w:rsid w:val="00DD4251"/>
    <w:rsid w:val="00DD4C61"/>
    <w:rsid w:val="00DD521F"/>
    <w:rsid w:val="00DD5A3F"/>
    <w:rsid w:val="00DD5B1E"/>
    <w:rsid w:val="00DE74AE"/>
    <w:rsid w:val="00DF3F5D"/>
    <w:rsid w:val="00E0089D"/>
    <w:rsid w:val="00E26B14"/>
    <w:rsid w:val="00E40AD0"/>
    <w:rsid w:val="00E42F1B"/>
    <w:rsid w:val="00E52D0A"/>
    <w:rsid w:val="00E60265"/>
    <w:rsid w:val="00E62573"/>
    <w:rsid w:val="00E75418"/>
    <w:rsid w:val="00E80F04"/>
    <w:rsid w:val="00E915D9"/>
    <w:rsid w:val="00EA4CB0"/>
    <w:rsid w:val="00EB017D"/>
    <w:rsid w:val="00EB4C3E"/>
    <w:rsid w:val="00EB4C7A"/>
    <w:rsid w:val="00EB5BE0"/>
    <w:rsid w:val="00EB77B4"/>
    <w:rsid w:val="00EC455F"/>
    <w:rsid w:val="00EC4A99"/>
    <w:rsid w:val="00EC5A69"/>
    <w:rsid w:val="00ED2007"/>
    <w:rsid w:val="00ED5728"/>
    <w:rsid w:val="00EF3970"/>
    <w:rsid w:val="00EF5328"/>
    <w:rsid w:val="00F051A8"/>
    <w:rsid w:val="00F10609"/>
    <w:rsid w:val="00F32C0A"/>
    <w:rsid w:val="00F34412"/>
    <w:rsid w:val="00F34960"/>
    <w:rsid w:val="00F3518F"/>
    <w:rsid w:val="00F5663C"/>
    <w:rsid w:val="00F57BCE"/>
    <w:rsid w:val="00F711D1"/>
    <w:rsid w:val="00F745A6"/>
    <w:rsid w:val="00F817CF"/>
    <w:rsid w:val="00F818CE"/>
    <w:rsid w:val="00F87B7B"/>
    <w:rsid w:val="00F91603"/>
    <w:rsid w:val="00F94634"/>
    <w:rsid w:val="00F9615B"/>
    <w:rsid w:val="00F96E9F"/>
    <w:rsid w:val="00FA638B"/>
    <w:rsid w:val="00FB3A46"/>
    <w:rsid w:val="00FC31C0"/>
    <w:rsid w:val="00FC39BA"/>
    <w:rsid w:val="00FC6F43"/>
    <w:rsid w:val="00FC742E"/>
    <w:rsid w:val="00FD6CF4"/>
    <w:rsid w:val="00FD7D67"/>
    <w:rsid w:val="00FF0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6">
      <o:colormenu v:ext="edit" fillcolor="none" strokecolor="none [3213]"/>
    </o:shapedefaults>
    <o:shapelayout v:ext="edit">
      <o:idmap v:ext="edit" data="1"/>
      <o:rules v:ext="edit">
        <o:r id="V:Rule21" type="connector" idref="#_x0000_s1090"/>
        <o:r id="V:Rule22" type="connector" idref="#_x0000_s1089"/>
        <o:r id="V:Rule23" type="connector" idref="#_x0000_s1084"/>
        <o:r id="V:Rule24" type="connector" idref="#_x0000_s1115"/>
        <o:r id="V:Rule25" type="connector" idref="#_x0000_s1055"/>
        <o:r id="V:Rule26" type="connector" idref="#_x0000_s1099"/>
        <o:r id="V:Rule27" type="connector" idref="#_x0000_s1079"/>
        <o:r id="V:Rule28" type="connector" idref="#_x0000_s1109"/>
        <o:r id="V:Rule29" type="connector" idref="#_x0000_s1080"/>
        <o:r id="V:Rule30" type="connector" idref="#_x0000_s1093"/>
        <o:r id="V:Rule31" type="connector" idref="#_x0000_s1046"/>
        <o:r id="V:Rule32" type="connector" idref="#_x0000_s1129"/>
        <o:r id="V:Rule33" type="connector" idref="#_x0000_s1091"/>
        <o:r id="V:Rule34" type="connector" idref="#_x0000_s1041"/>
        <o:r id="V:Rule35" type="connector" idref="#_x0000_s1105"/>
        <o:r id="V:Rule36" type="connector" idref="#_x0000_s1062"/>
        <o:r id="V:Rule37" type="connector" idref="#_x0000_s1127"/>
        <o:r id="V:Rule38" type="connector" idref="#_x0000_s1066"/>
        <o:r id="V:Rule39" type="connector" idref="#_x0000_s1128"/>
        <o:r id="V:Rule40" type="connector" idref="#_x0000_s1126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F27"/>
    <w:rPr>
      <w:sz w:val="24"/>
      <w:szCs w:val="24"/>
    </w:rPr>
  </w:style>
  <w:style w:type="paragraph" w:styleId="Titre1">
    <w:name w:val="heading 1"/>
    <w:basedOn w:val="Normal"/>
    <w:next w:val="Normal"/>
    <w:qFormat/>
    <w:rsid w:val="009A4F27"/>
    <w:pPr>
      <w:keepNext/>
      <w:ind w:left="-540" w:right="-468"/>
      <w:jc w:val="center"/>
      <w:outlineLvl w:val="0"/>
    </w:pPr>
    <w:rPr>
      <w:rFonts w:ascii="Arial" w:hAnsi="Arial" w:cs="Arial"/>
      <w:b/>
      <w:bCs/>
      <w:sz w:val="48"/>
    </w:rPr>
  </w:style>
  <w:style w:type="paragraph" w:styleId="Titre2">
    <w:name w:val="heading 2"/>
    <w:basedOn w:val="Normal"/>
    <w:next w:val="Normal"/>
    <w:qFormat/>
    <w:rsid w:val="009A4F27"/>
    <w:pPr>
      <w:keepNext/>
      <w:outlineLvl w:val="1"/>
    </w:pPr>
    <w:rPr>
      <w:rFonts w:ascii="Arial" w:hAnsi="Arial" w:cs="Arial"/>
      <w:b/>
      <w:bCs/>
      <w:sz w:val="40"/>
    </w:rPr>
  </w:style>
  <w:style w:type="paragraph" w:styleId="Titre3">
    <w:name w:val="heading 3"/>
    <w:basedOn w:val="Normal"/>
    <w:next w:val="Normal"/>
    <w:qFormat/>
    <w:rsid w:val="009A4F27"/>
    <w:pPr>
      <w:keepNext/>
      <w:jc w:val="center"/>
      <w:outlineLvl w:val="2"/>
    </w:pPr>
    <w:rPr>
      <w:rFonts w:ascii="Arial" w:hAnsi="Arial" w:cs="Arial"/>
      <w:b/>
      <w:bCs/>
      <w:color w:val="FF0000"/>
      <w:sz w:val="96"/>
    </w:rPr>
  </w:style>
  <w:style w:type="paragraph" w:styleId="Titre4">
    <w:name w:val="heading 4"/>
    <w:basedOn w:val="Normal"/>
    <w:next w:val="Normal"/>
    <w:qFormat/>
    <w:rsid w:val="009A4F27"/>
    <w:pPr>
      <w:keepNext/>
      <w:outlineLvl w:val="3"/>
    </w:pPr>
    <w:rPr>
      <w:rFonts w:ascii="Arial" w:hAnsi="Arial" w:cs="Arial"/>
      <w:b/>
      <w:bCs/>
    </w:rPr>
  </w:style>
  <w:style w:type="paragraph" w:styleId="Titre5">
    <w:name w:val="heading 5"/>
    <w:basedOn w:val="Normal"/>
    <w:next w:val="Normal"/>
    <w:qFormat/>
    <w:rsid w:val="009A4F27"/>
    <w:pPr>
      <w:keepNext/>
      <w:jc w:val="center"/>
      <w:outlineLvl w:val="4"/>
    </w:pPr>
    <w:rPr>
      <w:rFonts w:ascii="Arial" w:hAnsi="Arial" w:cs="Arial"/>
      <w:b/>
      <w:bCs/>
    </w:rPr>
  </w:style>
  <w:style w:type="paragraph" w:styleId="Titre6">
    <w:name w:val="heading 6"/>
    <w:basedOn w:val="Normal"/>
    <w:next w:val="Normal"/>
    <w:qFormat/>
    <w:rsid w:val="009A4F27"/>
    <w:pPr>
      <w:keepNext/>
      <w:ind w:right="-468"/>
      <w:jc w:val="both"/>
      <w:outlineLvl w:val="5"/>
    </w:pPr>
    <w:rPr>
      <w:rFonts w:ascii="Arial" w:hAnsi="Arial" w:cs="Arial"/>
      <w:b/>
      <w:bCs/>
      <w:lang w:val="en-GB"/>
    </w:rPr>
  </w:style>
  <w:style w:type="paragraph" w:styleId="Titre7">
    <w:name w:val="heading 7"/>
    <w:basedOn w:val="Normal"/>
    <w:next w:val="Normal"/>
    <w:qFormat/>
    <w:rsid w:val="009A4F27"/>
    <w:pPr>
      <w:keepNext/>
      <w:ind w:left="-1440" w:right="2674"/>
      <w:outlineLvl w:val="6"/>
    </w:pPr>
    <w:rPr>
      <w:rFonts w:ascii="Arial" w:hAnsi="Arial" w:cs="Arial"/>
      <w:b/>
      <w:bCs/>
    </w:rPr>
  </w:style>
  <w:style w:type="paragraph" w:styleId="Titre8">
    <w:name w:val="heading 8"/>
    <w:basedOn w:val="Normal"/>
    <w:next w:val="Normal"/>
    <w:qFormat/>
    <w:rsid w:val="009A4F27"/>
    <w:pPr>
      <w:keepNext/>
      <w:ind w:right="-468"/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rsid w:val="009A4F27"/>
    <w:pPr>
      <w:keepNext/>
      <w:ind w:right="-468"/>
      <w:jc w:val="center"/>
      <w:outlineLvl w:val="8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9A4F27"/>
    <w:pPr>
      <w:jc w:val="center"/>
    </w:pPr>
    <w:rPr>
      <w:rFonts w:ascii="Arial" w:hAnsi="Arial" w:cs="Arial"/>
      <w:b/>
      <w:bCs/>
      <w:sz w:val="52"/>
    </w:rPr>
  </w:style>
  <w:style w:type="paragraph" w:styleId="En-tte">
    <w:name w:val="header"/>
    <w:basedOn w:val="Normal"/>
    <w:semiHidden/>
    <w:rsid w:val="009A4F2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9A4F27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9A4F27"/>
  </w:style>
  <w:style w:type="paragraph" w:styleId="Normalcentr">
    <w:name w:val="Block Text"/>
    <w:basedOn w:val="Normal"/>
    <w:semiHidden/>
    <w:rsid w:val="009A4F27"/>
    <w:pPr>
      <w:ind w:left="-180" w:right="-288"/>
      <w:jc w:val="both"/>
    </w:pPr>
  </w:style>
  <w:style w:type="paragraph" w:styleId="Corpsdetexte">
    <w:name w:val="Body Text"/>
    <w:basedOn w:val="Normal"/>
    <w:semiHidden/>
    <w:rsid w:val="009A4F27"/>
    <w:pPr>
      <w:jc w:val="center"/>
    </w:pPr>
  </w:style>
  <w:style w:type="paragraph" w:styleId="Corpsdetexte2">
    <w:name w:val="Body Text 2"/>
    <w:basedOn w:val="Normal"/>
    <w:semiHidden/>
    <w:rsid w:val="009A4F27"/>
    <w:pPr>
      <w:jc w:val="center"/>
    </w:pPr>
    <w:rPr>
      <w:b/>
      <w:bCs/>
      <w:color w:val="FF0000"/>
      <w:sz w:val="20"/>
    </w:rPr>
  </w:style>
  <w:style w:type="paragraph" w:styleId="Corpsdetexte3">
    <w:name w:val="Body Text 3"/>
    <w:basedOn w:val="Normal"/>
    <w:semiHidden/>
    <w:rsid w:val="009A4F27"/>
    <w:pPr>
      <w:jc w:val="center"/>
    </w:pPr>
    <w:rPr>
      <w:b/>
      <w:bCs/>
    </w:rPr>
  </w:style>
  <w:style w:type="paragraph" w:styleId="Paragraphedeliste">
    <w:name w:val="List Paragraph"/>
    <w:basedOn w:val="Normal"/>
    <w:uiPriority w:val="34"/>
    <w:qFormat/>
    <w:rsid w:val="001E7A84"/>
    <w:pPr>
      <w:ind w:left="708"/>
    </w:pPr>
  </w:style>
  <w:style w:type="character" w:styleId="Lienhypertexte">
    <w:name w:val="Hyperlink"/>
    <w:basedOn w:val="Policepardfaut"/>
    <w:uiPriority w:val="99"/>
    <w:unhideWhenUsed/>
    <w:rsid w:val="00EB77B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96399"/>
    <w:pPr>
      <w:spacing w:before="100" w:beforeAutospacing="1" w:after="100" w:afterAutospacing="1"/>
    </w:pPr>
  </w:style>
  <w:style w:type="table" w:styleId="Grilledutableau">
    <w:name w:val="Table Grid"/>
    <w:basedOn w:val="TableauNormal"/>
    <w:uiPriority w:val="59"/>
    <w:rsid w:val="00596D7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5808F5"/>
    <w:rPr>
      <w:color w:val="800080"/>
      <w:u w:val="single"/>
    </w:rPr>
  </w:style>
  <w:style w:type="character" w:customStyle="1" w:styleId="apple-converted-space">
    <w:name w:val="apple-converted-space"/>
    <w:basedOn w:val="Policepardfaut"/>
    <w:rsid w:val="005576D2"/>
  </w:style>
  <w:style w:type="paragraph" w:styleId="Textedebulles">
    <w:name w:val="Balloon Text"/>
    <w:basedOn w:val="Normal"/>
    <w:link w:val="TextedebullesCar"/>
    <w:uiPriority w:val="99"/>
    <w:semiHidden/>
    <w:unhideWhenUsed/>
    <w:rsid w:val="00DC2BC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2BCB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244E0D"/>
    <w:rPr>
      <w:i/>
      <w:iCs/>
    </w:rPr>
  </w:style>
  <w:style w:type="character" w:styleId="lev">
    <w:name w:val="Strong"/>
    <w:basedOn w:val="Policepardfaut"/>
    <w:uiPriority w:val="22"/>
    <w:qFormat/>
    <w:rsid w:val="008C319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1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0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7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5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69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5668">
                                      <w:marLeft w:val="67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684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0550">
                                              <w:marLeft w:val="0"/>
                                              <w:marRight w:val="0"/>
                                              <w:marTop w:val="0"/>
                                              <w:marBottom w:val="134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549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6124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4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86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0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8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16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4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75810">
                                      <w:marLeft w:val="67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747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284729">
                                              <w:marLeft w:val="0"/>
                                              <w:marRight w:val="0"/>
                                              <w:marTop w:val="0"/>
                                              <w:marBottom w:val="134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85696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173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0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world-aluminium.org/statistics/primary-aluminium-production/" TargetMode="Externa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www.bdm.insee.fr/bdm2/affichageSeries.action?idbank=000455735&amp;idbank=000455739&amp;page=graphique&amp;codeGroupe=298&amp;recherche=criteres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83828-391D-4E95-8D92-B73C2C269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2560</TotalTime>
  <Pages>6</Pages>
  <Words>314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    Blocs</vt:lpstr>
    </vt:vector>
  </TitlesOfParts>
  <Company>Domicile</Company>
  <LinksUpToDate>false</LinksUpToDate>
  <CharactersWithSpaces>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Blocs</dc:title>
  <dc:subject/>
  <dc:creator>PAWLAK </dc:creator>
  <cp:keywords/>
  <dc:description/>
  <cp:lastModifiedBy>user</cp:lastModifiedBy>
  <cp:revision>27</cp:revision>
  <cp:lastPrinted>2009-01-20T10:28:00Z</cp:lastPrinted>
  <dcterms:created xsi:type="dcterms:W3CDTF">2015-01-08T06:04:00Z</dcterms:created>
  <dcterms:modified xsi:type="dcterms:W3CDTF">2015-02-18T16:35:00Z</dcterms:modified>
</cp:coreProperties>
</file>