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33F" w:rsidRPr="00B208D6" w:rsidRDefault="00B9133F" w:rsidP="00B9133F">
      <w:pPr>
        <w:pStyle w:val="NormalWeb"/>
        <w:spacing w:before="0" w:beforeAutospacing="0" w:after="0" w:afterAutospacing="0"/>
        <w:rPr>
          <w:rFonts w:ascii="Arial" w:hAnsi="Arial" w:cs="Arial"/>
          <w:color w:val="FF0000"/>
          <w:sz w:val="20"/>
          <w:szCs w:val="20"/>
        </w:rPr>
      </w:pPr>
    </w:p>
    <w:p w:rsidR="00B9133F" w:rsidRDefault="00FD05D5" w:rsidP="00B9133F">
      <w:pPr>
        <w:spacing w:after="0" w:line="240" w:lineRule="auto"/>
        <w:rPr>
          <w:rFonts w:ascii="Arial" w:eastAsia="Times New Roman" w:hAnsi="Arial" w:cs="Arial"/>
          <w:lang w:eastAsia="fr-FR"/>
        </w:rPr>
      </w:pP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4750435</wp:posOffset>
                </wp:positionH>
                <wp:positionV relativeFrom="paragraph">
                  <wp:posOffset>254580</wp:posOffset>
                </wp:positionV>
                <wp:extent cx="198313" cy="286247"/>
                <wp:effectExtent l="0" t="0" r="0" b="0"/>
                <wp:wrapNone/>
                <wp:docPr id="1" name="Rectangle 1"/>
                <wp:cNvGraphicFramePr/>
                <a:graphic xmlns:a="http://schemas.openxmlformats.org/drawingml/2006/main">
                  <a:graphicData uri="http://schemas.microsoft.com/office/word/2010/wordprocessingShape">
                    <wps:wsp>
                      <wps:cNvSpPr/>
                      <wps:spPr>
                        <a:xfrm>
                          <a:off x="0" y="0"/>
                          <a:ext cx="198313" cy="286247"/>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FD05D5" w:rsidRPr="00FD05D5" w:rsidRDefault="00FD05D5" w:rsidP="00FD05D5">
                            <w:pPr>
                              <w:jc w:val="center"/>
                              <w:rPr>
                                <w:rFonts w:ascii="Comic Sans MS" w:hAnsi="Comic Sans MS"/>
                                <w:b/>
                              </w:rPr>
                            </w:pPr>
                            <w:r w:rsidRPr="00FD05D5">
                              <w:rPr>
                                <w:rFonts w:ascii="Comic Sans MS" w:hAnsi="Comic Sans MS"/>
                                <w:b/>
                              </w:rP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4.05pt;margin-top:20.05pt;width:15.6pt;height:2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" fillcolor="white [3201]" stroked="f" strokeweight="2pt">
                <v:textbox>
                  <w:txbxContent>
                    <w:p w:rsidR="00FD05D5" w:rsidRPr="00FD05D5" w:rsidRDefault="00FD05D5" w:rsidP="00FD05D5">
                      <w:pPr>
                        <w:jc w:val="center"/>
                        <w:rPr>
                          <w:rFonts w:ascii="Comic Sans MS" w:hAnsi="Comic Sans MS"/>
                          <w:b/>
                        </w:rPr>
                      </w:pPr>
                      <w:r w:rsidRPr="00FD05D5">
                        <w:rPr>
                          <w:rFonts w:ascii="Comic Sans MS" w:hAnsi="Comic Sans MS"/>
                          <w:b/>
                        </w:rPr>
                        <w:t>9</w:t>
                      </w:r>
                    </w:p>
                  </w:txbxContent>
                </v:textbox>
              </v:rect>
            </w:pict>
          </mc:Fallback>
        </mc:AlternateContent>
      </w:r>
      <w:r w:rsidR="00B9133F">
        <w:rPr>
          <w:noProof/>
          <w:lang w:eastAsia="fr-FR"/>
        </w:rPr>
        <w:drawing>
          <wp:inline distT="0" distB="0" distL="0" distR="0" wp14:anchorId="5AA9E23F" wp14:editId="42597762">
            <wp:extent cx="6775048" cy="9279173"/>
            <wp:effectExtent l="0" t="0" r="6985" b="0"/>
            <wp:docPr id="6" name="Image 6" descr="C:\Users\ringenbach\Pictures\Doc accroche orale F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ngenbach\Pictures\Doc accroche orale Fl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77007" cy="9281856"/>
                    </a:xfrm>
                    <a:prstGeom prst="rect">
                      <a:avLst/>
                    </a:prstGeom>
                    <a:noFill/>
                    <a:ln>
                      <a:noFill/>
                    </a:ln>
                  </pic:spPr>
                </pic:pic>
              </a:graphicData>
            </a:graphic>
          </wp:inline>
        </w:drawing>
      </w:r>
    </w:p>
    <w:p w:rsidR="00B9133F" w:rsidRDefault="00B9133F" w:rsidP="00B9133F">
      <w:pPr>
        <w:spacing w:after="0" w:line="240" w:lineRule="auto"/>
        <w:rPr>
          <w:rFonts w:ascii="Arial" w:eastAsia="Times New Roman" w:hAnsi="Arial" w:cs="Arial"/>
          <w:lang w:eastAsia="fr-FR"/>
        </w:rPr>
      </w:pPr>
    </w:p>
    <w:p w:rsidR="00B9133F" w:rsidRPr="005146AE" w:rsidRDefault="00B9133F" w:rsidP="00B9133F">
      <w:pPr>
        <w:spacing w:after="0" w:line="240" w:lineRule="auto"/>
        <w:jc w:val="center"/>
        <w:rPr>
          <w:rFonts w:ascii="Arial" w:eastAsia="Times New Roman" w:hAnsi="Arial" w:cs="Arial"/>
          <w:b/>
          <w:sz w:val="28"/>
          <w:szCs w:val="28"/>
          <w:u w:val="single"/>
          <w:lang w:eastAsia="fr-FR"/>
        </w:rPr>
      </w:pPr>
      <w:r w:rsidRPr="005146AE">
        <w:rPr>
          <w:rFonts w:ascii="Arial" w:eastAsia="Times New Roman" w:hAnsi="Arial" w:cs="Arial"/>
          <w:b/>
          <w:sz w:val="28"/>
          <w:szCs w:val="28"/>
          <w:u w:val="single"/>
          <w:lang w:eastAsia="fr-FR"/>
        </w:rPr>
        <w:lastRenderedPageBreak/>
        <w:t>Déroulement et questionnement sur le document d’accroche orale</w:t>
      </w:r>
    </w:p>
    <w:p w:rsidR="00B9133F" w:rsidRDefault="00B9133F" w:rsidP="00B9133F">
      <w:pPr>
        <w:spacing w:after="0" w:line="240" w:lineRule="auto"/>
        <w:rPr>
          <w:rFonts w:ascii="Arial" w:eastAsia="Times New Roman" w:hAnsi="Arial" w:cs="Arial"/>
          <w:lang w:eastAsia="fr-FR"/>
        </w:rPr>
      </w:pPr>
    </w:p>
    <w:p w:rsidR="00B9133F" w:rsidRPr="00E544F7" w:rsidRDefault="00B9133F" w:rsidP="00B9133F">
      <w:p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 Nous allons lire ensemble la BD, il me faut deux élèves pour faire le vendeur et le client… »</w:t>
      </w:r>
    </w:p>
    <w:p w:rsidR="00B9133F" w:rsidRPr="005146AE" w:rsidRDefault="005146AE" w:rsidP="005146AE">
      <w:pPr>
        <w:spacing w:after="0" w:line="240" w:lineRule="auto"/>
        <w:jc w:val="center"/>
        <w:rPr>
          <w:rFonts w:ascii="Arial" w:eastAsia="Times New Roman" w:hAnsi="Arial" w:cs="Arial"/>
          <w:i/>
          <w:sz w:val="26"/>
          <w:szCs w:val="26"/>
          <w:lang w:eastAsia="fr-FR"/>
        </w:rPr>
      </w:pPr>
      <w:r w:rsidRPr="005146AE">
        <w:rPr>
          <w:rFonts w:ascii="Arial" w:eastAsia="Times New Roman" w:hAnsi="Arial" w:cs="Arial"/>
          <w:i/>
          <w:sz w:val="26"/>
          <w:szCs w:val="26"/>
          <w:lang w:eastAsia="fr-FR"/>
        </w:rPr>
        <w:t>Lecture</w:t>
      </w:r>
    </w:p>
    <w:p w:rsidR="00B9133F" w:rsidRPr="00E544F7" w:rsidRDefault="00B9133F" w:rsidP="00B9133F">
      <w:pPr>
        <w:spacing w:after="0" w:line="240" w:lineRule="auto"/>
        <w:jc w:val="both"/>
        <w:rPr>
          <w:rFonts w:ascii="Arial" w:eastAsia="Times New Roman" w:hAnsi="Arial" w:cs="Arial"/>
          <w:sz w:val="26"/>
          <w:szCs w:val="26"/>
          <w:lang w:eastAsia="fr-FR"/>
        </w:rPr>
      </w:pPr>
    </w:p>
    <w:p w:rsidR="00B9133F" w:rsidRDefault="00B9133F" w:rsidP="00B9133F">
      <w:p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 Nous allons reprendre chaque fenêtre dans l’ordre :</w:t>
      </w:r>
    </w:p>
    <w:p w:rsidR="00B9133F" w:rsidRPr="00E544F7" w:rsidRDefault="00B9133F" w:rsidP="00B9133F">
      <w:pPr>
        <w:spacing w:after="0" w:line="240" w:lineRule="auto"/>
        <w:jc w:val="both"/>
        <w:rPr>
          <w:rFonts w:ascii="Arial" w:eastAsia="Times New Roman" w:hAnsi="Arial" w:cs="Arial"/>
          <w:sz w:val="26"/>
          <w:szCs w:val="26"/>
          <w:lang w:eastAsia="fr-FR"/>
        </w:rPr>
      </w:pPr>
    </w:p>
    <w:p w:rsidR="00B9133F" w:rsidRPr="00E544F7" w:rsidRDefault="00B9133F" w:rsidP="00B9133F">
      <w:pPr>
        <w:pStyle w:val="Paragraphedeliste"/>
        <w:numPr>
          <w:ilvl w:val="0"/>
          <w:numId w:val="2"/>
        </w:num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Par rapport au dialogue de la première fenêtre, est-ce que vous pourriez donner le nom de la phase de la vente ? (</w:t>
      </w:r>
      <w:r w:rsidRPr="00E544F7">
        <w:rPr>
          <w:rFonts w:ascii="Arial" w:eastAsia="Times New Roman" w:hAnsi="Arial" w:cs="Arial"/>
          <w:color w:val="FF0000"/>
          <w:sz w:val="26"/>
          <w:szCs w:val="26"/>
          <w:lang w:eastAsia="fr-FR"/>
        </w:rPr>
        <w:t>réponse attendue : L’accueil</w:t>
      </w:r>
      <w:r w:rsidRPr="00E544F7">
        <w:rPr>
          <w:rFonts w:ascii="Arial" w:eastAsia="Times New Roman" w:hAnsi="Arial" w:cs="Arial"/>
          <w:sz w:val="26"/>
          <w:szCs w:val="26"/>
          <w:lang w:eastAsia="fr-FR"/>
        </w:rPr>
        <w:t>).</w:t>
      </w:r>
    </w:p>
    <w:p w:rsidR="00B9133F" w:rsidRPr="00E544F7" w:rsidRDefault="00B9133F" w:rsidP="00B9133F">
      <w:pPr>
        <w:pStyle w:val="Paragraphedeliste"/>
        <w:spacing w:after="0" w:line="240" w:lineRule="auto"/>
        <w:ind w:left="360"/>
        <w:jc w:val="both"/>
        <w:rPr>
          <w:rFonts w:ascii="Arial" w:eastAsia="Times New Roman" w:hAnsi="Arial" w:cs="Arial"/>
          <w:sz w:val="26"/>
          <w:szCs w:val="26"/>
          <w:lang w:eastAsia="fr-FR"/>
        </w:rPr>
      </w:pPr>
    </w:p>
    <w:p w:rsidR="00B9133F" w:rsidRPr="00E544F7" w:rsidRDefault="00B9133F" w:rsidP="00B9133F">
      <w:pPr>
        <w:pStyle w:val="Paragraphedeliste"/>
        <w:numPr>
          <w:ilvl w:val="0"/>
          <w:numId w:val="2"/>
        </w:num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Dans la fenêtre n°2, dans quelle phase de la vente le vendeur est-il ? (</w:t>
      </w:r>
      <w:r w:rsidRPr="00E544F7">
        <w:rPr>
          <w:rFonts w:ascii="Arial" w:eastAsia="Times New Roman" w:hAnsi="Arial" w:cs="Arial"/>
          <w:color w:val="FF0000"/>
          <w:sz w:val="26"/>
          <w:szCs w:val="26"/>
          <w:lang w:eastAsia="fr-FR"/>
        </w:rPr>
        <w:t>réponse attendue : la recherche des besoins</w:t>
      </w:r>
      <w:r w:rsidRPr="00E544F7">
        <w:rPr>
          <w:rFonts w:ascii="Arial" w:eastAsia="Times New Roman" w:hAnsi="Arial" w:cs="Arial"/>
          <w:sz w:val="26"/>
          <w:szCs w:val="26"/>
          <w:lang w:eastAsia="fr-FR"/>
        </w:rPr>
        <w:t>).</w:t>
      </w:r>
    </w:p>
    <w:p w:rsidR="00B9133F" w:rsidRPr="00E544F7" w:rsidRDefault="00B9133F" w:rsidP="00B9133F">
      <w:pPr>
        <w:spacing w:after="0" w:line="240" w:lineRule="auto"/>
        <w:jc w:val="both"/>
        <w:rPr>
          <w:rFonts w:ascii="Arial" w:eastAsia="Times New Roman" w:hAnsi="Arial" w:cs="Arial"/>
          <w:sz w:val="26"/>
          <w:szCs w:val="26"/>
          <w:lang w:eastAsia="fr-FR"/>
        </w:rPr>
      </w:pPr>
    </w:p>
    <w:p w:rsidR="005146AE" w:rsidRDefault="00B9133F" w:rsidP="005146AE">
      <w:pPr>
        <w:pStyle w:val="Paragraphedeliste"/>
        <w:numPr>
          <w:ilvl w:val="0"/>
          <w:numId w:val="2"/>
        </w:num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Qu’est-ce qui vous fait dire que c’est cette phase-là ? (</w:t>
      </w:r>
      <w:r w:rsidRPr="00E544F7">
        <w:rPr>
          <w:rFonts w:ascii="Arial" w:eastAsia="Times New Roman" w:hAnsi="Arial" w:cs="Arial"/>
          <w:color w:val="FF0000"/>
          <w:sz w:val="26"/>
          <w:szCs w:val="26"/>
          <w:lang w:eastAsia="fr-FR"/>
        </w:rPr>
        <w:t>réponse attendue : le vendeur pose des questions pour proposer le produit adéquat au client</w:t>
      </w:r>
      <w:r w:rsidRPr="00E544F7">
        <w:rPr>
          <w:rFonts w:ascii="Arial" w:eastAsia="Times New Roman" w:hAnsi="Arial" w:cs="Arial"/>
          <w:sz w:val="26"/>
          <w:szCs w:val="26"/>
          <w:lang w:eastAsia="fr-FR"/>
        </w:rPr>
        <w:t>).</w:t>
      </w:r>
    </w:p>
    <w:p w:rsidR="005146AE" w:rsidRPr="005146AE" w:rsidRDefault="005146AE" w:rsidP="005146AE">
      <w:pPr>
        <w:pStyle w:val="Paragraphedeliste"/>
        <w:rPr>
          <w:rFonts w:ascii="Arial" w:eastAsia="Times New Roman" w:hAnsi="Arial" w:cs="Arial"/>
          <w:sz w:val="26"/>
          <w:szCs w:val="26"/>
          <w:lang w:eastAsia="fr-FR"/>
        </w:rPr>
      </w:pPr>
    </w:p>
    <w:p w:rsidR="00B9133F" w:rsidRDefault="005146AE" w:rsidP="005146AE">
      <w:pPr>
        <w:pStyle w:val="Paragraphedeliste"/>
        <w:numPr>
          <w:ilvl w:val="0"/>
          <w:numId w:val="2"/>
        </w:numPr>
        <w:spacing w:after="0" w:line="240" w:lineRule="auto"/>
        <w:jc w:val="both"/>
        <w:rPr>
          <w:rFonts w:ascii="Arial" w:eastAsia="Times New Roman" w:hAnsi="Arial" w:cs="Arial"/>
          <w:sz w:val="26"/>
          <w:szCs w:val="26"/>
          <w:lang w:eastAsia="fr-FR"/>
        </w:rPr>
      </w:pPr>
      <w:r>
        <w:rPr>
          <w:rFonts w:ascii="Arial" w:eastAsia="Times New Roman" w:hAnsi="Arial" w:cs="Arial"/>
          <w:sz w:val="26"/>
          <w:szCs w:val="26"/>
          <w:lang w:eastAsia="fr-FR"/>
        </w:rPr>
        <w:t>Pouvez-vous repérer les types de questions posées ? (</w:t>
      </w:r>
      <w:r w:rsidRPr="00E544F7">
        <w:rPr>
          <w:rFonts w:ascii="Arial" w:eastAsia="Times New Roman" w:hAnsi="Arial" w:cs="Arial"/>
          <w:color w:val="FF0000"/>
          <w:sz w:val="26"/>
          <w:szCs w:val="26"/>
          <w:lang w:eastAsia="fr-FR"/>
        </w:rPr>
        <w:t>réponse attendue :</w:t>
      </w:r>
      <w:r>
        <w:rPr>
          <w:rFonts w:ascii="Arial" w:eastAsia="Times New Roman" w:hAnsi="Arial" w:cs="Arial"/>
          <w:color w:val="FF0000"/>
          <w:sz w:val="26"/>
          <w:szCs w:val="26"/>
          <w:lang w:eastAsia="fr-FR"/>
        </w:rPr>
        <w:t xml:space="preserve"> les questions ouvertes, fermées et alternatives</w:t>
      </w:r>
      <w:r w:rsidRPr="005146AE">
        <w:rPr>
          <w:rFonts w:ascii="Arial" w:eastAsia="Times New Roman" w:hAnsi="Arial" w:cs="Arial"/>
          <w:sz w:val="26"/>
          <w:szCs w:val="26"/>
          <w:lang w:eastAsia="fr-FR"/>
        </w:rPr>
        <w:t>).</w:t>
      </w:r>
    </w:p>
    <w:p w:rsidR="005146AE" w:rsidRPr="005146AE" w:rsidRDefault="005146AE" w:rsidP="005146AE">
      <w:pPr>
        <w:spacing w:after="0" w:line="240" w:lineRule="auto"/>
        <w:jc w:val="both"/>
        <w:rPr>
          <w:rFonts w:ascii="Arial" w:eastAsia="Times New Roman" w:hAnsi="Arial" w:cs="Arial"/>
          <w:sz w:val="26"/>
          <w:szCs w:val="26"/>
          <w:lang w:eastAsia="fr-FR"/>
        </w:rPr>
      </w:pPr>
    </w:p>
    <w:p w:rsidR="00B9133F" w:rsidRDefault="00B9133F" w:rsidP="00B9133F">
      <w:pPr>
        <w:pStyle w:val="Paragraphedeliste"/>
        <w:numPr>
          <w:ilvl w:val="0"/>
          <w:numId w:val="2"/>
        </w:num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Quelle est la phase de la troisième fenêtre ? (</w:t>
      </w:r>
      <w:r w:rsidRPr="00E544F7">
        <w:rPr>
          <w:rFonts w:ascii="Arial" w:eastAsia="Times New Roman" w:hAnsi="Arial" w:cs="Arial"/>
          <w:color w:val="FF0000"/>
          <w:sz w:val="26"/>
          <w:szCs w:val="26"/>
          <w:lang w:eastAsia="fr-FR"/>
        </w:rPr>
        <w:t>réponse attendue : la reformulation</w:t>
      </w:r>
      <w:r w:rsidRPr="00E544F7">
        <w:rPr>
          <w:rFonts w:ascii="Arial" w:eastAsia="Times New Roman" w:hAnsi="Arial" w:cs="Arial"/>
          <w:sz w:val="26"/>
          <w:szCs w:val="26"/>
          <w:lang w:eastAsia="fr-FR"/>
        </w:rPr>
        <w:t>).</w:t>
      </w:r>
    </w:p>
    <w:p w:rsidR="005146AE" w:rsidRPr="005146AE" w:rsidRDefault="005146AE" w:rsidP="005146AE">
      <w:pPr>
        <w:pStyle w:val="Paragraphedeliste"/>
        <w:rPr>
          <w:rFonts w:ascii="Arial" w:eastAsia="Times New Roman" w:hAnsi="Arial" w:cs="Arial"/>
          <w:sz w:val="26"/>
          <w:szCs w:val="26"/>
          <w:lang w:eastAsia="fr-FR"/>
        </w:rPr>
      </w:pPr>
    </w:p>
    <w:p w:rsidR="005146AE" w:rsidRPr="00E544F7" w:rsidRDefault="005146AE" w:rsidP="00B9133F">
      <w:pPr>
        <w:pStyle w:val="Paragraphedeliste"/>
        <w:numPr>
          <w:ilvl w:val="0"/>
          <w:numId w:val="2"/>
        </w:num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 xml:space="preserve">Qu’est-ce qui vous </w:t>
      </w:r>
      <w:r>
        <w:rPr>
          <w:rFonts w:ascii="Arial" w:eastAsia="Times New Roman" w:hAnsi="Arial" w:cs="Arial"/>
          <w:sz w:val="26"/>
          <w:szCs w:val="26"/>
          <w:lang w:eastAsia="fr-FR"/>
        </w:rPr>
        <w:t xml:space="preserve">fait dire qu’il s’agit de la reformulation ? </w:t>
      </w:r>
      <w:r w:rsidRPr="00E544F7">
        <w:rPr>
          <w:rFonts w:ascii="Arial" w:eastAsia="Times New Roman" w:hAnsi="Arial" w:cs="Arial"/>
          <w:sz w:val="26"/>
          <w:szCs w:val="26"/>
          <w:lang w:eastAsia="fr-FR"/>
        </w:rPr>
        <w:t>(</w:t>
      </w:r>
      <w:r w:rsidRPr="00E544F7">
        <w:rPr>
          <w:rFonts w:ascii="Arial" w:eastAsia="Times New Roman" w:hAnsi="Arial" w:cs="Arial"/>
          <w:color w:val="FF0000"/>
          <w:sz w:val="26"/>
          <w:szCs w:val="26"/>
          <w:lang w:eastAsia="fr-FR"/>
        </w:rPr>
        <w:t>réponse attendue :</w:t>
      </w:r>
      <w:r>
        <w:rPr>
          <w:rFonts w:ascii="Arial" w:eastAsia="Times New Roman" w:hAnsi="Arial" w:cs="Arial"/>
          <w:color w:val="FF0000"/>
          <w:sz w:val="26"/>
          <w:szCs w:val="26"/>
          <w:lang w:eastAsia="fr-FR"/>
        </w:rPr>
        <w:t xml:space="preserve"> le vendeur commence sa phrase par « si j’ai bien compris… »,  récapitule ensuite les besoins du client et termine par « c’est bien cela ?» </w:t>
      </w:r>
    </w:p>
    <w:p w:rsidR="00B9133F" w:rsidRPr="00E544F7" w:rsidRDefault="00B9133F" w:rsidP="00B9133F">
      <w:pPr>
        <w:spacing w:after="0" w:line="240" w:lineRule="auto"/>
        <w:jc w:val="both"/>
        <w:rPr>
          <w:rFonts w:ascii="Arial" w:eastAsia="Times New Roman" w:hAnsi="Arial" w:cs="Arial"/>
          <w:sz w:val="26"/>
          <w:szCs w:val="26"/>
          <w:lang w:eastAsia="fr-FR"/>
        </w:rPr>
      </w:pPr>
    </w:p>
    <w:p w:rsidR="00B9133F" w:rsidRPr="00E544F7" w:rsidRDefault="00B9133F" w:rsidP="00B9133F">
      <w:pPr>
        <w:pStyle w:val="Paragraphedeliste"/>
        <w:numPr>
          <w:ilvl w:val="0"/>
          <w:numId w:val="2"/>
        </w:num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Après les phases de recherche des besoins et de reformula</w:t>
      </w:r>
      <w:r w:rsidR="009F5F71">
        <w:rPr>
          <w:rFonts w:ascii="Arial" w:eastAsia="Times New Roman" w:hAnsi="Arial" w:cs="Arial"/>
          <w:sz w:val="26"/>
          <w:szCs w:val="26"/>
          <w:lang w:eastAsia="fr-FR"/>
        </w:rPr>
        <w:t xml:space="preserve">tion, que devrait être censé </w:t>
      </w:r>
      <w:r w:rsidRPr="00E544F7">
        <w:rPr>
          <w:rFonts w:ascii="Arial" w:eastAsia="Times New Roman" w:hAnsi="Arial" w:cs="Arial"/>
          <w:sz w:val="26"/>
          <w:szCs w:val="26"/>
          <w:lang w:eastAsia="fr-FR"/>
        </w:rPr>
        <w:t>faire le vendeur ? (</w:t>
      </w:r>
      <w:r w:rsidRPr="00E544F7">
        <w:rPr>
          <w:rFonts w:ascii="Arial" w:eastAsia="Times New Roman" w:hAnsi="Arial" w:cs="Arial"/>
          <w:color w:val="FF0000"/>
          <w:sz w:val="26"/>
          <w:szCs w:val="26"/>
          <w:lang w:eastAsia="fr-FR"/>
        </w:rPr>
        <w:t>réponse attendu : Proposer un ou deux produits correspondant aux besoins du client et parler (argumenter) sur ce / ces produits</w:t>
      </w:r>
      <w:r w:rsidRPr="00E544F7">
        <w:rPr>
          <w:rFonts w:ascii="Arial" w:eastAsia="Times New Roman" w:hAnsi="Arial" w:cs="Arial"/>
          <w:sz w:val="26"/>
          <w:szCs w:val="26"/>
          <w:lang w:eastAsia="fr-FR"/>
        </w:rPr>
        <w:t>).</w:t>
      </w:r>
    </w:p>
    <w:p w:rsidR="00B9133F" w:rsidRPr="00E544F7" w:rsidRDefault="00B9133F" w:rsidP="00B9133F">
      <w:pPr>
        <w:spacing w:after="0" w:line="240" w:lineRule="auto"/>
        <w:jc w:val="both"/>
        <w:rPr>
          <w:rFonts w:ascii="Arial" w:eastAsia="Times New Roman" w:hAnsi="Arial" w:cs="Arial"/>
          <w:sz w:val="26"/>
          <w:szCs w:val="26"/>
          <w:lang w:eastAsia="fr-FR"/>
        </w:rPr>
      </w:pPr>
    </w:p>
    <w:p w:rsidR="00B9133F" w:rsidRPr="00E544F7" w:rsidRDefault="00B9133F" w:rsidP="00B9133F">
      <w:pPr>
        <w:pStyle w:val="Paragraphedeliste"/>
        <w:numPr>
          <w:ilvl w:val="0"/>
          <w:numId w:val="2"/>
        </w:num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Que fait en fait le vendeur de la BD ? (</w:t>
      </w:r>
      <w:r w:rsidRPr="00E544F7">
        <w:rPr>
          <w:rFonts w:ascii="Arial" w:eastAsia="Times New Roman" w:hAnsi="Arial" w:cs="Arial"/>
          <w:color w:val="FF0000"/>
          <w:sz w:val="26"/>
          <w:szCs w:val="26"/>
          <w:lang w:eastAsia="fr-FR"/>
        </w:rPr>
        <w:t>réponse attendue : il donne le produit au client et s’en va, sans donner d’explications sur le produit</w:t>
      </w:r>
      <w:r w:rsidRPr="00E544F7">
        <w:rPr>
          <w:rFonts w:ascii="Arial" w:eastAsia="Times New Roman" w:hAnsi="Arial" w:cs="Arial"/>
          <w:sz w:val="26"/>
          <w:szCs w:val="26"/>
          <w:lang w:eastAsia="fr-FR"/>
        </w:rPr>
        <w:t>).</w:t>
      </w:r>
    </w:p>
    <w:p w:rsidR="00B9133F" w:rsidRPr="00E544F7" w:rsidRDefault="00B9133F" w:rsidP="00B9133F">
      <w:pPr>
        <w:pStyle w:val="Paragraphedeliste"/>
        <w:spacing w:after="0" w:line="240" w:lineRule="auto"/>
        <w:jc w:val="both"/>
        <w:rPr>
          <w:rFonts w:ascii="Arial" w:eastAsia="Times New Roman" w:hAnsi="Arial" w:cs="Arial"/>
          <w:color w:val="76923C" w:themeColor="accent3" w:themeShade="BF"/>
          <w:sz w:val="26"/>
          <w:szCs w:val="26"/>
          <w:lang w:eastAsia="fr-FR"/>
        </w:rPr>
      </w:pPr>
    </w:p>
    <w:p w:rsidR="00B9133F" w:rsidRPr="00E544F7" w:rsidRDefault="00B9133F" w:rsidP="00B9133F">
      <w:p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7) Comment réagit le client ? (</w:t>
      </w:r>
      <w:r w:rsidRPr="00E544F7">
        <w:rPr>
          <w:rFonts w:ascii="Arial" w:eastAsia="Times New Roman" w:hAnsi="Arial" w:cs="Arial"/>
          <w:color w:val="FF0000"/>
          <w:sz w:val="26"/>
          <w:szCs w:val="26"/>
          <w:lang w:eastAsia="fr-FR"/>
        </w:rPr>
        <w:t>réponse attendue : il est surpris et n’est pas content</w:t>
      </w:r>
      <w:r w:rsidRPr="00E544F7">
        <w:rPr>
          <w:rFonts w:ascii="Arial" w:eastAsia="Times New Roman" w:hAnsi="Arial" w:cs="Arial"/>
          <w:sz w:val="26"/>
          <w:szCs w:val="26"/>
          <w:lang w:eastAsia="fr-FR"/>
        </w:rPr>
        <w:t>).</w:t>
      </w:r>
    </w:p>
    <w:p w:rsidR="00B9133F" w:rsidRPr="00E544F7" w:rsidRDefault="00B9133F" w:rsidP="00B9133F">
      <w:pPr>
        <w:spacing w:after="0" w:line="240" w:lineRule="auto"/>
        <w:jc w:val="both"/>
        <w:rPr>
          <w:rFonts w:ascii="Arial" w:eastAsia="Times New Roman" w:hAnsi="Arial" w:cs="Arial"/>
          <w:color w:val="76923C" w:themeColor="accent3" w:themeShade="BF"/>
          <w:sz w:val="26"/>
          <w:szCs w:val="26"/>
          <w:lang w:eastAsia="fr-FR"/>
        </w:rPr>
      </w:pPr>
    </w:p>
    <w:p w:rsidR="00B9133F" w:rsidRPr="00E544F7" w:rsidRDefault="00B9133F" w:rsidP="00B9133F">
      <w:pPr>
        <w:pStyle w:val="Paragraphedeliste"/>
        <w:numPr>
          <w:ilvl w:val="0"/>
          <w:numId w:val="3"/>
        </w:num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Que peut-on reprocher à ce vendeur sur le plan de la compétence professionnelle ? (</w:t>
      </w:r>
      <w:r w:rsidRPr="00E544F7">
        <w:rPr>
          <w:rFonts w:ascii="Arial" w:eastAsia="Times New Roman" w:hAnsi="Arial" w:cs="Arial"/>
          <w:color w:val="FF0000"/>
          <w:sz w:val="26"/>
          <w:szCs w:val="26"/>
          <w:lang w:eastAsia="fr-FR"/>
        </w:rPr>
        <w:t>Réponse attendue : c’est un mauvais vendeur, peu professionnel. Il ne doit pas partir après avoir donné le produit au client, il doit expliquer comment fonctionne le produit, donner des informations sur cette télévision et essayer de convaincre le client de l’acheter</w:t>
      </w:r>
      <w:r w:rsidRPr="00E544F7">
        <w:rPr>
          <w:rFonts w:ascii="Arial" w:eastAsia="Times New Roman" w:hAnsi="Arial" w:cs="Arial"/>
          <w:sz w:val="26"/>
          <w:szCs w:val="26"/>
          <w:lang w:eastAsia="fr-FR"/>
        </w:rPr>
        <w:t>).</w:t>
      </w:r>
    </w:p>
    <w:p w:rsidR="00B9133F" w:rsidRPr="00E544F7" w:rsidRDefault="00B9133F" w:rsidP="00B9133F">
      <w:p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Une télévision est un produit très technique, les clients ont en général besoin de conseils, d’informations et d’aide pour pouvoir choisir et acheter ce produit, d’autant plus que c’est un produit onéreux, c’est un achat réfléchi.</w:t>
      </w:r>
    </w:p>
    <w:p w:rsidR="00B9133F" w:rsidRPr="00E544F7" w:rsidRDefault="00B9133F" w:rsidP="00B9133F">
      <w:pPr>
        <w:spacing w:after="0" w:line="240" w:lineRule="auto"/>
        <w:jc w:val="both"/>
        <w:rPr>
          <w:rFonts w:ascii="Arial" w:eastAsia="Times New Roman" w:hAnsi="Arial" w:cs="Arial"/>
          <w:sz w:val="26"/>
          <w:szCs w:val="26"/>
          <w:lang w:eastAsia="fr-FR"/>
        </w:rPr>
      </w:pPr>
    </w:p>
    <w:p w:rsidR="00B9133F" w:rsidRDefault="00B9133F" w:rsidP="005146AE">
      <w:pPr>
        <w:pStyle w:val="Paragraphedeliste"/>
        <w:numPr>
          <w:ilvl w:val="0"/>
          <w:numId w:val="3"/>
        </w:numPr>
        <w:spacing w:after="0" w:line="240" w:lineRule="auto"/>
        <w:jc w:val="both"/>
        <w:rPr>
          <w:rFonts w:ascii="Arial" w:eastAsia="Times New Roman" w:hAnsi="Arial" w:cs="Arial"/>
          <w:sz w:val="26"/>
          <w:szCs w:val="26"/>
          <w:lang w:eastAsia="fr-FR"/>
        </w:rPr>
      </w:pPr>
      <w:r w:rsidRPr="00E544F7">
        <w:rPr>
          <w:rFonts w:ascii="Arial" w:eastAsia="Times New Roman" w:hAnsi="Arial" w:cs="Arial"/>
          <w:sz w:val="26"/>
          <w:szCs w:val="26"/>
          <w:lang w:eastAsia="fr-FR"/>
        </w:rPr>
        <w:t>Quel nom donne-t-on à la phase de la vente et qui a été oubliée/négligée dans la fenêtre n°4 ? » (</w:t>
      </w:r>
      <w:r w:rsidRPr="00E544F7">
        <w:rPr>
          <w:rFonts w:ascii="Arial" w:eastAsia="Times New Roman" w:hAnsi="Arial" w:cs="Arial"/>
          <w:color w:val="FF0000"/>
          <w:sz w:val="26"/>
          <w:szCs w:val="26"/>
          <w:lang w:eastAsia="fr-FR"/>
        </w:rPr>
        <w:t>réponse attendue : L’argumentaire</w:t>
      </w:r>
      <w:r w:rsidRPr="00E544F7">
        <w:rPr>
          <w:rFonts w:ascii="Arial" w:eastAsia="Times New Roman" w:hAnsi="Arial" w:cs="Arial"/>
          <w:sz w:val="26"/>
          <w:szCs w:val="26"/>
          <w:lang w:eastAsia="fr-FR"/>
        </w:rPr>
        <w:t>)</w:t>
      </w:r>
      <w:r>
        <w:rPr>
          <w:rFonts w:ascii="Arial" w:eastAsia="Times New Roman" w:hAnsi="Arial" w:cs="Arial"/>
          <w:sz w:val="26"/>
          <w:szCs w:val="26"/>
          <w:lang w:eastAsia="fr-FR"/>
        </w:rPr>
        <w:t>.</w:t>
      </w:r>
    </w:p>
    <w:p w:rsidR="0058344C" w:rsidRDefault="0058344C" w:rsidP="0058344C">
      <w:pPr>
        <w:pStyle w:val="Paragraphedeliste"/>
        <w:spacing w:after="0" w:line="240" w:lineRule="auto"/>
        <w:ind w:left="360"/>
        <w:jc w:val="both"/>
        <w:rPr>
          <w:rFonts w:ascii="Arial" w:eastAsia="Times New Roman" w:hAnsi="Arial" w:cs="Arial"/>
          <w:sz w:val="26"/>
          <w:szCs w:val="26"/>
          <w:lang w:eastAsia="fr-FR"/>
        </w:rPr>
      </w:pPr>
    </w:p>
    <w:p w:rsidR="00064EFE" w:rsidRPr="0058344C" w:rsidRDefault="00B9133F" w:rsidP="005146AE">
      <w:pPr>
        <w:pStyle w:val="Paragraphedeliste"/>
        <w:numPr>
          <w:ilvl w:val="0"/>
          <w:numId w:val="3"/>
        </w:numPr>
        <w:spacing w:after="0" w:line="240" w:lineRule="auto"/>
        <w:jc w:val="both"/>
        <w:rPr>
          <w:rFonts w:ascii="Arial" w:eastAsia="Times New Roman" w:hAnsi="Arial" w:cs="Arial"/>
          <w:sz w:val="26"/>
          <w:szCs w:val="26"/>
          <w:lang w:eastAsia="fr-FR"/>
        </w:rPr>
      </w:pPr>
      <w:r w:rsidRPr="0058344C">
        <w:rPr>
          <w:rFonts w:ascii="Arial" w:eastAsia="Times New Roman" w:hAnsi="Arial" w:cs="Arial"/>
          <w:b/>
          <w:sz w:val="26"/>
          <w:szCs w:val="26"/>
          <w:lang w:eastAsia="fr-FR"/>
        </w:rPr>
        <w:t> L’argumentaire du produit</w:t>
      </w:r>
      <w:r w:rsidRPr="0058344C">
        <w:rPr>
          <w:rFonts w:ascii="Arial" w:eastAsia="Times New Roman" w:hAnsi="Arial" w:cs="Arial"/>
          <w:sz w:val="26"/>
          <w:szCs w:val="26"/>
          <w:lang w:eastAsia="fr-FR"/>
        </w:rPr>
        <w:t xml:space="preserve"> est le thème du chapitre que nous allons aborder cet après-midi. C’est l’une des phases les plus importantes dans la vente.</w:t>
      </w:r>
      <w:r w:rsidR="0058344C">
        <w:rPr>
          <w:rFonts w:ascii="Arial" w:eastAsia="Times New Roman" w:hAnsi="Arial" w:cs="Arial"/>
          <w:sz w:val="26"/>
          <w:szCs w:val="26"/>
          <w:lang w:eastAsia="fr-FR"/>
        </w:rPr>
        <w:t xml:space="preserve"> Pourquoi selon vous ? </w:t>
      </w:r>
      <w:bookmarkStart w:id="0" w:name="_GoBack"/>
      <w:bookmarkEnd w:id="0"/>
      <w:r w:rsidRPr="0058344C">
        <w:rPr>
          <w:rFonts w:ascii="Arial" w:eastAsia="Times New Roman" w:hAnsi="Arial" w:cs="Arial"/>
          <w:sz w:val="26"/>
          <w:szCs w:val="26"/>
          <w:lang w:eastAsia="fr-FR"/>
        </w:rPr>
        <w:t xml:space="preserve"> (</w:t>
      </w:r>
      <w:r w:rsidRPr="0058344C">
        <w:rPr>
          <w:rFonts w:ascii="Arial" w:eastAsia="Times New Roman" w:hAnsi="Arial" w:cs="Arial"/>
          <w:color w:val="FF0000"/>
          <w:sz w:val="26"/>
          <w:szCs w:val="26"/>
          <w:lang w:eastAsia="fr-FR"/>
        </w:rPr>
        <w:t>Réponse attendue : parce que c’est dans cette phase que le vendeur va pouvoir convaincre réellement le client d’acheter le produit</w:t>
      </w:r>
      <w:r w:rsidRPr="0058344C">
        <w:rPr>
          <w:rFonts w:ascii="Arial" w:eastAsia="Times New Roman" w:hAnsi="Arial" w:cs="Arial"/>
          <w:sz w:val="26"/>
          <w:szCs w:val="26"/>
          <w:lang w:eastAsia="fr-FR"/>
        </w:rPr>
        <w:t>).</w:t>
      </w:r>
    </w:p>
    <w:sectPr w:rsidR="00064EFE" w:rsidRPr="0058344C" w:rsidSect="00B9133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F20B9"/>
    <w:multiLevelType w:val="hybridMultilevel"/>
    <w:tmpl w:val="52CA9A2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nsid w:val="60671FEB"/>
    <w:multiLevelType w:val="hybridMultilevel"/>
    <w:tmpl w:val="5D9CB576"/>
    <w:lvl w:ilvl="0" w:tplc="040C0011">
      <w:start w:val="8"/>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9161EB2"/>
    <w:multiLevelType w:val="hybridMultilevel"/>
    <w:tmpl w:val="FB6E693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33F"/>
    <w:rsid w:val="00064EFE"/>
    <w:rsid w:val="005146AE"/>
    <w:rsid w:val="0058344C"/>
    <w:rsid w:val="009F5F71"/>
    <w:rsid w:val="00B9133F"/>
    <w:rsid w:val="00FD05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13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9133F"/>
    <w:pPr>
      <w:ind w:left="720"/>
      <w:contextualSpacing/>
    </w:pPr>
  </w:style>
  <w:style w:type="paragraph" w:styleId="Textedebulles">
    <w:name w:val="Balloon Text"/>
    <w:basedOn w:val="Normal"/>
    <w:link w:val="TextedebullesCar"/>
    <w:uiPriority w:val="99"/>
    <w:semiHidden/>
    <w:unhideWhenUsed/>
    <w:rsid w:val="00B913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3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3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9133F"/>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9133F"/>
    <w:pPr>
      <w:ind w:left="720"/>
      <w:contextualSpacing/>
    </w:pPr>
  </w:style>
  <w:style w:type="paragraph" w:styleId="Textedebulles">
    <w:name w:val="Balloon Text"/>
    <w:basedOn w:val="Normal"/>
    <w:link w:val="TextedebullesCar"/>
    <w:uiPriority w:val="99"/>
    <w:semiHidden/>
    <w:unhideWhenUsed/>
    <w:rsid w:val="00B913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13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396</Words>
  <Characters>2184</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ringenbach</dc:creator>
  <cp:lastModifiedBy>ringenbach</cp:lastModifiedBy>
  <cp:revision>6</cp:revision>
  <dcterms:created xsi:type="dcterms:W3CDTF">2016-01-15T15:19:00Z</dcterms:created>
  <dcterms:modified xsi:type="dcterms:W3CDTF">2016-01-16T14:27:00Z</dcterms:modified>
</cp:coreProperties>
</file>