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C11" w:rsidRPr="008A3A29" w:rsidRDefault="00182518" w:rsidP="00B91A92">
      <w:pPr>
        <w:jc w:val="center"/>
        <w:rPr>
          <w:b/>
          <w:sz w:val="28"/>
        </w:rPr>
      </w:pPr>
      <w:r w:rsidRPr="008A3A29">
        <w:rPr>
          <w:b/>
          <w:noProof/>
          <w:sz w:val="28"/>
          <w:lang w:eastAsia="fr-FR"/>
        </w:rPr>
        <mc:AlternateContent>
          <mc:Choice Requires="wps">
            <w:drawing>
              <wp:anchor distT="0" distB="0" distL="114300" distR="114300" simplePos="0" relativeHeight="251659264" behindDoc="0" locked="0" layoutInCell="1" allowOverlap="1" wp14:anchorId="178294B3" wp14:editId="078F4A9F">
                <wp:simplePos x="0" y="0"/>
                <wp:positionH relativeFrom="column">
                  <wp:posOffset>114300</wp:posOffset>
                </wp:positionH>
                <wp:positionV relativeFrom="paragraph">
                  <wp:posOffset>0</wp:posOffset>
                </wp:positionV>
                <wp:extent cx="1733550" cy="13335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733550" cy="1333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2518" w:rsidRPr="00182518" w:rsidRDefault="00182518" w:rsidP="00182518">
                            <w:pPr>
                              <w:jc w:val="center"/>
                              <w:rPr>
                                <w:color w:val="FFFFFF" w:themeColor="background1"/>
                              </w:rPr>
                            </w:pPr>
                            <w:r w:rsidRPr="00182518">
                              <w:rPr>
                                <w:noProof/>
                                <w:color w:val="FFFFFF" w:themeColor="background1"/>
                                <w:sz w:val="28"/>
                                <w:lang w:eastAsia="fr-FR"/>
                              </w:rPr>
                              <w:drawing>
                                <wp:inline distT="0" distB="0" distL="0" distR="0" wp14:anchorId="00BABD6A" wp14:editId="17014DBF">
                                  <wp:extent cx="744898" cy="11811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ile.png"/>
                                          <pic:cNvPicPr/>
                                        </pic:nvPicPr>
                                        <pic:blipFill>
                                          <a:blip r:embed="rId8">
                                            <a:extLst>
                                              <a:ext uri="{28A0092B-C50C-407E-A947-70E740481C1C}">
                                                <a14:useLocalDpi xmlns:a14="http://schemas.microsoft.com/office/drawing/2010/main" val="0"/>
                                              </a:ext>
                                            </a:extLst>
                                          </a:blip>
                                          <a:stretch>
                                            <a:fillRect/>
                                          </a:stretch>
                                        </pic:blipFill>
                                        <pic:spPr>
                                          <a:xfrm>
                                            <a:off x="0" y="0"/>
                                            <a:ext cx="744898" cy="11811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9pt;margin-top:0;width:136.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" fillcolor="white [3201]" stroked="f" strokeweight=".5pt">
                <v:textbox>
                  <w:txbxContent>
                    <w:p w:rsidR="00182518" w:rsidRPr="00182518" w:rsidRDefault="00182518" w:rsidP="00182518">
                      <w:pPr>
                        <w:jc w:val="center"/>
                        <w:rPr>
                          <w:color w:val="FFFFFF" w:themeColor="background1"/>
                        </w:rPr>
                      </w:pPr>
                      <w:r w:rsidRPr="00182518">
                        <w:rPr>
                          <w:noProof/>
                          <w:color w:val="FFFFFF" w:themeColor="background1"/>
                          <w:sz w:val="28"/>
                          <w:lang w:eastAsia="fr-FR"/>
                        </w:rPr>
                        <w:drawing>
                          <wp:inline distT="0" distB="0" distL="0" distR="0" wp14:anchorId="00BABD6A" wp14:editId="17014DBF">
                            <wp:extent cx="744898" cy="11811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ile.png"/>
                                    <pic:cNvPicPr/>
                                  </pic:nvPicPr>
                                  <pic:blipFill>
                                    <a:blip r:embed="rId9">
                                      <a:extLst>
                                        <a:ext uri="{28A0092B-C50C-407E-A947-70E740481C1C}">
                                          <a14:useLocalDpi xmlns:a14="http://schemas.microsoft.com/office/drawing/2010/main" val="0"/>
                                        </a:ext>
                                      </a:extLst>
                                    </a:blip>
                                    <a:stretch>
                                      <a:fillRect/>
                                    </a:stretch>
                                  </pic:blipFill>
                                  <pic:spPr>
                                    <a:xfrm>
                                      <a:off x="0" y="0"/>
                                      <a:ext cx="744898" cy="1181100"/>
                                    </a:xfrm>
                                    <a:prstGeom prst="rect">
                                      <a:avLst/>
                                    </a:prstGeom>
                                  </pic:spPr>
                                </pic:pic>
                              </a:graphicData>
                            </a:graphic>
                          </wp:inline>
                        </w:drawing>
                      </w:r>
                    </w:p>
                  </w:txbxContent>
                </v:textbox>
              </v:shape>
            </w:pict>
          </mc:Fallback>
        </mc:AlternateContent>
      </w:r>
      <w:r w:rsidR="00B91A92" w:rsidRPr="008A3A29">
        <w:rPr>
          <w:b/>
          <w:sz w:val="28"/>
        </w:rPr>
        <w:t>EVALUATION DE L’ACTION DE PROMOTION / ANIMATION</w:t>
      </w:r>
    </w:p>
    <w:p w:rsidR="00B91A92" w:rsidRDefault="00B91A92" w:rsidP="00B91A92">
      <w:pPr>
        <w:jc w:val="center"/>
      </w:pPr>
      <w:r w:rsidRPr="008A3A29">
        <w:rPr>
          <w:b/>
          <w:sz w:val="52"/>
          <w:szCs w:val="52"/>
        </w:rPr>
        <w:t>C</w:t>
      </w:r>
      <w:r w:rsidRPr="0084690C">
        <w:rPr>
          <w:b/>
          <w:sz w:val="36"/>
        </w:rPr>
        <w:t xml:space="preserve">AS </w:t>
      </w:r>
      <w:r>
        <w:t xml:space="preserve">       </w:t>
      </w:r>
      <w:r>
        <w:rPr>
          <w:noProof/>
          <w:lang w:eastAsia="fr-FR"/>
        </w:rPr>
        <w:drawing>
          <wp:inline distT="0" distB="0" distL="0" distR="0">
            <wp:extent cx="2415268" cy="676275"/>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éléchargement (4).png"/>
                    <pic:cNvPicPr/>
                  </pic:nvPicPr>
                  <pic:blipFill>
                    <a:blip r:embed="rId10">
                      <a:extLst>
                        <a:ext uri="{28A0092B-C50C-407E-A947-70E740481C1C}">
                          <a14:useLocalDpi xmlns:a14="http://schemas.microsoft.com/office/drawing/2010/main" val="0"/>
                        </a:ext>
                      </a:extLst>
                    </a:blip>
                    <a:stretch>
                      <a:fillRect/>
                    </a:stretch>
                  </pic:blipFill>
                  <pic:spPr>
                    <a:xfrm>
                      <a:off x="0" y="0"/>
                      <a:ext cx="2539905" cy="711173"/>
                    </a:xfrm>
                    <a:prstGeom prst="rect">
                      <a:avLst/>
                    </a:prstGeom>
                  </pic:spPr>
                </pic:pic>
              </a:graphicData>
            </a:graphic>
          </wp:inline>
        </w:drawing>
      </w:r>
    </w:p>
    <w:p w:rsidR="00B91A92" w:rsidRDefault="00B91A92"/>
    <w:p w:rsidR="001B213C" w:rsidRPr="00F80C3D" w:rsidRDefault="001B213C" w:rsidP="009F2F51">
      <w:pPr>
        <w:pBdr>
          <w:top w:val="double" w:sz="4" w:space="1" w:color="0070C0"/>
          <w:left w:val="double" w:sz="4" w:space="4" w:color="0070C0"/>
          <w:bottom w:val="double" w:sz="4" w:space="1" w:color="0070C0"/>
          <w:right w:val="double" w:sz="4" w:space="4" w:color="0070C0"/>
        </w:pBdr>
        <w:shd w:val="clear" w:color="auto" w:fill="F2F2F2" w:themeFill="background1" w:themeFillShade="F2"/>
        <w:rPr>
          <w:b/>
          <w:sz w:val="24"/>
          <w:szCs w:val="24"/>
          <w:u w:val="single"/>
        </w:rPr>
      </w:pPr>
      <w:r w:rsidRPr="00F80C3D">
        <w:rPr>
          <w:b/>
          <w:sz w:val="24"/>
          <w:szCs w:val="24"/>
          <w:u w:val="single"/>
        </w:rPr>
        <w:t>Le Contexte de la situation professionnelle</w:t>
      </w:r>
    </w:p>
    <w:p w:rsidR="001B213C" w:rsidRDefault="001B213C" w:rsidP="009F2F51">
      <w:pPr>
        <w:pBdr>
          <w:top w:val="double" w:sz="4" w:space="1" w:color="0070C0"/>
          <w:left w:val="double" w:sz="4" w:space="4" w:color="0070C0"/>
          <w:bottom w:val="double" w:sz="4" w:space="1" w:color="0070C0"/>
          <w:right w:val="double" w:sz="4" w:space="4" w:color="0070C0"/>
        </w:pBdr>
        <w:shd w:val="clear" w:color="auto" w:fill="F2F2F2" w:themeFill="background1" w:themeFillShade="F2"/>
        <w:ind w:firstLine="708"/>
      </w:pPr>
      <w:r w:rsidRPr="001B213C">
        <w:t>Vous venez de réaliser une action de promotion / animation (défilé de mode) dans le magasin Jules de Plan de Campagne intitulée « I love papa ». Vous avez eu à disposition des bons d’achat de 5 euros que vous avez distribués aux clients potentiels.</w:t>
      </w:r>
    </w:p>
    <w:p w:rsidR="009F2F51" w:rsidRDefault="001B213C" w:rsidP="009F2F51">
      <w:pPr>
        <w:pBdr>
          <w:top w:val="double" w:sz="4" w:space="1" w:color="0070C0"/>
          <w:left w:val="double" w:sz="4" w:space="4" w:color="0070C0"/>
          <w:bottom w:val="double" w:sz="4" w:space="1" w:color="0070C0"/>
          <w:right w:val="double" w:sz="4" w:space="4" w:color="0070C0"/>
        </w:pBdr>
        <w:shd w:val="clear" w:color="auto" w:fill="F2F2F2" w:themeFill="background1" w:themeFillShade="F2"/>
      </w:pPr>
      <w:r>
        <w:t xml:space="preserve">       </w:t>
      </w:r>
      <w:r w:rsidRPr="001B213C">
        <w:t>Mme SULIJ</w:t>
      </w:r>
      <w:r>
        <w:t>, votre  tutrice de stage du magasin « JULES » est en réunion au siège social pour la journée. Avant son départ,  elle vous a préparé un dossier concernant l’évaluation quantitative de l’opération</w:t>
      </w:r>
      <w:r w:rsidRPr="001B213C">
        <w:t>« I love papa ».</w:t>
      </w:r>
    </w:p>
    <w:p w:rsidR="00812C27" w:rsidRPr="00F80C3D" w:rsidRDefault="00812C27" w:rsidP="009F2F51">
      <w:pPr>
        <w:pBdr>
          <w:top w:val="double" w:sz="4" w:space="1" w:color="0070C0"/>
          <w:left w:val="double" w:sz="4" w:space="4" w:color="0070C0"/>
          <w:bottom w:val="double" w:sz="4" w:space="1" w:color="0070C0"/>
          <w:right w:val="double" w:sz="4" w:space="4" w:color="0070C0"/>
        </w:pBdr>
        <w:shd w:val="clear" w:color="auto" w:fill="F2F2F2" w:themeFill="background1" w:themeFillShade="F2"/>
        <w:rPr>
          <w:b/>
          <w:sz w:val="24"/>
          <w:szCs w:val="24"/>
          <w:u w:val="single"/>
        </w:rPr>
      </w:pPr>
      <w:r w:rsidRPr="00F80C3D">
        <w:rPr>
          <w:b/>
          <w:sz w:val="24"/>
          <w:szCs w:val="24"/>
          <w:u w:val="single"/>
        </w:rPr>
        <w:t>Mission :</w:t>
      </w:r>
    </w:p>
    <w:p w:rsidR="004060EC" w:rsidRDefault="00812C27" w:rsidP="009F2F51">
      <w:pPr>
        <w:pBdr>
          <w:top w:val="double" w:sz="4" w:space="1" w:color="0070C0"/>
          <w:left w:val="double" w:sz="4" w:space="4" w:color="0070C0"/>
          <w:bottom w:val="double" w:sz="4" w:space="1" w:color="0070C0"/>
          <w:right w:val="double" w:sz="4" w:space="4" w:color="0070C0"/>
        </w:pBdr>
        <w:shd w:val="clear" w:color="auto" w:fill="F2F2F2" w:themeFill="background1" w:themeFillShade="F2"/>
        <w:ind w:firstLine="708"/>
      </w:pPr>
      <w:r>
        <w:t xml:space="preserve">Votre tutrice Mme SULIJ vous confie </w:t>
      </w:r>
      <w:r w:rsidR="001B213C">
        <w:t>le travail suivant</w:t>
      </w:r>
      <w:r w:rsidR="00086A70">
        <w:t> : l’étape</w:t>
      </w:r>
      <w:r w:rsidR="00B91A92">
        <w:t xml:space="preserve"> de l’évaluation</w:t>
      </w:r>
      <w:r w:rsidR="001B213C">
        <w:t xml:space="preserve"> de l’action</w:t>
      </w:r>
      <w:r w:rsidR="00086A70">
        <w:t>. V</w:t>
      </w:r>
      <w:r w:rsidR="00B91A92">
        <w:t>ous vous occupez dans un 1</w:t>
      </w:r>
      <w:r w:rsidR="00B91A92" w:rsidRPr="00B91A92">
        <w:rPr>
          <w:vertAlign w:val="superscript"/>
        </w:rPr>
        <w:t>er</w:t>
      </w:r>
      <w:r w:rsidR="00B91A92">
        <w:t xml:space="preserve"> temps de l’aspect quantitatif.</w:t>
      </w:r>
    </w:p>
    <w:p w:rsidR="00B91A92" w:rsidRPr="009F2F51" w:rsidRDefault="00B91A92">
      <w:pPr>
        <w:rPr>
          <w:b/>
          <w:i/>
          <w:color w:val="000000" w:themeColor="text1"/>
          <w:sz w:val="24"/>
        </w:rPr>
      </w:pPr>
      <w:r w:rsidRPr="009F2F51">
        <w:rPr>
          <w:b/>
          <w:i/>
          <w:color w:val="000000" w:themeColor="text1"/>
          <w:sz w:val="24"/>
        </w:rPr>
        <w:t>Les ressources </w:t>
      </w:r>
      <w:r w:rsidR="00383E3A" w:rsidRPr="009F2F51">
        <w:rPr>
          <w:b/>
          <w:i/>
          <w:color w:val="000000" w:themeColor="text1"/>
          <w:sz w:val="24"/>
        </w:rPr>
        <w:t>et le travail :</w:t>
      </w:r>
    </w:p>
    <w:tbl>
      <w:tblPr>
        <w:tblStyle w:val="Grilledutableau"/>
        <w:tblW w:w="15701" w:type="dxa"/>
        <w:tblLook w:val="04A0" w:firstRow="1" w:lastRow="0" w:firstColumn="1" w:lastColumn="0" w:noHBand="0" w:noVBand="1"/>
      </w:tblPr>
      <w:tblGrid>
        <w:gridCol w:w="4800"/>
        <w:gridCol w:w="4380"/>
        <w:gridCol w:w="171"/>
        <w:gridCol w:w="6350"/>
      </w:tblGrid>
      <w:tr w:rsidR="00383E3A" w:rsidRPr="00383E3A" w:rsidTr="0061109A">
        <w:tc>
          <w:tcPr>
            <w:tcW w:w="4800" w:type="dxa"/>
          </w:tcPr>
          <w:p w:rsidR="00B91A92" w:rsidRPr="00383E3A" w:rsidRDefault="00B91A92" w:rsidP="00383E3A">
            <w:pPr>
              <w:jc w:val="center"/>
              <w:rPr>
                <w:b/>
                <w:i/>
                <w:color w:val="92D050"/>
                <w:sz w:val="28"/>
              </w:rPr>
            </w:pPr>
            <w:r w:rsidRPr="00383E3A">
              <w:rPr>
                <w:b/>
                <w:i/>
                <w:color w:val="92D050"/>
                <w:sz w:val="28"/>
              </w:rPr>
              <w:t>Groupe 1</w:t>
            </w:r>
          </w:p>
        </w:tc>
        <w:tc>
          <w:tcPr>
            <w:tcW w:w="4551" w:type="dxa"/>
            <w:gridSpan w:val="2"/>
          </w:tcPr>
          <w:p w:rsidR="00B91A92" w:rsidRPr="00383E3A" w:rsidRDefault="00B91A92" w:rsidP="00383E3A">
            <w:pPr>
              <w:jc w:val="center"/>
              <w:rPr>
                <w:b/>
                <w:i/>
                <w:color w:val="92D050"/>
                <w:sz w:val="28"/>
              </w:rPr>
            </w:pPr>
            <w:r w:rsidRPr="009F2F51">
              <w:rPr>
                <w:b/>
                <w:i/>
                <w:color w:val="7030A0"/>
                <w:sz w:val="28"/>
              </w:rPr>
              <w:t>Groupe 2</w:t>
            </w:r>
          </w:p>
        </w:tc>
        <w:tc>
          <w:tcPr>
            <w:tcW w:w="6350" w:type="dxa"/>
          </w:tcPr>
          <w:p w:rsidR="00B91A92" w:rsidRPr="00383E3A" w:rsidRDefault="00B91A92" w:rsidP="00383E3A">
            <w:pPr>
              <w:jc w:val="center"/>
              <w:rPr>
                <w:b/>
                <w:i/>
                <w:color w:val="92D050"/>
                <w:sz w:val="28"/>
              </w:rPr>
            </w:pPr>
            <w:r w:rsidRPr="009F2F51">
              <w:rPr>
                <w:b/>
                <w:i/>
                <w:color w:val="00B0F0"/>
                <w:sz w:val="28"/>
              </w:rPr>
              <w:t>Groupe 3</w:t>
            </w:r>
          </w:p>
        </w:tc>
      </w:tr>
      <w:tr w:rsidR="00B91A92" w:rsidTr="0061109A">
        <w:tc>
          <w:tcPr>
            <w:tcW w:w="15701" w:type="dxa"/>
            <w:gridSpan w:val="4"/>
          </w:tcPr>
          <w:p w:rsidR="00383E3A" w:rsidRDefault="00383E3A" w:rsidP="00383E3A">
            <w:r>
              <w:t xml:space="preserve">Vidéo de présentation du groupe / concept / marque… JULES + Questionnaire </w:t>
            </w:r>
          </w:p>
          <w:p w:rsidR="00B91A92" w:rsidRDefault="00972B1F" w:rsidP="00383E3A">
            <w:hyperlink r:id="rId11" w:history="1">
              <w:r w:rsidR="00383E3A" w:rsidRPr="00D4439B">
                <w:rPr>
                  <w:rStyle w:val="Lienhypertexte"/>
                </w:rPr>
                <w:t>http://LearningApps.org/display?v=pe4jw4nac16</w:t>
              </w:r>
            </w:hyperlink>
          </w:p>
          <w:p w:rsidR="00383E3A" w:rsidRDefault="00383E3A"/>
          <w:p w:rsidR="00383E3A" w:rsidRDefault="00383E3A" w:rsidP="00383E3A">
            <w:r>
              <w:t xml:space="preserve">Tutoriel </w:t>
            </w:r>
            <w:proofErr w:type="spellStart"/>
            <w:r>
              <w:t>learningapps</w:t>
            </w:r>
            <w:proofErr w:type="spellEnd"/>
            <w:r>
              <w:t xml:space="preserve"> (à récupérer dans votre espace personnel </w:t>
            </w:r>
            <w:proofErr w:type="spellStart"/>
            <w:r>
              <w:t>kwartz</w:t>
            </w:r>
            <w:proofErr w:type="spellEnd"/>
            <w:r>
              <w:t>)</w:t>
            </w:r>
          </w:p>
        </w:tc>
      </w:tr>
      <w:tr w:rsidR="00B91A92" w:rsidTr="0061109A">
        <w:tc>
          <w:tcPr>
            <w:tcW w:w="4800" w:type="dxa"/>
          </w:tcPr>
          <w:p w:rsidR="00B91A92" w:rsidRPr="001A0523" w:rsidRDefault="00383E3A">
            <w:pPr>
              <w:rPr>
                <w:b/>
                <w:u w:val="single"/>
              </w:rPr>
            </w:pPr>
            <w:r w:rsidRPr="001A0523">
              <w:rPr>
                <w:b/>
                <w:u w:val="single"/>
              </w:rPr>
              <w:t>Document 1</w:t>
            </w:r>
          </w:p>
          <w:p w:rsidR="00383E3A" w:rsidRDefault="00383E3A"/>
          <w:p w:rsidR="00383E3A" w:rsidRDefault="001A0523" w:rsidP="00383E3A">
            <w:r>
              <w:rPr>
                <w:noProof/>
                <w:lang w:eastAsia="fr-FR"/>
              </w:rPr>
              <mc:AlternateContent>
                <mc:Choice Requires="wps">
                  <w:drawing>
                    <wp:anchor distT="0" distB="0" distL="114300" distR="114300" simplePos="0" relativeHeight="251660288" behindDoc="0" locked="0" layoutInCell="1" allowOverlap="1" wp14:anchorId="3E1BF1C2" wp14:editId="511678A4">
                      <wp:simplePos x="0" y="0"/>
                      <wp:positionH relativeFrom="column">
                        <wp:posOffset>-57150</wp:posOffset>
                      </wp:positionH>
                      <wp:positionV relativeFrom="paragraph">
                        <wp:posOffset>41276</wp:posOffset>
                      </wp:positionV>
                      <wp:extent cx="85725" cy="45719"/>
                      <wp:effectExtent l="0" t="19050" r="47625" b="31115"/>
                      <wp:wrapNone/>
                      <wp:docPr id="4" name="Flèche droite 4"/>
                      <wp:cNvGraphicFramePr/>
                      <a:graphic xmlns:a="http://schemas.openxmlformats.org/drawingml/2006/main">
                        <a:graphicData uri="http://schemas.microsoft.com/office/word/2010/wordprocessingShape">
                          <wps:wsp>
                            <wps:cNvSpPr/>
                            <wps:spPr>
                              <a:xfrm>
                                <a:off x="0" y="0"/>
                                <a:ext cx="8572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4" o:spid="_x0000_s1026" type="#_x0000_t13" style="position:absolute;margin-left:-4.5pt;margin-top:3.25pt;width:6.7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" adj="15840" fillcolor="#5b9bd5 [3204]" strokecolor="#1f4d78 [1604]" strokeweight="1pt"/>
                  </w:pict>
                </mc:Fallback>
              </mc:AlternateContent>
            </w:r>
            <w:r>
              <w:t xml:space="preserve">  </w:t>
            </w:r>
            <w:r w:rsidR="00383E3A">
              <w:t>Pourquoi cette étape est-elle importante dans l’évaluation de l’action de promotion/animation ?</w:t>
            </w:r>
          </w:p>
          <w:p w:rsidR="00383E3A" w:rsidRDefault="001A0523" w:rsidP="00383E3A">
            <w:r>
              <w:rPr>
                <w:noProof/>
                <w:lang w:eastAsia="fr-FR"/>
              </w:rPr>
              <mc:AlternateContent>
                <mc:Choice Requires="wps">
                  <w:drawing>
                    <wp:anchor distT="0" distB="0" distL="114300" distR="114300" simplePos="0" relativeHeight="251662336" behindDoc="0" locked="0" layoutInCell="1" allowOverlap="1" wp14:anchorId="661F0B42" wp14:editId="4FFFE174">
                      <wp:simplePos x="0" y="0"/>
                      <wp:positionH relativeFrom="column">
                        <wp:posOffset>-57150</wp:posOffset>
                      </wp:positionH>
                      <wp:positionV relativeFrom="paragraph">
                        <wp:posOffset>62230</wp:posOffset>
                      </wp:positionV>
                      <wp:extent cx="85725" cy="45085"/>
                      <wp:effectExtent l="0" t="19050" r="47625" b="31115"/>
                      <wp:wrapNone/>
                      <wp:docPr id="5" name="Flèche droite 5"/>
                      <wp:cNvGraphicFramePr/>
                      <a:graphic xmlns:a="http://schemas.openxmlformats.org/drawingml/2006/main">
                        <a:graphicData uri="http://schemas.microsoft.com/office/word/2010/wordprocessingShape">
                          <wps:wsp>
                            <wps:cNvSpPr/>
                            <wps:spPr>
                              <a:xfrm>
                                <a:off x="0" y="0"/>
                                <a:ext cx="85725" cy="4508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droite 5" o:spid="_x0000_s1026" type="#_x0000_t13" style="position:absolute;margin-left:-4.5pt;margin-top:4.9pt;width:6.75pt;height:3.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" adj="15920" fillcolor="#5b9bd5" strokecolor="#41719c" strokeweight="1pt"/>
                  </w:pict>
                </mc:Fallback>
              </mc:AlternateContent>
            </w:r>
            <w:r>
              <w:t xml:space="preserve">  </w:t>
            </w:r>
            <w:r w:rsidR="00383E3A">
              <w:t>Quels sont les moyens que vous pouvez utiliser ?</w:t>
            </w:r>
          </w:p>
          <w:p w:rsidR="00383E3A" w:rsidRDefault="001A0523" w:rsidP="00383E3A">
            <w:r>
              <w:rPr>
                <w:noProof/>
                <w:lang w:eastAsia="fr-FR"/>
              </w:rPr>
              <mc:AlternateContent>
                <mc:Choice Requires="wps">
                  <w:drawing>
                    <wp:anchor distT="0" distB="0" distL="114300" distR="114300" simplePos="0" relativeHeight="251664384" behindDoc="0" locked="0" layoutInCell="1" allowOverlap="1" wp14:anchorId="2679105C" wp14:editId="0D755E82">
                      <wp:simplePos x="0" y="0"/>
                      <wp:positionH relativeFrom="column">
                        <wp:posOffset>-57150</wp:posOffset>
                      </wp:positionH>
                      <wp:positionV relativeFrom="paragraph">
                        <wp:posOffset>43815</wp:posOffset>
                      </wp:positionV>
                      <wp:extent cx="85725" cy="45085"/>
                      <wp:effectExtent l="0" t="19050" r="47625" b="31115"/>
                      <wp:wrapNone/>
                      <wp:docPr id="8" name="Flèche droite 8"/>
                      <wp:cNvGraphicFramePr/>
                      <a:graphic xmlns:a="http://schemas.openxmlformats.org/drawingml/2006/main">
                        <a:graphicData uri="http://schemas.microsoft.com/office/word/2010/wordprocessingShape">
                          <wps:wsp>
                            <wps:cNvSpPr/>
                            <wps:spPr>
                              <a:xfrm>
                                <a:off x="0" y="0"/>
                                <a:ext cx="8572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droite 8" o:spid="_x0000_s1026" type="#_x0000_t13" style="position:absolute;margin-left:-4.5pt;margin-top:3.45pt;width:6.75pt;height:3.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" adj="15920" fillcolor="#5b9bd5 [3204]" strokecolor="#1f4d78 [1604]" strokeweight="1pt"/>
                  </w:pict>
                </mc:Fallback>
              </mc:AlternateContent>
            </w:r>
            <w:r>
              <w:t xml:space="preserve">  </w:t>
            </w:r>
            <w:r w:rsidR="00383E3A">
              <w:t>Quels sont les enjeux ?</w:t>
            </w:r>
          </w:p>
          <w:p w:rsidR="00383E3A" w:rsidRDefault="00383E3A"/>
        </w:tc>
        <w:tc>
          <w:tcPr>
            <w:tcW w:w="4551" w:type="dxa"/>
            <w:gridSpan w:val="2"/>
          </w:tcPr>
          <w:p w:rsidR="00B91A92" w:rsidRDefault="00972B1F">
            <w:hyperlink r:id="rId12" w:history="1">
              <w:r w:rsidR="002735AB" w:rsidRPr="000A4DD5">
                <w:rPr>
                  <w:rStyle w:val="Lienhypertexte"/>
                </w:rPr>
                <w:t>https://padlet.com/my/dashboard</w:t>
              </w:r>
            </w:hyperlink>
          </w:p>
          <w:p w:rsidR="002735AB" w:rsidRDefault="002735AB"/>
          <w:p w:rsidR="002735AB" w:rsidRPr="002735AB" w:rsidRDefault="001A0523" w:rsidP="002735AB">
            <w:r>
              <w:rPr>
                <w:noProof/>
                <w:lang w:eastAsia="fr-FR"/>
              </w:rPr>
              <w:drawing>
                <wp:inline distT="0" distB="0" distL="0" distR="0" wp14:anchorId="6AB766D5" wp14:editId="18F0EFC5">
                  <wp:extent cx="103505" cy="8509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505" cy="85090"/>
                          </a:xfrm>
                          <a:prstGeom prst="rect">
                            <a:avLst/>
                          </a:prstGeom>
                          <a:noFill/>
                        </pic:spPr>
                      </pic:pic>
                    </a:graphicData>
                  </a:graphic>
                </wp:inline>
              </w:drawing>
            </w:r>
            <w:r w:rsidR="00236F14">
              <w:t xml:space="preserve"> </w:t>
            </w:r>
            <w:r w:rsidR="002735AB" w:rsidRPr="002735AB">
              <w:t xml:space="preserve">Quels résultats avez-vous évalué lors de votre dernière PFE au sujet de votre dossier ? </w:t>
            </w:r>
          </w:p>
          <w:p w:rsidR="002735AB" w:rsidRPr="002735AB" w:rsidRDefault="001A0523" w:rsidP="002735AB">
            <w:r>
              <w:rPr>
                <w:noProof/>
                <w:lang w:eastAsia="fr-FR"/>
              </w:rPr>
              <w:drawing>
                <wp:inline distT="0" distB="0" distL="0" distR="0" wp14:anchorId="6E2B0BBD" wp14:editId="046E5430">
                  <wp:extent cx="103505" cy="8509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505" cy="85090"/>
                          </a:xfrm>
                          <a:prstGeom prst="rect">
                            <a:avLst/>
                          </a:prstGeom>
                          <a:noFill/>
                        </pic:spPr>
                      </pic:pic>
                    </a:graphicData>
                  </a:graphic>
                </wp:inline>
              </w:drawing>
            </w:r>
            <w:r>
              <w:t xml:space="preserve"> </w:t>
            </w:r>
            <w:r w:rsidR="002735AB" w:rsidRPr="002735AB">
              <w:t>Par quels moyens ?</w:t>
            </w:r>
          </w:p>
          <w:p w:rsidR="002735AB" w:rsidRDefault="002735AB"/>
        </w:tc>
        <w:tc>
          <w:tcPr>
            <w:tcW w:w="6350" w:type="dxa"/>
          </w:tcPr>
          <w:p w:rsidR="00B91A92" w:rsidRDefault="002735AB">
            <w:r>
              <w:t xml:space="preserve">Vidéo 2 « le responsable de promotion » </w:t>
            </w:r>
            <w:hyperlink r:id="rId14" w:history="1">
              <w:r w:rsidRPr="00D31F42">
                <w:rPr>
                  <w:rStyle w:val="Lienhypertexte"/>
                </w:rPr>
                <w:t>http://LearningApps.org/display?v=prekpx8bj16</w:t>
              </w:r>
            </w:hyperlink>
            <w:r w:rsidRPr="00D31F42">
              <w:t xml:space="preserve"> </w:t>
            </w:r>
            <w:r>
              <w:t>+ SOCRATIVE SOC-21213621</w:t>
            </w:r>
          </w:p>
          <w:p w:rsidR="001A0523" w:rsidRDefault="002735AB" w:rsidP="002735AB">
            <w:r>
              <w:t xml:space="preserve">SOCRATIVE « questionnaire le responsable de promotion » +  </w:t>
            </w:r>
            <w:r w:rsidRPr="00D048FF">
              <w:rPr>
                <w:u w:val="single"/>
              </w:rPr>
              <w:t>Activité</w:t>
            </w:r>
            <w:r>
              <w:t xml:space="preserve"> : </w:t>
            </w:r>
          </w:p>
          <w:p w:rsidR="002735AB" w:rsidRDefault="001A0523" w:rsidP="002735AB">
            <w:r>
              <w:rPr>
                <w:noProof/>
                <w:lang w:eastAsia="fr-FR"/>
              </w:rPr>
              <w:drawing>
                <wp:inline distT="0" distB="0" distL="0" distR="0" wp14:anchorId="17A078F3" wp14:editId="024CCF02">
                  <wp:extent cx="103505" cy="8509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505" cy="85090"/>
                          </a:xfrm>
                          <a:prstGeom prst="rect">
                            <a:avLst/>
                          </a:prstGeom>
                          <a:noFill/>
                        </pic:spPr>
                      </pic:pic>
                    </a:graphicData>
                  </a:graphic>
                </wp:inline>
              </w:drawing>
            </w:r>
            <w:r w:rsidR="00236F14">
              <w:t xml:space="preserve"> </w:t>
            </w:r>
            <w:r w:rsidR="002735AB">
              <w:t xml:space="preserve">Quel est le rôle du responsable de promotion dans le magasin ? </w:t>
            </w:r>
          </w:p>
          <w:p w:rsidR="009F2F51" w:rsidRDefault="00972B1F">
            <w:pPr>
              <w:rPr>
                <w:b/>
                <w:i/>
                <w:color w:val="7030A0"/>
                <w:sz w:val="24"/>
                <w:szCs w:val="24"/>
              </w:rPr>
            </w:pPr>
            <w:r>
              <w:pict>
                <v:shape id="_x0000_i1026" type="#_x0000_t75" style="width:8.25pt;height:6.75pt;visibility:visible;mso-wrap-style:square">
                  <v:imagedata r:id="rId15" o:title=""/>
                </v:shape>
              </w:pict>
            </w:r>
            <w:r w:rsidR="00236F14">
              <w:t xml:space="preserve"> </w:t>
            </w:r>
            <w:r w:rsidR="002735AB">
              <w:t>Comment évalue-t-il les actions (</w:t>
            </w:r>
            <w:r w:rsidR="002735AB" w:rsidRPr="00A86E77">
              <w:t>lister les tâches et outils dans un tableau</w:t>
            </w:r>
            <w:r w:rsidR="002735AB">
              <w:t xml:space="preserve"> et mise en commun sur mur PADLET en lien avec </w:t>
            </w:r>
            <w:r w:rsidR="002735AB" w:rsidRPr="001A0523">
              <w:rPr>
                <w:b/>
                <w:i/>
                <w:color w:val="7030A0"/>
                <w:sz w:val="24"/>
                <w:szCs w:val="24"/>
              </w:rPr>
              <w:t>Groupe 2</w:t>
            </w:r>
            <w:r w:rsidR="0061109A">
              <w:rPr>
                <w:b/>
                <w:i/>
                <w:color w:val="7030A0"/>
                <w:sz w:val="24"/>
                <w:szCs w:val="24"/>
              </w:rPr>
              <w:t>.</w:t>
            </w:r>
          </w:p>
          <w:p w:rsidR="0061109A" w:rsidRPr="009F2F51" w:rsidRDefault="0061109A">
            <w:pPr>
              <w:rPr>
                <w:b/>
                <w:i/>
                <w:color w:val="7030A0"/>
                <w:sz w:val="28"/>
              </w:rPr>
            </w:pPr>
          </w:p>
        </w:tc>
      </w:tr>
      <w:tr w:rsidR="000B7792" w:rsidTr="0061109A">
        <w:tc>
          <w:tcPr>
            <w:tcW w:w="15701" w:type="dxa"/>
            <w:gridSpan w:val="4"/>
          </w:tcPr>
          <w:p w:rsidR="000B7792" w:rsidRDefault="000B7792">
            <w:r w:rsidRPr="00815A61">
              <w:rPr>
                <w:color w:val="C00000"/>
                <w:sz w:val="24"/>
              </w:rPr>
              <w:t>Synthèse</w:t>
            </w:r>
            <w:r>
              <w:t xml:space="preserve"> sur portail </w:t>
            </w:r>
            <w:proofErr w:type="spellStart"/>
            <w:r>
              <w:t>kwartz</w:t>
            </w:r>
            <w:proofErr w:type="spellEnd"/>
            <w:r>
              <w:t> : évaluation quantitative</w:t>
            </w:r>
          </w:p>
        </w:tc>
      </w:tr>
      <w:tr w:rsidR="00164CA3" w:rsidRPr="00383E3A" w:rsidTr="00385986">
        <w:tc>
          <w:tcPr>
            <w:tcW w:w="4800" w:type="dxa"/>
          </w:tcPr>
          <w:p w:rsidR="00164CA3" w:rsidRPr="00383E3A" w:rsidRDefault="00164CA3" w:rsidP="0032703B">
            <w:pPr>
              <w:jc w:val="center"/>
              <w:rPr>
                <w:b/>
                <w:i/>
                <w:color w:val="92D050"/>
                <w:sz w:val="28"/>
              </w:rPr>
            </w:pPr>
            <w:r w:rsidRPr="00383E3A">
              <w:rPr>
                <w:b/>
                <w:i/>
                <w:color w:val="92D050"/>
                <w:sz w:val="28"/>
              </w:rPr>
              <w:lastRenderedPageBreak/>
              <w:t>Groupe 1</w:t>
            </w:r>
          </w:p>
        </w:tc>
        <w:tc>
          <w:tcPr>
            <w:tcW w:w="4380" w:type="dxa"/>
          </w:tcPr>
          <w:p w:rsidR="00164CA3" w:rsidRPr="00383E3A" w:rsidRDefault="00164CA3" w:rsidP="0032703B">
            <w:pPr>
              <w:jc w:val="center"/>
              <w:rPr>
                <w:b/>
                <w:i/>
                <w:color w:val="92D050"/>
                <w:sz w:val="28"/>
              </w:rPr>
            </w:pPr>
            <w:r w:rsidRPr="009F2F51">
              <w:rPr>
                <w:b/>
                <w:i/>
                <w:color w:val="7030A0"/>
                <w:sz w:val="28"/>
              </w:rPr>
              <w:t>Groupe 2</w:t>
            </w:r>
          </w:p>
        </w:tc>
        <w:tc>
          <w:tcPr>
            <w:tcW w:w="6521" w:type="dxa"/>
            <w:gridSpan w:val="2"/>
          </w:tcPr>
          <w:p w:rsidR="00164CA3" w:rsidRPr="00383E3A" w:rsidRDefault="00164CA3" w:rsidP="0032703B">
            <w:pPr>
              <w:jc w:val="center"/>
              <w:rPr>
                <w:b/>
                <w:i/>
                <w:color w:val="92D050"/>
                <w:sz w:val="28"/>
              </w:rPr>
            </w:pPr>
            <w:r w:rsidRPr="009F2F51">
              <w:rPr>
                <w:b/>
                <w:i/>
                <w:color w:val="00B0F0"/>
                <w:sz w:val="28"/>
              </w:rPr>
              <w:t>Groupe 3</w:t>
            </w:r>
          </w:p>
        </w:tc>
      </w:tr>
      <w:tr w:rsidR="00164CA3" w:rsidTr="00385986">
        <w:tc>
          <w:tcPr>
            <w:tcW w:w="9180" w:type="dxa"/>
            <w:gridSpan w:val="2"/>
          </w:tcPr>
          <w:p w:rsidR="00164CA3" w:rsidRDefault="00164CA3">
            <w:r w:rsidRPr="00164CA3">
              <w:rPr>
                <w:b/>
              </w:rPr>
              <w:t>Annexe 1</w:t>
            </w:r>
            <w:r>
              <w:t> : relevé compteur des entrants</w:t>
            </w:r>
          </w:p>
          <w:p w:rsidR="00164CA3" w:rsidRDefault="00F80C3D">
            <w:r>
              <w:rPr>
                <w:noProof/>
                <w:lang w:eastAsia="fr-FR"/>
              </w:rPr>
              <w:drawing>
                <wp:inline distT="0" distB="0" distL="0" distR="0" wp14:anchorId="27EFB942" wp14:editId="32A2EBB3">
                  <wp:extent cx="103505" cy="8509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505" cy="85090"/>
                          </a:xfrm>
                          <a:prstGeom prst="rect">
                            <a:avLst/>
                          </a:prstGeom>
                          <a:noFill/>
                        </pic:spPr>
                      </pic:pic>
                    </a:graphicData>
                  </a:graphic>
                </wp:inline>
              </w:drawing>
            </w:r>
            <w:r w:rsidR="00236F14">
              <w:t xml:space="preserve"> </w:t>
            </w:r>
            <w:r w:rsidR="00164CA3">
              <w:t>Compléter un tableau formule / application « relevé compteur des entrants »</w:t>
            </w:r>
          </w:p>
          <w:p w:rsidR="004060EC" w:rsidRDefault="004060EC"/>
          <w:p w:rsidR="004060EC" w:rsidRDefault="004060EC"/>
          <w:p w:rsidR="004060EC" w:rsidRDefault="004060EC"/>
          <w:p w:rsidR="004060EC" w:rsidRDefault="004060EC"/>
          <w:p w:rsidR="004060EC" w:rsidRDefault="004060EC"/>
          <w:p w:rsidR="004060EC" w:rsidRDefault="004060EC"/>
          <w:p w:rsidR="004060EC" w:rsidRDefault="004060EC"/>
          <w:p w:rsidR="004060EC" w:rsidRDefault="004060EC" w:rsidP="004060EC">
            <w:r>
              <w:t>Si possible…</w:t>
            </w:r>
          </w:p>
          <w:p w:rsidR="004060EC" w:rsidRDefault="004060EC" w:rsidP="004060EC">
            <w:r>
              <w:t xml:space="preserve"> </w:t>
            </w:r>
            <w:r w:rsidR="00F80C3D">
              <w:rPr>
                <w:noProof/>
                <w:lang w:eastAsia="fr-FR"/>
              </w:rPr>
              <w:drawing>
                <wp:inline distT="0" distB="0" distL="0" distR="0" wp14:anchorId="2F38F9E3" wp14:editId="37D7345C">
                  <wp:extent cx="103505" cy="8509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505" cy="85090"/>
                          </a:xfrm>
                          <a:prstGeom prst="rect">
                            <a:avLst/>
                          </a:prstGeom>
                          <a:noFill/>
                        </pic:spPr>
                      </pic:pic>
                    </a:graphicData>
                  </a:graphic>
                </wp:inline>
              </w:drawing>
            </w:r>
            <w:r w:rsidR="00236F14">
              <w:t xml:space="preserve"> </w:t>
            </w:r>
            <w:r>
              <w:t xml:space="preserve">Rédiger un </w:t>
            </w:r>
            <w:r w:rsidR="009D5048">
              <w:t>constat</w:t>
            </w:r>
            <w:r>
              <w:t xml:space="preserve"> écrit sur l’outil informatique des résultats notables de l’entreprise. Déposer votre compte rendu sur le portail.</w:t>
            </w:r>
          </w:p>
          <w:p w:rsidR="004060EC" w:rsidRDefault="004060EC"/>
          <w:p w:rsidR="004060EC" w:rsidRDefault="004060EC"/>
        </w:tc>
        <w:tc>
          <w:tcPr>
            <w:tcW w:w="6521" w:type="dxa"/>
            <w:gridSpan w:val="2"/>
          </w:tcPr>
          <w:p w:rsidR="00164CA3" w:rsidRDefault="00164CA3">
            <w:r w:rsidRPr="00164CA3">
              <w:rPr>
                <w:b/>
              </w:rPr>
              <w:t>Annexe 2</w:t>
            </w:r>
            <w:r>
              <w:t> : relevé caisses / CA journalier</w:t>
            </w:r>
          </w:p>
          <w:p w:rsidR="00164CA3" w:rsidRDefault="00164CA3" w:rsidP="00164CA3">
            <w:r>
              <w:t>A partir du relevé de caisse / CA journalier :</w:t>
            </w:r>
          </w:p>
          <w:p w:rsidR="00164CA3" w:rsidRDefault="00F80C3D" w:rsidP="00F80C3D">
            <w:r>
              <w:rPr>
                <w:noProof/>
                <w:lang w:eastAsia="fr-FR"/>
              </w:rPr>
              <w:drawing>
                <wp:inline distT="0" distB="0" distL="0" distR="0" wp14:anchorId="56007E6B" wp14:editId="6BFEB645">
                  <wp:extent cx="103505" cy="8509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505" cy="85090"/>
                          </a:xfrm>
                          <a:prstGeom prst="rect">
                            <a:avLst/>
                          </a:prstGeom>
                          <a:noFill/>
                        </pic:spPr>
                      </pic:pic>
                    </a:graphicData>
                  </a:graphic>
                </wp:inline>
              </w:drawing>
            </w:r>
            <w:r w:rsidR="00236F14">
              <w:t xml:space="preserve"> </w:t>
            </w:r>
            <w:r w:rsidR="00164CA3">
              <w:t>Evaluer les ventes totales J / J+7 / J+14</w:t>
            </w:r>
          </w:p>
          <w:p w:rsidR="00164CA3" w:rsidRDefault="00F80C3D" w:rsidP="00F80C3D">
            <w:r>
              <w:rPr>
                <w:noProof/>
                <w:lang w:eastAsia="fr-FR"/>
              </w:rPr>
              <w:drawing>
                <wp:inline distT="0" distB="0" distL="0" distR="0" wp14:anchorId="25A36862" wp14:editId="08E84010">
                  <wp:extent cx="103505" cy="8509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505" cy="85090"/>
                          </a:xfrm>
                          <a:prstGeom prst="rect">
                            <a:avLst/>
                          </a:prstGeom>
                          <a:noFill/>
                        </pic:spPr>
                      </pic:pic>
                    </a:graphicData>
                  </a:graphic>
                </wp:inline>
              </w:drawing>
            </w:r>
            <w:r w:rsidR="00236F14">
              <w:t xml:space="preserve"> </w:t>
            </w:r>
            <w:r w:rsidR="00164CA3">
              <w:t>Calculer l’évolution des ventes en J+7 et J+14</w:t>
            </w:r>
          </w:p>
          <w:p w:rsidR="00164CA3" w:rsidRDefault="00F80C3D" w:rsidP="00F80C3D">
            <w:r>
              <w:rPr>
                <w:noProof/>
                <w:lang w:eastAsia="fr-FR"/>
              </w:rPr>
              <w:drawing>
                <wp:inline distT="0" distB="0" distL="0" distR="0" wp14:anchorId="50EE4BBA" wp14:editId="60DBF4F6">
                  <wp:extent cx="103505" cy="8509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505" cy="85090"/>
                          </a:xfrm>
                          <a:prstGeom prst="rect">
                            <a:avLst/>
                          </a:prstGeom>
                          <a:noFill/>
                        </pic:spPr>
                      </pic:pic>
                    </a:graphicData>
                  </a:graphic>
                </wp:inline>
              </w:drawing>
            </w:r>
            <w:r w:rsidR="00236F14">
              <w:t xml:space="preserve"> </w:t>
            </w:r>
            <w:r w:rsidR="00164CA3">
              <w:t>Calculer la répartition des ventes selon les familles de produits en J</w:t>
            </w:r>
          </w:p>
          <w:p w:rsidR="00164CA3" w:rsidRDefault="00F80C3D" w:rsidP="00F80C3D">
            <w:r>
              <w:rPr>
                <w:noProof/>
                <w:lang w:eastAsia="fr-FR"/>
              </w:rPr>
              <w:drawing>
                <wp:inline distT="0" distB="0" distL="0" distR="0" wp14:anchorId="71516BC3" wp14:editId="5BA01558">
                  <wp:extent cx="103505" cy="8509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505" cy="85090"/>
                          </a:xfrm>
                          <a:prstGeom prst="rect">
                            <a:avLst/>
                          </a:prstGeom>
                          <a:noFill/>
                        </pic:spPr>
                      </pic:pic>
                    </a:graphicData>
                  </a:graphic>
                </wp:inline>
              </w:drawing>
            </w:r>
            <w:r w:rsidR="00236F14">
              <w:t xml:space="preserve"> </w:t>
            </w:r>
            <w:r w:rsidR="00164CA3">
              <w:t>Relever le nombre de cartes de fidélité créées</w:t>
            </w:r>
          </w:p>
          <w:p w:rsidR="004060EC" w:rsidRDefault="004060EC" w:rsidP="004060EC"/>
          <w:p w:rsidR="004060EC" w:rsidRDefault="00F80C3D" w:rsidP="004060EC">
            <w:r>
              <w:rPr>
                <w:noProof/>
                <w:lang w:eastAsia="fr-FR"/>
              </w:rPr>
              <w:drawing>
                <wp:inline distT="0" distB="0" distL="0" distR="0" wp14:anchorId="275FB467" wp14:editId="1D988852">
                  <wp:extent cx="103505" cy="8509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505" cy="85090"/>
                          </a:xfrm>
                          <a:prstGeom prst="rect">
                            <a:avLst/>
                          </a:prstGeom>
                          <a:noFill/>
                        </pic:spPr>
                      </pic:pic>
                    </a:graphicData>
                  </a:graphic>
                </wp:inline>
              </w:drawing>
            </w:r>
            <w:r w:rsidR="00236F14">
              <w:t xml:space="preserve"> </w:t>
            </w:r>
            <w:r w:rsidR="004060EC">
              <w:t>Rédiger un compte rendu écrit sur l’outil informatique des résultats notables de l’entreprise. Déposer votre compte rendu sur le portail.</w:t>
            </w:r>
          </w:p>
          <w:p w:rsidR="004060EC" w:rsidRDefault="004060EC" w:rsidP="004060EC"/>
          <w:p w:rsidR="00164CA3" w:rsidRDefault="00164CA3"/>
        </w:tc>
      </w:tr>
    </w:tbl>
    <w:p w:rsidR="00B91A92" w:rsidRDefault="00B91A92"/>
    <w:p w:rsidR="00383E3A" w:rsidRPr="00164CA3" w:rsidRDefault="00383E3A" w:rsidP="009F2F51">
      <w:pPr>
        <w:pBdr>
          <w:top w:val="single" w:sz="4" w:space="1" w:color="auto"/>
          <w:left w:val="single" w:sz="4" w:space="4" w:color="auto"/>
          <w:bottom w:val="single" w:sz="4" w:space="1" w:color="auto"/>
          <w:right w:val="single" w:sz="4" w:space="4" w:color="auto"/>
        </w:pBdr>
        <w:rPr>
          <w:b/>
          <w:sz w:val="24"/>
          <w:u w:val="single"/>
        </w:rPr>
      </w:pPr>
      <w:r w:rsidRPr="009F2F51">
        <w:rPr>
          <w:b/>
          <w:sz w:val="24"/>
        </w:rPr>
        <w:t>Document 1 </w:t>
      </w:r>
      <w:r w:rsidRPr="005450F9">
        <w:rPr>
          <w:b/>
          <w:sz w:val="24"/>
        </w:rPr>
        <w:t xml:space="preserve">: </w:t>
      </w:r>
      <w:r w:rsidR="005450F9">
        <w:rPr>
          <w:b/>
          <w:sz w:val="24"/>
          <w:u w:val="single"/>
        </w:rPr>
        <w:t>T</w:t>
      </w:r>
      <w:r w:rsidRPr="00164CA3">
        <w:rPr>
          <w:b/>
          <w:sz w:val="24"/>
          <w:u w:val="single"/>
        </w:rPr>
        <w:t>émoignage de la vendeuse du magasin</w:t>
      </w:r>
    </w:p>
    <w:p w:rsidR="00383E3A" w:rsidRDefault="00383E3A" w:rsidP="009F2F51">
      <w:pPr>
        <w:pBdr>
          <w:top w:val="single" w:sz="4" w:space="1" w:color="auto"/>
          <w:left w:val="single" w:sz="4" w:space="4" w:color="auto"/>
          <w:bottom w:val="single" w:sz="4" w:space="1" w:color="auto"/>
          <w:right w:val="single" w:sz="4" w:space="4" w:color="auto"/>
        </w:pBdr>
      </w:pPr>
      <w:r>
        <w:t xml:space="preserve">« Dans la galerie marchande, nous subissons une concurrence directe très vive car sont présentes les enseignes Célio et </w:t>
      </w:r>
      <w:proofErr w:type="spellStart"/>
      <w:r>
        <w:t>Devred</w:t>
      </w:r>
      <w:proofErr w:type="spellEnd"/>
      <w:r>
        <w:t xml:space="preserve">. Notre politique de prix est une politique d’alignement sur nos concurrents. Aussi, pour nous distinguer, en plus de mettre en place des actions promotionnelles régulières, nous organisons des animations ponctuelles. Elles font vivre le centre commercial, créent une ambiance conviviale et marchande, donnent une image dynamique de notre magasin, à l’origine de l’évènement. Elles sont très appréciées des clients. Cette année à l’occasion de la fête des pères nous avons organisé un défilé de mode « I love papa ». Le même jour 80 bons d’achat de 5 euros ont été distribués. Nous pouvons faire un bilan positif en </w:t>
      </w:r>
      <w:r w:rsidR="002735AB">
        <w:t>termes</w:t>
      </w:r>
      <w:r>
        <w:t xml:space="preserve"> de fréquentation et de résultats chiffrés (CA, retour sur bons d’achat, nombre de clients présents…</w:t>
      </w:r>
      <w:r w:rsidR="004060EC">
        <w:t>). »</w:t>
      </w:r>
    </w:p>
    <w:p w:rsidR="00164CA3" w:rsidRDefault="00164CA3"/>
    <w:p w:rsidR="004060EC" w:rsidRDefault="004060EC"/>
    <w:p w:rsidR="00383E3A" w:rsidRPr="00164CA3" w:rsidRDefault="00164CA3">
      <w:pPr>
        <w:rPr>
          <w:b/>
          <w:sz w:val="24"/>
          <w:u w:val="single"/>
        </w:rPr>
      </w:pPr>
      <w:r w:rsidRPr="009F2F51">
        <w:rPr>
          <w:b/>
          <w:sz w:val="24"/>
        </w:rPr>
        <w:t>Annexe 1 :</w:t>
      </w:r>
      <w:r w:rsidRPr="00164CA3">
        <w:rPr>
          <w:b/>
          <w:sz w:val="24"/>
          <w:u w:val="single"/>
        </w:rPr>
        <w:t xml:space="preserve"> </w:t>
      </w:r>
      <w:r w:rsidR="005450F9">
        <w:rPr>
          <w:b/>
          <w:sz w:val="24"/>
          <w:u w:val="single"/>
        </w:rPr>
        <w:t>R</w:t>
      </w:r>
      <w:r w:rsidRPr="00164CA3">
        <w:rPr>
          <w:b/>
          <w:sz w:val="24"/>
          <w:u w:val="single"/>
        </w:rPr>
        <w:t>elevé compteurs entrants</w:t>
      </w:r>
    </w:p>
    <w:tbl>
      <w:tblPr>
        <w:tblStyle w:val="Grilledutableau"/>
        <w:tblW w:w="0" w:type="auto"/>
        <w:tblLook w:val="04A0" w:firstRow="1" w:lastRow="0" w:firstColumn="1" w:lastColumn="0" w:noHBand="0" w:noVBand="1"/>
      </w:tblPr>
      <w:tblGrid>
        <w:gridCol w:w="2332"/>
        <w:gridCol w:w="2332"/>
        <w:gridCol w:w="2332"/>
        <w:gridCol w:w="2332"/>
        <w:gridCol w:w="2333"/>
        <w:gridCol w:w="2333"/>
      </w:tblGrid>
      <w:tr w:rsidR="00164CA3" w:rsidRPr="00164CA3" w:rsidTr="00164CA3">
        <w:tc>
          <w:tcPr>
            <w:tcW w:w="2332" w:type="dxa"/>
          </w:tcPr>
          <w:p w:rsidR="00164CA3" w:rsidRPr="00164CA3" w:rsidRDefault="00164CA3" w:rsidP="00164CA3">
            <w:pPr>
              <w:jc w:val="center"/>
              <w:rPr>
                <w:sz w:val="24"/>
              </w:rPr>
            </w:pPr>
            <w:r w:rsidRPr="00164CA3">
              <w:rPr>
                <w:sz w:val="24"/>
              </w:rPr>
              <w:t>Nombre d’entrants</w:t>
            </w:r>
          </w:p>
        </w:tc>
        <w:tc>
          <w:tcPr>
            <w:tcW w:w="2332" w:type="dxa"/>
          </w:tcPr>
          <w:p w:rsidR="00164CA3" w:rsidRPr="00164CA3" w:rsidRDefault="00164CA3" w:rsidP="00164CA3">
            <w:pPr>
              <w:jc w:val="center"/>
              <w:rPr>
                <w:sz w:val="24"/>
              </w:rPr>
            </w:pPr>
            <w:r w:rsidRPr="00164CA3">
              <w:rPr>
                <w:sz w:val="24"/>
              </w:rPr>
              <w:t>Samedi J-14</w:t>
            </w:r>
          </w:p>
        </w:tc>
        <w:tc>
          <w:tcPr>
            <w:tcW w:w="2332" w:type="dxa"/>
          </w:tcPr>
          <w:p w:rsidR="00164CA3" w:rsidRPr="00164CA3" w:rsidRDefault="00164CA3" w:rsidP="00164CA3">
            <w:pPr>
              <w:jc w:val="center"/>
              <w:rPr>
                <w:sz w:val="24"/>
              </w:rPr>
            </w:pPr>
            <w:r w:rsidRPr="00164CA3">
              <w:rPr>
                <w:sz w:val="24"/>
              </w:rPr>
              <w:t>Samedi J-7</w:t>
            </w:r>
          </w:p>
        </w:tc>
        <w:tc>
          <w:tcPr>
            <w:tcW w:w="2332" w:type="dxa"/>
          </w:tcPr>
          <w:p w:rsidR="00164CA3" w:rsidRPr="00164CA3" w:rsidRDefault="00164CA3" w:rsidP="00164CA3">
            <w:pPr>
              <w:jc w:val="center"/>
              <w:rPr>
                <w:sz w:val="24"/>
              </w:rPr>
            </w:pPr>
            <w:r w:rsidRPr="00164CA3">
              <w:rPr>
                <w:sz w:val="24"/>
              </w:rPr>
              <w:t>Jour J</w:t>
            </w:r>
          </w:p>
        </w:tc>
        <w:tc>
          <w:tcPr>
            <w:tcW w:w="2333" w:type="dxa"/>
          </w:tcPr>
          <w:p w:rsidR="00164CA3" w:rsidRPr="00164CA3" w:rsidRDefault="00164CA3" w:rsidP="00164CA3">
            <w:pPr>
              <w:jc w:val="center"/>
              <w:rPr>
                <w:sz w:val="24"/>
              </w:rPr>
            </w:pPr>
            <w:r w:rsidRPr="00164CA3">
              <w:rPr>
                <w:sz w:val="24"/>
              </w:rPr>
              <w:t>Samedi J+7</w:t>
            </w:r>
          </w:p>
        </w:tc>
        <w:tc>
          <w:tcPr>
            <w:tcW w:w="2333" w:type="dxa"/>
          </w:tcPr>
          <w:p w:rsidR="00164CA3" w:rsidRPr="00164CA3" w:rsidRDefault="00164CA3" w:rsidP="00164CA3">
            <w:pPr>
              <w:jc w:val="center"/>
              <w:rPr>
                <w:sz w:val="24"/>
              </w:rPr>
            </w:pPr>
            <w:r w:rsidRPr="00164CA3">
              <w:rPr>
                <w:sz w:val="24"/>
              </w:rPr>
              <w:t>Samedi J+14</w:t>
            </w:r>
          </w:p>
        </w:tc>
      </w:tr>
      <w:tr w:rsidR="00164CA3" w:rsidRPr="00164CA3" w:rsidTr="00164CA3">
        <w:tc>
          <w:tcPr>
            <w:tcW w:w="2332" w:type="dxa"/>
          </w:tcPr>
          <w:p w:rsidR="00164CA3" w:rsidRPr="00164CA3" w:rsidRDefault="00164CA3" w:rsidP="00164CA3">
            <w:pPr>
              <w:jc w:val="center"/>
              <w:rPr>
                <w:sz w:val="24"/>
              </w:rPr>
            </w:pPr>
            <w:r w:rsidRPr="00164CA3">
              <w:rPr>
                <w:sz w:val="24"/>
              </w:rPr>
              <w:t>10h – 14h</w:t>
            </w:r>
          </w:p>
        </w:tc>
        <w:tc>
          <w:tcPr>
            <w:tcW w:w="2332" w:type="dxa"/>
          </w:tcPr>
          <w:p w:rsidR="00164CA3" w:rsidRPr="00164CA3" w:rsidRDefault="00164CA3" w:rsidP="00164CA3">
            <w:pPr>
              <w:jc w:val="center"/>
              <w:rPr>
                <w:sz w:val="24"/>
              </w:rPr>
            </w:pPr>
            <w:r w:rsidRPr="00164CA3">
              <w:rPr>
                <w:sz w:val="24"/>
              </w:rPr>
              <w:t>37</w:t>
            </w:r>
          </w:p>
        </w:tc>
        <w:tc>
          <w:tcPr>
            <w:tcW w:w="2332" w:type="dxa"/>
          </w:tcPr>
          <w:p w:rsidR="00164CA3" w:rsidRPr="00164CA3" w:rsidRDefault="00164CA3" w:rsidP="00164CA3">
            <w:pPr>
              <w:jc w:val="center"/>
              <w:rPr>
                <w:sz w:val="24"/>
              </w:rPr>
            </w:pPr>
            <w:r w:rsidRPr="00164CA3">
              <w:rPr>
                <w:sz w:val="24"/>
              </w:rPr>
              <w:t>29</w:t>
            </w:r>
          </w:p>
        </w:tc>
        <w:tc>
          <w:tcPr>
            <w:tcW w:w="2332" w:type="dxa"/>
          </w:tcPr>
          <w:p w:rsidR="00164CA3" w:rsidRPr="00164CA3" w:rsidRDefault="00164CA3" w:rsidP="00164CA3">
            <w:pPr>
              <w:jc w:val="center"/>
              <w:rPr>
                <w:sz w:val="24"/>
              </w:rPr>
            </w:pPr>
            <w:r w:rsidRPr="00164CA3">
              <w:rPr>
                <w:sz w:val="24"/>
              </w:rPr>
              <w:t>80</w:t>
            </w:r>
          </w:p>
        </w:tc>
        <w:tc>
          <w:tcPr>
            <w:tcW w:w="2333" w:type="dxa"/>
          </w:tcPr>
          <w:p w:rsidR="00164CA3" w:rsidRPr="00164CA3" w:rsidRDefault="00164CA3" w:rsidP="00164CA3">
            <w:pPr>
              <w:jc w:val="center"/>
              <w:rPr>
                <w:sz w:val="24"/>
              </w:rPr>
            </w:pPr>
            <w:r w:rsidRPr="00164CA3">
              <w:rPr>
                <w:sz w:val="24"/>
              </w:rPr>
              <w:t>38</w:t>
            </w:r>
          </w:p>
        </w:tc>
        <w:tc>
          <w:tcPr>
            <w:tcW w:w="2333" w:type="dxa"/>
          </w:tcPr>
          <w:p w:rsidR="00164CA3" w:rsidRPr="00164CA3" w:rsidRDefault="00164CA3" w:rsidP="00164CA3">
            <w:pPr>
              <w:jc w:val="center"/>
              <w:rPr>
                <w:sz w:val="24"/>
              </w:rPr>
            </w:pPr>
            <w:r w:rsidRPr="00164CA3">
              <w:rPr>
                <w:sz w:val="24"/>
              </w:rPr>
              <w:t>39</w:t>
            </w:r>
          </w:p>
        </w:tc>
      </w:tr>
      <w:tr w:rsidR="00164CA3" w:rsidRPr="00164CA3" w:rsidTr="00164CA3">
        <w:tc>
          <w:tcPr>
            <w:tcW w:w="2332" w:type="dxa"/>
          </w:tcPr>
          <w:p w:rsidR="00164CA3" w:rsidRPr="00164CA3" w:rsidRDefault="00164CA3" w:rsidP="00164CA3">
            <w:pPr>
              <w:jc w:val="center"/>
              <w:rPr>
                <w:sz w:val="24"/>
              </w:rPr>
            </w:pPr>
            <w:r w:rsidRPr="00164CA3">
              <w:rPr>
                <w:sz w:val="24"/>
              </w:rPr>
              <w:t>14h – 19h</w:t>
            </w:r>
          </w:p>
        </w:tc>
        <w:tc>
          <w:tcPr>
            <w:tcW w:w="2332" w:type="dxa"/>
          </w:tcPr>
          <w:p w:rsidR="00164CA3" w:rsidRPr="00164CA3" w:rsidRDefault="00164CA3" w:rsidP="00164CA3">
            <w:pPr>
              <w:jc w:val="center"/>
              <w:rPr>
                <w:sz w:val="24"/>
              </w:rPr>
            </w:pPr>
            <w:r w:rsidRPr="00164CA3">
              <w:rPr>
                <w:sz w:val="24"/>
              </w:rPr>
              <w:t>98</w:t>
            </w:r>
          </w:p>
        </w:tc>
        <w:tc>
          <w:tcPr>
            <w:tcW w:w="2332" w:type="dxa"/>
          </w:tcPr>
          <w:p w:rsidR="00164CA3" w:rsidRPr="00164CA3" w:rsidRDefault="00164CA3" w:rsidP="00164CA3">
            <w:pPr>
              <w:jc w:val="center"/>
              <w:rPr>
                <w:sz w:val="24"/>
              </w:rPr>
            </w:pPr>
            <w:r w:rsidRPr="00164CA3">
              <w:rPr>
                <w:sz w:val="24"/>
              </w:rPr>
              <w:t>83</w:t>
            </w:r>
          </w:p>
        </w:tc>
        <w:tc>
          <w:tcPr>
            <w:tcW w:w="2332" w:type="dxa"/>
          </w:tcPr>
          <w:p w:rsidR="00164CA3" w:rsidRPr="00164CA3" w:rsidRDefault="00164CA3" w:rsidP="00164CA3">
            <w:pPr>
              <w:jc w:val="center"/>
              <w:rPr>
                <w:sz w:val="24"/>
              </w:rPr>
            </w:pPr>
            <w:r w:rsidRPr="00164CA3">
              <w:rPr>
                <w:sz w:val="24"/>
              </w:rPr>
              <w:t>145</w:t>
            </w:r>
          </w:p>
        </w:tc>
        <w:tc>
          <w:tcPr>
            <w:tcW w:w="2333" w:type="dxa"/>
          </w:tcPr>
          <w:p w:rsidR="00164CA3" w:rsidRPr="00164CA3" w:rsidRDefault="00164CA3" w:rsidP="00164CA3">
            <w:pPr>
              <w:jc w:val="center"/>
              <w:rPr>
                <w:sz w:val="24"/>
              </w:rPr>
            </w:pPr>
            <w:r w:rsidRPr="00164CA3">
              <w:rPr>
                <w:sz w:val="24"/>
              </w:rPr>
              <w:t>91</w:t>
            </w:r>
          </w:p>
        </w:tc>
        <w:tc>
          <w:tcPr>
            <w:tcW w:w="2333" w:type="dxa"/>
          </w:tcPr>
          <w:p w:rsidR="00164CA3" w:rsidRPr="00164CA3" w:rsidRDefault="00164CA3" w:rsidP="00164CA3">
            <w:pPr>
              <w:jc w:val="center"/>
              <w:rPr>
                <w:sz w:val="24"/>
              </w:rPr>
            </w:pPr>
            <w:r w:rsidRPr="00164CA3">
              <w:rPr>
                <w:sz w:val="24"/>
              </w:rPr>
              <w:t>86</w:t>
            </w:r>
          </w:p>
        </w:tc>
      </w:tr>
      <w:tr w:rsidR="00164CA3" w:rsidRPr="00164CA3" w:rsidTr="00164CA3">
        <w:tc>
          <w:tcPr>
            <w:tcW w:w="2332" w:type="dxa"/>
          </w:tcPr>
          <w:p w:rsidR="00164CA3" w:rsidRPr="009F2F51" w:rsidRDefault="00164CA3" w:rsidP="009F2F51">
            <w:pPr>
              <w:jc w:val="center"/>
              <w:rPr>
                <w:b/>
                <w:sz w:val="24"/>
              </w:rPr>
            </w:pPr>
            <w:r w:rsidRPr="009F2F51">
              <w:rPr>
                <w:b/>
                <w:sz w:val="24"/>
              </w:rPr>
              <w:t>TOTAL</w:t>
            </w:r>
          </w:p>
          <w:p w:rsidR="00164CA3" w:rsidRPr="00164CA3" w:rsidRDefault="00164CA3">
            <w:pPr>
              <w:rPr>
                <w:sz w:val="24"/>
              </w:rPr>
            </w:pPr>
          </w:p>
        </w:tc>
        <w:tc>
          <w:tcPr>
            <w:tcW w:w="2332" w:type="dxa"/>
          </w:tcPr>
          <w:p w:rsidR="00164CA3" w:rsidRPr="00164CA3" w:rsidRDefault="00164CA3">
            <w:pPr>
              <w:rPr>
                <w:sz w:val="24"/>
              </w:rPr>
            </w:pPr>
          </w:p>
        </w:tc>
        <w:tc>
          <w:tcPr>
            <w:tcW w:w="2332" w:type="dxa"/>
          </w:tcPr>
          <w:p w:rsidR="00164CA3" w:rsidRPr="00164CA3" w:rsidRDefault="00164CA3">
            <w:pPr>
              <w:rPr>
                <w:sz w:val="24"/>
              </w:rPr>
            </w:pPr>
          </w:p>
        </w:tc>
        <w:tc>
          <w:tcPr>
            <w:tcW w:w="2332" w:type="dxa"/>
          </w:tcPr>
          <w:p w:rsidR="00164CA3" w:rsidRPr="00164CA3" w:rsidRDefault="00164CA3">
            <w:pPr>
              <w:rPr>
                <w:sz w:val="24"/>
              </w:rPr>
            </w:pPr>
          </w:p>
        </w:tc>
        <w:tc>
          <w:tcPr>
            <w:tcW w:w="2333" w:type="dxa"/>
          </w:tcPr>
          <w:p w:rsidR="00164CA3" w:rsidRPr="00164CA3" w:rsidRDefault="00164CA3">
            <w:pPr>
              <w:rPr>
                <w:sz w:val="24"/>
              </w:rPr>
            </w:pPr>
          </w:p>
        </w:tc>
        <w:tc>
          <w:tcPr>
            <w:tcW w:w="2333" w:type="dxa"/>
          </w:tcPr>
          <w:p w:rsidR="00164CA3" w:rsidRPr="00164CA3" w:rsidRDefault="00164CA3">
            <w:pPr>
              <w:rPr>
                <w:sz w:val="24"/>
              </w:rPr>
            </w:pPr>
          </w:p>
        </w:tc>
      </w:tr>
    </w:tbl>
    <w:p w:rsidR="0061109A" w:rsidRDefault="0061109A">
      <w:pPr>
        <w:rPr>
          <w:b/>
          <w:sz w:val="24"/>
        </w:rPr>
      </w:pPr>
    </w:p>
    <w:p w:rsidR="00164CA3" w:rsidRPr="00164CA3" w:rsidRDefault="00164CA3">
      <w:pPr>
        <w:rPr>
          <w:b/>
          <w:sz w:val="24"/>
          <w:u w:val="single"/>
        </w:rPr>
      </w:pPr>
      <w:r w:rsidRPr="009F2F51">
        <w:rPr>
          <w:b/>
          <w:sz w:val="24"/>
        </w:rPr>
        <w:lastRenderedPageBreak/>
        <w:t xml:space="preserve">Annexe </w:t>
      </w:r>
      <w:r w:rsidRPr="005450F9">
        <w:rPr>
          <w:b/>
          <w:sz w:val="24"/>
        </w:rPr>
        <w:t>2 :</w:t>
      </w:r>
      <w:r w:rsidRPr="00164CA3">
        <w:rPr>
          <w:b/>
          <w:sz w:val="24"/>
          <w:u w:val="single"/>
        </w:rPr>
        <w:t xml:space="preserve"> </w:t>
      </w:r>
      <w:r w:rsidR="005450F9">
        <w:rPr>
          <w:b/>
          <w:sz w:val="24"/>
          <w:u w:val="single"/>
        </w:rPr>
        <w:t>R</w:t>
      </w:r>
      <w:r w:rsidRPr="00164CA3">
        <w:rPr>
          <w:b/>
          <w:sz w:val="24"/>
          <w:u w:val="single"/>
        </w:rPr>
        <w:t>elevé caisses / CA journalier</w:t>
      </w:r>
      <w:bookmarkStart w:id="0" w:name="_GoBack"/>
      <w:bookmarkEnd w:id="0"/>
    </w:p>
    <w:p w:rsidR="00164CA3" w:rsidRDefault="00164CA3"/>
    <w:tbl>
      <w:tblPr>
        <w:tblStyle w:val="Grilledutableau"/>
        <w:tblW w:w="0" w:type="auto"/>
        <w:tblLook w:val="04A0" w:firstRow="1" w:lastRow="0" w:firstColumn="1" w:lastColumn="0" w:noHBand="0" w:noVBand="1"/>
      </w:tblPr>
      <w:tblGrid>
        <w:gridCol w:w="2332"/>
        <w:gridCol w:w="2332"/>
        <w:gridCol w:w="2332"/>
        <w:gridCol w:w="2332"/>
        <w:gridCol w:w="2333"/>
        <w:gridCol w:w="2333"/>
      </w:tblGrid>
      <w:tr w:rsidR="00815A61" w:rsidRPr="00815A61" w:rsidTr="00164CA3">
        <w:tc>
          <w:tcPr>
            <w:tcW w:w="2332" w:type="dxa"/>
          </w:tcPr>
          <w:p w:rsidR="00815A61" w:rsidRPr="00815A61" w:rsidRDefault="00815A61" w:rsidP="00815A61">
            <w:pPr>
              <w:jc w:val="center"/>
              <w:rPr>
                <w:sz w:val="24"/>
                <w:szCs w:val="24"/>
              </w:rPr>
            </w:pPr>
            <w:r w:rsidRPr="00815A61">
              <w:rPr>
                <w:sz w:val="24"/>
                <w:szCs w:val="24"/>
              </w:rPr>
              <w:t>CA réalisé</w:t>
            </w:r>
          </w:p>
        </w:tc>
        <w:tc>
          <w:tcPr>
            <w:tcW w:w="2332" w:type="dxa"/>
          </w:tcPr>
          <w:p w:rsidR="00815A61" w:rsidRPr="00815A61" w:rsidRDefault="00815A61" w:rsidP="00815A61">
            <w:pPr>
              <w:jc w:val="center"/>
              <w:rPr>
                <w:sz w:val="24"/>
                <w:szCs w:val="24"/>
              </w:rPr>
            </w:pPr>
            <w:r w:rsidRPr="00815A61">
              <w:rPr>
                <w:sz w:val="24"/>
                <w:szCs w:val="24"/>
              </w:rPr>
              <w:t>Samedi J-14</w:t>
            </w:r>
          </w:p>
        </w:tc>
        <w:tc>
          <w:tcPr>
            <w:tcW w:w="2332" w:type="dxa"/>
          </w:tcPr>
          <w:p w:rsidR="00815A61" w:rsidRPr="00815A61" w:rsidRDefault="00815A61" w:rsidP="00815A61">
            <w:pPr>
              <w:jc w:val="center"/>
              <w:rPr>
                <w:sz w:val="24"/>
                <w:szCs w:val="24"/>
              </w:rPr>
            </w:pPr>
            <w:r w:rsidRPr="00815A61">
              <w:rPr>
                <w:sz w:val="24"/>
                <w:szCs w:val="24"/>
              </w:rPr>
              <w:t>Samedi J-7</w:t>
            </w:r>
          </w:p>
        </w:tc>
        <w:tc>
          <w:tcPr>
            <w:tcW w:w="2332" w:type="dxa"/>
          </w:tcPr>
          <w:p w:rsidR="00815A61" w:rsidRPr="00815A61" w:rsidRDefault="00815A61" w:rsidP="00815A61">
            <w:pPr>
              <w:jc w:val="center"/>
              <w:rPr>
                <w:sz w:val="24"/>
                <w:szCs w:val="24"/>
              </w:rPr>
            </w:pPr>
            <w:r w:rsidRPr="00815A61">
              <w:rPr>
                <w:sz w:val="24"/>
                <w:szCs w:val="24"/>
              </w:rPr>
              <w:t>Jour J</w:t>
            </w:r>
          </w:p>
        </w:tc>
        <w:tc>
          <w:tcPr>
            <w:tcW w:w="2333" w:type="dxa"/>
          </w:tcPr>
          <w:p w:rsidR="00815A61" w:rsidRPr="00815A61" w:rsidRDefault="00815A61" w:rsidP="00815A61">
            <w:pPr>
              <w:jc w:val="center"/>
              <w:rPr>
                <w:sz w:val="24"/>
                <w:szCs w:val="24"/>
              </w:rPr>
            </w:pPr>
            <w:r w:rsidRPr="00815A61">
              <w:rPr>
                <w:sz w:val="24"/>
                <w:szCs w:val="24"/>
              </w:rPr>
              <w:t>Samedi J+7</w:t>
            </w:r>
          </w:p>
        </w:tc>
        <w:tc>
          <w:tcPr>
            <w:tcW w:w="2333" w:type="dxa"/>
          </w:tcPr>
          <w:p w:rsidR="00815A61" w:rsidRPr="00815A61" w:rsidRDefault="00815A61" w:rsidP="00815A61">
            <w:pPr>
              <w:jc w:val="center"/>
              <w:rPr>
                <w:sz w:val="24"/>
                <w:szCs w:val="24"/>
              </w:rPr>
            </w:pPr>
            <w:r w:rsidRPr="00815A61">
              <w:rPr>
                <w:sz w:val="24"/>
                <w:szCs w:val="24"/>
              </w:rPr>
              <w:t>Samedi J+14</w:t>
            </w:r>
          </w:p>
        </w:tc>
      </w:tr>
      <w:tr w:rsidR="00815A61" w:rsidRPr="00815A61" w:rsidTr="00164CA3">
        <w:tc>
          <w:tcPr>
            <w:tcW w:w="2332" w:type="dxa"/>
          </w:tcPr>
          <w:p w:rsidR="00815A61" w:rsidRPr="00815A61" w:rsidRDefault="00815A61" w:rsidP="00815A61">
            <w:pPr>
              <w:jc w:val="center"/>
              <w:rPr>
                <w:sz w:val="24"/>
                <w:szCs w:val="24"/>
              </w:rPr>
            </w:pPr>
            <w:r w:rsidRPr="00815A61">
              <w:rPr>
                <w:sz w:val="24"/>
                <w:szCs w:val="24"/>
              </w:rPr>
              <w:t>10h – 14h</w:t>
            </w:r>
          </w:p>
        </w:tc>
        <w:tc>
          <w:tcPr>
            <w:tcW w:w="2332" w:type="dxa"/>
          </w:tcPr>
          <w:p w:rsidR="00815A61" w:rsidRPr="00815A61" w:rsidRDefault="00815A61" w:rsidP="00815A61">
            <w:pPr>
              <w:jc w:val="center"/>
              <w:rPr>
                <w:sz w:val="24"/>
                <w:szCs w:val="24"/>
              </w:rPr>
            </w:pPr>
            <w:r w:rsidRPr="00815A61">
              <w:rPr>
                <w:sz w:val="24"/>
                <w:szCs w:val="24"/>
              </w:rPr>
              <w:t>1458.55</w:t>
            </w:r>
          </w:p>
        </w:tc>
        <w:tc>
          <w:tcPr>
            <w:tcW w:w="2332" w:type="dxa"/>
          </w:tcPr>
          <w:p w:rsidR="00815A61" w:rsidRPr="00815A61" w:rsidRDefault="00815A61" w:rsidP="00815A61">
            <w:pPr>
              <w:jc w:val="center"/>
              <w:rPr>
                <w:sz w:val="24"/>
                <w:szCs w:val="24"/>
              </w:rPr>
            </w:pPr>
            <w:r w:rsidRPr="00815A61">
              <w:rPr>
                <w:sz w:val="24"/>
                <w:szCs w:val="24"/>
              </w:rPr>
              <w:t>915.6</w:t>
            </w:r>
          </w:p>
        </w:tc>
        <w:tc>
          <w:tcPr>
            <w:tcW w:w="2332" w:type="dxa"/>
          </w:tcPr>
          <w:p w:rsidR="00815A61" w:rsidRPr="00815A61" w:rsidRDefault="00815A61" w:rsidP="00815A61">
            <w:pPr>
              <w:jc w:val="center"/>
              <w:rPr>
                <w:sz w:val="24"/>
                <w:szCs w:val="24"/>
              </w:rPr>
            </w:pPr>
            <w:r w:rsidRPr="00815A61">
              <w:rPr>
                <w:sz w:val="24"/>
                <w:szCs w:val="24"/>
              </w:rPr>
              <w:t>1828.9</w:t>
            </w:r>
          </w:p>
        </w:tc>
        <w:tc>
          <w:tcPr>
            <w:tcW w:w="2333" w:type="dxa"/>
          </w:tcPr>
          <w:p w:rsidR="00815A61" w:rsidRPr="00815A61" w:rsidRDefault="00815A61" w:rsidP="00815A61">
            <w:pPr>
              <w:jc w:val="center"/>
              <w:rPr>
                <w:sz w:val="24"/>
                <w:szCs w:val="24"/>
              </w:rPr>
            </w:pPr>
            <w:r w:rsidRPr="00815A61">
              <w:rPr>
                <w:sz w:val="24"/>
                <w:szCs w:val="24"/>
              </w:rPr>
              <w:t>3006.91</w:t>
            </w:r>
          </w:p>
        </w:tc>
        <w:tc>
          <w:tcPr>
            <w:tcW w:w="2333" w:type="dxa"/>
          </w:tcPr>
          <w:p w:rsidR="00815A61" w:rsidRPr="00815A61" w:rsidRDefault="00815A61" w:rsidP="00815A61">
            <w:pPr>
              <w:jc w:val="center"/>
              <w:rPr>
                <w:sz w:val="24"/>
                <w:szCs w:val="24"/>
              </w:rPr>
            </w:pPr>
            <w:r w:rsidRPr="00815A61">
              <w:rPr>
                <w:sz w:val="24"/>
                <w:szCs w:val="24"/>
              </w:rPr>
              <w:t>1405.75</w:t>
            </w:r>
          </w:p>
        </w:tc>
      </w:tr>
      <w:tr w:rsidR="00815A61" w:rsidRPr="00815A61" w:rsidTr="00164CA3">
        <w:tc>
          <w:tcPr>
            <w:tcW w:w="2332" w:type="dxa"/>
          </w:tcPr>
          <w:p w:rsidR="00815A61" w:rsidRPr="00815A61" w:rsidRDefault="00815A61" w:rsidP="00815A61">
            <w:pPr>
              <w:jc w:val="center"/>
              <w:rPr>
                <w:sz w:val="24"/>
                <w:szCs w:val="24"/>
              </w:rPr>
            </w:pPr>
            <w:r w:rsidRPr="00815A61">
              <w:rPr>
                <w:sz w:val="24"/>
                <w:szCs w:val="24"/>
              </w:rPr>
              <w:t>14h – 19h</w:t>
            </w:r>
          </w:p>
        </w:tc>
        <w:tc>
          <w:tcPr>
            <w:tcW w:w="2332" w:type="dxa"/>
          </w:tcPr>
          <w:p w:rsidR="00815A61" w:rsidRPr="00815A61" w:rsidRDefault="00815A61" w:rsidP="00815A61">
            <w:pPr>
              <w:jc w:val="center"/>
              <w:rPr>
                <w:sz w:val="24"/>
                <w:szCs w:val="24"/>
              </w:rPr>
            </w:pPr>
            <w:r w:rsidRPr="00815A61">
              <w:rPr>
                <w:sz w:val="24"/>
                <w:szCs w:val="24"/>
              </w:rPr>
              <w:t>3899.2</w:t>
            </w:r>
          </w:p>
        </w:tc>
        <w:tc>
          <w:tcPr>
            <w:tcW w:w="2332" w:type="dxa"/>
          </w:tcPr>
          <w:p w:rsidR="00815A61" w:rsidRPr="00815A61" w:rsidRDefault="00815A61" w:rsidP="00815A61">
            <w:pPr>
              <w:jc w:val="center"/>
              <w:rPr>
                <w:sz w:val="24"/>
                <w:szCs w:val="24"/>
              </w:rPr>
            </w:pPr>
            <w:r w:rsidRPr="00815A61">
              <w:rPr>
                <w:sz w:val="24"/>
                <w:szCs w:val="24"/>
              </w:rPr>
              <w:t>3410.25</w:t>
            </w:r>
          </w:p>
        </w:tc>
        <w:tc>
          <w:tcPr>
            <w:tcW w:w="2332" w:type="dxa"/>
          </w:tcPr>
          <w:p w:rsidR="00815A61" w:rsidRPr="00815A61" w:rsidRDefault="00815A61" w:rsidP="00815A61">
            <w:pPr>
              <w:jc w:val="center"/>
              <w:rPr>
                <w:sz w:val="24"/>
                <w:szCs w:val="24"/>
              </w:rPr>
            </w:pPr>
            <w:r w:rsidRPr="00815A61">
              <w:rPr>
                <w:sz w:val="24"/>
                <w:szCs w:val="24"/>
              </w:rPr>
              <w:t>4723.4</w:t>
            </w:r>
          </w:p>
        </w:tc>
        <w:tc>
          <w:tcPr>
            <w:tcW w:w="2333" w:type="dxa"/>
          </w:tcPr>
          <w:p w:rsidR="00815A61" w:rsidRPr="00815A61" w:rsidRDefault="00815A61" w:rsidP="00815A61">
            <w:pPr>
              <w:jc w:val="center"/>
              <w:rPr>
                <w:sz w:val="24"/>
                <w:szCs w:val="24"/>
              </w:rPr>
            </w:pPr>
            <w:r w:rsidRPr="00815A61">
              <w:rPr>
                <w:sz w:val="24"/>
                <w:szCs w:val="24"/>
              </w:rPr>
              <w:t>4988.3</w:t>
            </w:r>
          </w:p>
        </w:tc>
        <w:tc>
          <w:tcPr>
            <w:tcW w:w="2333" w:type="dxa"/>
          </w:tcPr>
          <w:p w:rsidR="00815A61" w:rsidRPr="00815A61" w:rsidRDefault="00815A61" w:rsidP="00815A61">
            <w:pPr>
              <w:jc w:val="center"/>
              <w:rPr>
                <w:sz w:val="24"/>
                <w:szCs w:val="24"/>
              </w:rPr>
            </w:pPr>
            <w:r w:rsidRPr="00815A61">
              <w:rPr>
                <w:sz w:val="24"/>
                <w:szCs w:val="24"/>
              </w:rPr>
              <w:t>3742.1</w:t>
            </w:r>
          </w:p>
        </w:tc>
      </w:tr>
      <w:tr w:rsidR="00815A61" w:rsidRPr="00815A61" w:rsidTr="00164CA3">
        <w:tc>
          <w:tcPr>
            <w:tcW w:w="2332" w:type="dxa"/>
          </w:tcPr>
          <w:p w:rsidR="00815A61" w:rsidRPr="009F2F51" w:rsidRDefault="00815A61" w:rsidP="009F2F51">
            <w:pPr>
              <w:jc w:val="center"/>
              <w:rPr>
                <w:b/>
                <w:sz w:val="24"/>
                <w:szCs w:val="24"/>
              </w:rPr>
            </w:pPr>
            <w:r w:rsidRPr="009F2F51">
              <w:rPr>
                <w:b/>
                <w:sz w:val="24"/>
                <w:szCs w:val="24"/>
              </w:rPr>
              <w:t>TOTAL</w:t>
            </w:r>
          </w:p>
          <w:p w:rsidR="00815A61" w:rsidRPr="00815A61" w:rsidRDefault="00815A61" w:rsidP="00815A61">
            <w:pPr>
              <w:rPr>
                <w:sz w:val="24"/>
                <w:szCs w:val="24"/>
              </w:rPr>
            </w:pPr>
          </w:p>
        </w:tc>
        <w:tc>
          <w:tcPr>
            <w:tcW w:w="2332" w:type="dxa"/>
          </w:tcPr>
          <w:p w:rsidR="00815A61" w:rsidRPr="00815A61" w:rsidRDefault="00815A61" w:rsidP="00815A61">
            <w:pPr>
              <w:rPr>
                <w:sz w:val="24"/>
                <w:szCs w:val="24"/>
              </w:rPr>
            </w:pPr>
          </w:p>
        </w:tc>
        <w:tc>
          <w:tcPr>
            <w:tcW w:w="2332" w:type="dxa"/>
          </w:tcPr>
          <w:p w:rsidR="00815A61" w:rsidRPr="00815A61" w:rsidRDefault="00815A61" w:rsidP="00815A61">
            <w:pPr>
              <w:rPr>
                <w:sz w:val="24"/>
                <w:szCs w:val="24"/>
              </w:rPr>
            </w:pPr>
          </w:p>
        </w:tc>
        <w:tc>
          <w:tcPr>
            <w:tcW w:w="2332" w:type="dxa"/>
          </w:tcPr>
          <w:p w:rsidR="00815A61" w:rsidRPr="00815A61" w:rsidRDefault="00815A61" w:rsidP="00815A61">
            <w:pPr>
              <w:rPr>
                <w:sz w:val="24"/>
                <w:szCs w:val="24"/>
              </w:rPr>
            </w:pPr>
          </w:p>
        </w:tc>
        <w:tc>
          <w:tcPr>
            <w:tcW w:w="2333" w:type="dxa"/>
          </w:tcPr>
          <w:p w:rsidR="00815A61" w:rsidRPr="00815A61" w:rsidRDefault="00815A61" w:rsidP="00815A61">
            <w:pPr>
              <w:rPr>
                <w:sz w:val="24"/>
                <w:szCs w:val="24"/>
              </w:rPr>
            </w:pPr>
          </w:p>
        </w:tc>
        <w:tc>
          <w:tcPr>
            <w:tcW w:w="2333" w:type="dxa"/>
          </w:tcPr>
          <w:p w:rsidR="00815A61" w:rsidRPr="00815A61" w:rsidRDefault="00815A61" w:rsidP="00815A61">
            <w:pPr>
              <w:rPr>
                <w:sz w:val="24"/>
                <w:szCs w:val="24"/>
              </w:rPr>
            </w:pPr>
          </w:p>
        </w:tc>
      </w:tr>
    </w:tbl>
    <w:p w:rsidR="00164CA3" w:rsidRPr="00815A61" w:rsidRDefault="00164CA3">
      <w:pPr>
        <w:rPr>
          <w:sz w:val="24"/>
          <w:szCs w:val="24"/>
        </w:rPr>
      </w:pPr>
    </w:p>
    <w:p w:rsidR="00815A61" w:rsidRPr="00815A61" w:rsidRDefault="00815A61">
      <w:pPr>
        <w:rPr>
          <w:sz w:val="24"/>
          <w:szCs w:val="24"/>
        </w:rPr>
      </w:pPr>
      <w:r w:rsidRPr="00815A61">
        <w:rPr>
          <w:sz w:val="24"/>
          <w:szCs w:val="24"/>
        </w:rPr>
        <w:t>65 bons d’achat ont été encaissés</w:t>
      </w:r>
    </w:p>
    <w:p w:rsidR="00164CA3" w:rsidRDefault="00164CA3"/>
    <w:sectPr w:rsidR="00164CA3" w:rsidSect="009F2F51">
      <w:footerReference w:type="defaul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697" w:rsidRDefault="00AD5697" w:rsidP="00AD5697">
      <w:pPr>
        <w:spacing w:after="0" w:line="240" w:lineRule="auto"/>
      </w:pPr>
      <w:r>
        <w:separator/>
      </w:r>
    </w:p>
  </w:endnote>
  <w:endnote w:type="continuationSeparator" w:id="0">
    <w:p w:rsidR="00AD5697" w:rsidRDefault="00AD5697" w:rsidP="00AD5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697" w:rsidRDefault="00AD5697">
    <w:pPr>
      <w:pStyle w:val="Pieddepage"/>
    </w:pPr>
    <w:r>
      <w:t>L. FAUVELLE – N. MATHIEU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697" w:rsidRDefault="00AD5697" w:rsidP="00AD5697">
      <w:pPr>
        <w:spacing w:after="0" w:line="240" w:lineRule="auto"/>
      </w:pPr>
      <w:r>
        <w:separator/>
      </w:r>
    </w:p>
  </w:footnote>
  <w:footnote w:type="continuationSeparator" w:id="0">
    <w:p w:rsidR="00AD5697" w:rsidRDefault="00AD5697" w:rsidP="00AD56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4" o:spid="_x0000_i1026" type="#_x0000_t75" style="width:8.25pt;height:6.75pt;visibility:visible;mso-wrap-style:square" o:bullet="t">
        <v:imagedata r:id="rId1" o:title=""/>
      </v:shape>
    </w:pict>
  </w:numPicBullet>
  <w:abstractNum w:abstractNumId="0">
    <w:nsid w:val="165D1569"/>
    <w:multiLevelType w:val="hybridMultilevel"/>
    <w:tmpl w:val="C262A210"/>
    <w:lvl w:ilvl="0" w:tplc="3BF8176A">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92"/>
    <w:rsid w:val="00086A70"/>
    <w:rsid w:val="000B7792"/>
    <w:rsid w:val="00164CA3"/>
    <w:rsid w:val="00182518"/>
    <w:rsid w:val="001A0523"/>
    <w:rsid w:val="001B213C"/>
    <w:rsid w:val="00236F14"/>
    <w:rsid w:val="002735AB"/>
    <w:rsid w:val="002C676A"/>
    <w:rsid w:val="00383E3A"/>
    <w:rsid w:val="00385986"/>
    <w:rsid w:val="004060EC"/>
    <w:rsid w:val="005450F9"/>
    <w:rsid w:val="0061109A"/>
    <w:rsid w:val="00812C27"/>
    <w:rsid w:val="00815A61"/>
    <w:rsid w:val="0084690C"/>
    <w:rsid w:val="008A3A29"/>
    <w:rsid w:val="009D5048"/>
    <w:rsid w:val="009F2F51"/>
    <w:rsid w:val="00AA1C5D"/>
    <w:rsid w:val="00AD5697"/>
    <w:rsid w:val="00B91A92"/>
    <w:rsid w:val="00C12C11"/>
    <w:rsid w:val="00CC6EF2"/>
    <w:rsid w:val="00F80C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0E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91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383E3A"/>
    <w:rPr>
      <w:color w:val="0563C1" w:themeColor="hyperlink"/>
      <w:u w:val="single"/>
    </w:rPr>
  </w:style>
  <w:style w:type="paragraph" w:styleId="Paragraphedeliste">
    <w:name w:val="List Paragraph"/>
    <w:basedOn w:val="Normal"/>
    <w:uiPriority w:val="34"/>
    <w:qFormat/>
    <w:rsid w:val="00164CA3"/>
    <w:pPr>
      <w:ind w:left="720"/>
      <w:contextualSpacing/>
    </w:pPr>
  </w:style>
  <w:style w:type="paragraph" w:styleId="Textedebulles">
    <w:name w:val="Balloon Text"/>
    <w:basedOn w:val="Normal"/>
    <w:link w:val="TextedebullesCar"/>
    <w:uiPriority w:val="99"/>
    <w:semiHidden/>
    <w:unhideWhenUsed/>
    <w:rsid w:val="009D50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5048"/>
    <w:rPr>
      <w:rFonts w:ascii="Tahoma" w:hAnsi="Tahoma" w:cs="Tahoma"/>
      <w:sz w:val="16"/>
      <w:szCs w:val="16"/>
    </w:rPr>
  </w:style>
  <w:style w:type="character" w:styleId="Lienhypertextesuivivisit">
    <w:name w:val="FollowedHyperlink"/>
    <w:basedOn w:val="Policepardfaut"/>
    <w:uiPriority w:val="99"/>
    <w:semiHidden/>
    <w:unhideWhenUsed/>
    <w:rsid w:val="009D5048"/>
    <w:rPr>
      <w:color w:val="954F72" w:themeColor="followedHyperlink"/>
      <w:u w:val="single"/>
    </w:rPr>
  </w:style>
  <w:style w:type="paragraph" w:styleId="En-tte">
    <w:name w:val="header"/>
    <w:basedOn w:val="Normal"/>
    <w:link w:val="En-tteCar"/>
    <w:uiPriority w:val="99"/>
    <w:unhideWhenUsed/>
    <w:rsid w:val="00AD5697"/>
    <w:pPr>
      <w:tabs>
        <w:tab w:val="center" w:pos="4536"/>
        <w:tab w:val="right" w:pos="9072"/>
      </w:tabs>
      <w:spacing w:after="0" w:line="240" w:lineRule="auto"/>
    </w:pPr>
  </w:style>
  <w:style w:type="character" w:customStyle="1" w:styleId="En-tteCar">
    <w:name w:val="En-tête Car"/>
    <w:basedOn w:val="Policepardfaut"/>
    <w:link w:val="En-tte"/>
    <w:uiPriority w:val="99"/>
    <w:rsid w:val="00AD5697"/>
  </w:style>
  <w:style w:type="paragraph" w:styleId="Pieddepage">
    <w:name w:val="footer"/>
    <w:basedOn w:val="Normal"/>
    <w:link w:val="PieddepageCar"/>
    <w:uiPriority w:val="99"/>
    <w:unhideWhenUsed/>
    <w:rsid w:val="00AD56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5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0E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91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383E3A"/>
    <w:rPr>
      <w:color w:val="0563C1" w:themeColor="hyperlink"/>
      <w:u w:val="single"/>
    </w:rPr>
  </w:style>
  <w:style w:type="paragraph" w:styleId="Paragraphedeliste">
    <w:name w:val="List Paragraph"/>
    <w:basedOn w:val="Normal"/>
    <w:uiPriority w:val="34"/>
    <w:qFormat/>
    <w:rsid w:val="00164CA3"/>
    <w:pPr>
      <w:ind w:left="720"/>
      <w:contextualSpacing/>
    </w:pPr>
  </w:style>
  <w:style w:type="paragraph" w:styleId="Textedebulles">
    <w:name w:val="Balloon Text"/>
    <w:basedOn w:val="Normal"/>
    <w:link w:val="TextedebullesCar"/>
    <w:uiPriority w:val="99"/>
    <w:semiHidden/>
    <w:unhideWhenUsed/>
    <w:rsid w:val="009D50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5048"/>
    <w:rPr>
      <w:rFonts w:ascii="Tahoma" w:hAnsi="Tahoma" w:cs="Tahoma"/>
      <w:sz w:val="16"/>
      <w:szCs w:val="16"/>
    </w:rPr>
  </w:style>
  <w:style w:type="character" w:styleId="Lienhypertextesuivivisit">
    <w:name w:val="FollowedHyperlink"/>
    <w:basedOn w:val="Policepardfaut"/>
    <w:uiPriority w:val="99"/>
    <w:semiHidden/>
    <w:unhideWhenUsed/>
    <w:rsid w:val="009D5048"/>
    <w:rPr>
      <w:color w:val="954F72" w:themeColor="followedHyperlink"/>
      <w:u w:val="single"/>
    </w:rPr>
  </w:style>
  <w:style w:type="paragraph" w:styleId="En-tte">
    <w:name w:val="header"/>
    <w:basedOn w:val="Normal"/>
    <w:link w:val="En-tteCar"/>
    <w:uiPriority w:val="99"/>
    <w:unhideWhenUsed/>
    <w:rsid w:val="00AD5697"/>
    <w:pPr>
      <w:tabs>
        <w:tab w:val="center" w:pos="4536"/>
        <w:tab w:val="right" w:pos="9072"/>
      </w:tabs>
      <w:spacing w:after="0" w:line="240" w:lineRule="auto"/>
    </w:pPr>
  </w:style>
  <w:style w:type="character" w:customStyle="1" w:styleId="En-tteCar">
    <w:name w:val="En-tête Car"/>
    <w:basedOn w:val="Policepardfaut"/>
    <w:link w:val="En-tte"/>
    <w:uiPriority w:val="99"/>
    <w:rsid w:val="00AD5697"/>
  </w:style>
  <w:style w:type="paragraph" w:styleId="Pieddepage">
    <w:name w:val="footer"/>
    <w:basedOn w:val="Normal"/>
    <w:link w:val="PieddepageCar"/>
    <w:uiPriority w:val="99"/>
    <w:unhideWhenUsed/>
    <w:rsid w:val="00AD56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5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adlet.com/my/dashboar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ingApps.org/display?v=pe4jw4nac16"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hyperlink" Target="http://LearningApps.org/display?v=prekpx8bj16%2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621</Words>
  <Characters>3420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fauvelle</dc:creator>
  <cp:keywords/>
  <dc:description/>
  <cp:lastModifiedBy>PROVISOIRE</cp:lastModifiedBy>
  <cp:revision>18</cp:revision>
  <dcterms:created xsi:type="dcterms:W3CDTF">2016-03-19T16:32:00Z</dcterms:created>
  <dcterms:modified xsi:type="dcterms:W3CDTF">2016-03-30T10:03:00Z</dcterms:modified>
</cp:coreProperties>
</file>