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6" w:rsidRDefault="004F5666" w:rsidP="00B94262">
      <w:pPr>
        <w:jc w:val="center"/>
        <w:rPr>
          <w:rFonts w:ascii="Comic Sans MS" w:hAnsi="Comic Sans MS"/>
          <w:b/>
          <w:sz w:val="24"/>
        </w:rPr>
      </w:pPr>
    </w:p>
    <w:p w:rsidR="008E2870" w:rsidRPr="004F5666" w:rsidRDefault="00B94262" w:rsidP="00B94262">
      <w:pPr>
        <w:jc w:val="center"/>
        <w:rPr>
          <w:rFonts w:ascii="Comic Sans MS" w:hAnsi="Comic Sans MS"/>
          <w:b/>
          <w:sz w:val="32"/>
          <w:szCs w:val="32"/>
        </w:rPr>
      </w:pPr>
      <w:r w:rsidRPr="004F5666">
        <w:rPr>
          <w:rFonts w:ascii="Comic Sans MS" w:hAnsi="Comic Sans MS"/>
          <w:b/>
          <w:sz w:val="32"/>
          <w:szCs w:val="32"/>
        </w:rPr>
        <w:t xml:space="preserve">LA GESTION D’AGENDAS </w:t>
      </w:r>
      <w:r w:rsidR="00B835B9">
        <w:rPr>
          <w:rFonts w:ascii="Comic Sans MS" w:hAnsi="Comic Sans MS"/>
          <w:b/>
          <w:sz w:val="32"/>
          <w:szCs w:val="32"/>
        </w:rPr>
        <w:t>NUMERIQUES</w:t>
      </w:r>
    </w:p>
    <w:p w:rsidR="00B94262" w:rsidRDefault="00B94262">
      <w:pPr>
        <w:rPr>
          <w:b/>
          <w:sz w:val="24"/>
          <w:u w:val="single"/>
        </w:rPr>
      </w:pPr>
    </w:p>
    <w:p w:rsidR="00B94262" w:rsidRPr="00F72EDE" w:rsidRDefault="00B94262">
      <w:pPr>
        <w:rPr>
          <w:sz w:val="24"/>
        </w:rPr>
      </w:pPr>
      <w:r>
        <w:rPr>
          <w:b/>
          <w:sz w:val="24"/>
          <w:u w:val="single"/>
        </w:rPr>
        <w:t>Objectifs </w:t>
      </w:r>
      <w:r w:rsidRPr="00B94262">
        <w:rPr>
          <w:sz w:val="24"/>
        </w:rPr>
        <w:t xml:space="preserve">: </w:t>
      </w:r>
      <w:r w:rsidRPr="00F72EDE">
        <w:rPr>
          <w:sz w:val="24"/>
        </w:rPr>
        <w:t>être capable</w:t>
      </w:r>
      <w:r w:rsidR="0059578D">
        <w:rPr>
          <w:sz w:val="24"/>
        </w:rPr>
        <w:t xml:space="preserve"> </w:t>
      </w:r>
      <w:r w:rsidR="00F72EDE">
        <w:rPr>
          <w:sz w:val="24"/>
        </w:rPr>
        <w:t>de créer puis de gérer le planning de plusieurs personnes</w:t>
      </w:r>
      <w:r w:rsidR="0059578D">
        <w:rPr>
          <w:sz w:val="24"/>
        </w:rPr>
        <w:t>.</w:t>
      </w:r>
    </w:p>
    <w:p w:rsidR="00277916" w:rsidRDefault="00B94262" w:rsidP="0059578D">
      <w:pPr>
        <w:ind w:left="5670"/>
        <w:jc w:val="both"/>
      </w:pP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AFFC6FB" wp14:editId="51817090">
            <wp:simplePos x="0" y="0"/>
            <wp:positionH relativeFrom="column">
              <wp:posOffset>-35560</wp:posOffset>
            </wp:positionH>
            <wp:positionV relativeFrom="paragraph">
              <wp:posOffset>236220</wp:posOffset>
            </wp:positionV>
            <wp:extent cx="3524250" cy="1400175"/>
            <wp:effectExtent l="19050" t="0" r="0" b="0"/>
            <wp:wrapNone/>
            <wp:docPr id="1" name="Image 1" descr="Résultat de recherche d'images pour &quot;agence lafo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gence lafore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1FE">
        <w:rPr>
          <w:b/>
          <w:sz w:val="24"/>
          <w:u w:val="single"/>
        </w:rPr>
        <w:t>Contexte professionnel</w:t>
      </w:r>
      <w:r w:rsidR="003F3667" w:rsidRPr="008E2870">
        <w:rPr>
          <w:b/>
          <w:sz w:val="24"/>
          <w:u w:val="single"/>
        </w:rPr>
        <w:t> :</w:t>
      </w:r>
      <w:r w:rsidR="003F3667" w:rsidRPr="008E2870">
        <w:rPr>
          <w:sz w:val="24"/>
        </w:rPr>
        <w:t xml:space="preserve"> </w:t>
      </w:r>
      <w:r w:rsidR="003F3667">
        <w:t xml:space="preserve">Vous </w:t>
      </w:r>
      <w:r w:rsidR="008E2870">
        <w:t xml:space="preserve">venez d’être embauché(e) </w:t>
      </w:r>
      <w:r w:rsidR="000B60E6">
        <w:t xml:space="preserve">à temps partiel </w:t>
      </w:r>
      <w:r w:rsidR="008E2870">
        <w:t xml:space="preserve">en tant que chargé(e)  d’accueil au sein du réseau d’agences </w:t>
      </w:r>
      <w:r w:rsidR="003F3667">
        <w:t>immobilière</w:t>
      </w:r>
      <w:r w:rsidR="008E2870">
        <w:t>s</w:t>
      </w:r>
      <w:r w:rsidR="003F3667">
        <w:t xml:space="preserve"> </w:t>
      </w:r>
      <w:r w:rsidR="008E2870">
        <w:t>LAFORET à Marseille. Vous travaillez en binôme avec un(e) autre chargé(e) d’accueil qui n’a pas les mêmes jours de présence que vous à l’agence.</w:t>
      </w:r>
      <w:r w:rsidR="00CE01FE">
        <w:t xml:space="preserve"> Votre agence emploie également deux commerciaux : Mme </w:t>
      </w:r>
      <w:r w:rsidR="00277916">
        <w:t>F</w:t>
      </w:r>
      <w:r w:rsidR="008316B1">
        <w:t>l</w:t>
      </w:r>
      <w:r w:rsidR="00277916">
        <w:t xml:space="preserve">orence </w:t>
      </w:r>
      <w:r w:rsidR="00CE01FE">
        <w:t xml:space="preserve">ARTAUD  et M. </w:t>
      </w:r>
      <w:r w:rsidR="00277916">
        <w:t xml:space="preserve">Alain </w:t>
      </w:r>
      <w:r w:rsidR="00CE01FE">
        <w:t>COLAS sous les ordres de la directrice d’agence</w:t>
      </w:r>
      <w:r w:rsidR="0059578D">
        <w:t>,</w:t>
      </w:r>
      <w:r w:rsidR="00CE01FE">
        <w:t xml:space="preserve"> Mme </w:t>
      </w:r>
      <w:r w:rsidR="00277916">
        <w:t xml:space="preserve">Maud </w:t>
      </w:r>
      <w:r w:rsidR="00CE01FE">
        <w:t xml:space="preserve">FONTENOY. </w:t>
      </w:r>
    </w:p>
    <w:p w:rsidR="00CE01FE" w:rsidRDefault="00CE01FE" w:rsidP="00922970">
      <w:pPr>
        <w:jc w:val="both"/>
      </w:pPr>
      <w:r>
        <w:t>Tous les lundis matins de 9h à 13h a lieu la réunion de l’équipe commerciale de l’agence.</w:t>
      </w:r>
    </w:p>
    <w:p w:rsidR="00CE01FE" w:rsidRDefault="00CE01FE"/>
    <w:p w:rsidR="003F3667" w:rsidRDefault="00CE01FE" w:rsidP="008316B1">
      <w:pPr>
        <w:jc w:val="both"/>
      </w:pPr>
      <w:r w:rsidRPr="00CE01FE">
        <w:rPr>
          <w:b/>
          <w:u w:val="single"/>
        </w:rPr>
        <w:t>Mise en situation</w:t>
      </w:r>
      <w:r>
        <w:t xml:space="preserve"> : </w:t>
      </w:r>
      <w:r w:rsidR="008E2870">
        <w:t xml:space="preserve">Votre directrice d’agence, Mme  FONTENOY, vous </w:t>
      </w:r>
      <w:r w:rsidR="004F5666">
        <w:t>a convié</w:t>
      </w:r>
      <w:r w:rsidR="008E2870">
        <w:t xml:space="preserve"> à une demi-journée de réunion </w:t>
      </w:r>
      <w:r w:rsidR="004F5666">
        <w:t xml:space="preserve">ce lundi après-midi, </w:t>
      </w:r>
      <w:r w:rsidR="008E2870">
        <w:t xml:space="preserve">dont l’objectif est de </w:t>
      </w:r>
      <w:r w:rsidR="00024484">
        <w:t>mettre en place</w:t>
      </w:r>
      <w:r w:rsidR="004F5666">
        <w:t>, dès début avril,</w:t>
      </w:r>
      <w:r w:rsidR="00024484">
        <w:t xml:space="preserve"> d</w:t>
      </w:r>
      <w:r w:rsidR="008E2870">
        <w:t xml:space="preserve">es agendas numériques </w:t>
      </w:r>
      <w:r w:rsidR="00024484">
        <w:t xml:space="preserve">pour que les chargé(e)s d’accueil puissent connaître en temps réel, puis gérer, les agendas </w:t>
      </w:r>
      <w:r w:rsidR="008E2870">
        <w:t xml:space="preserve">des deux commerciaux de l’agence. </w:t>
      </w:r>
    </w:p>
    <w:p w:rsidR="00852B81" w:rsidRDefault="00852B81"/>
    <w:p w:rsidR="003F3667" w:rsidRPr="00922970" w:rsidRDefault="0059578D" w:rsidP="00922970">
      <w:pPr>
        <w:pBdr>
          <w:bottom w:val="single" w:sz="4" w:space="1" w:color="auto"/>
        </w:pBdr>
        <w:rPr>
          <w:b/>
        </w:rPr>
      </w:pPr>
      <w:r w:rsidRPr="00922970">
        <w:rPr>
          <w:b/>
        </w:rPr>
        <w:t>Mission 1 : Création d’agendas électronique</w:t>
      </w:r>
      <w:r w:rsidR="00F90714" w:rsidRPr="00922970">
        <w:rPr>
          <w:b/>
        </w:rPr>
        <w:t>s</w:t>
      </w:r>
    </w:p>
    <w:p w:rsidR="00F90714" w:rsidRDefault="00024484" w:rsidP="001E0F74">
      <w:pPr>
        <w:ind w:right="-2"/>
        <w:jc w:val="both"/>
      </w:pPr>
      <w:r>
        <w:t xml:space="preserve">La mise en place des agendas est prise en charge par les chargé(e)s d’accueil. Chacun(e) doit créer l’agenda d’un commercial </w:t>
      </w:r>
      <w:r w:rsidR="004F5666">
        <w:t xml:space="preserve">ou de l’agence, </w:t>
      </w:r>
      <w:r>
        <w:t>puis saisir son planning.</w:t>
      </w:r>
      <w:bookmarkStart w:id="0" w:name="_GoBack"/>
      <w:bookmarkEnd w:id="0"/>
    </w:p>
    <w:p w:rsidR="00024484" w:rsidRDefault="001E0F74" w:rsidP="001E0F74">
      <w:pPr>
        <w:pStyle w:val="Paragraphedeliste"/>
        <w:numPr>
          <w:ilvl w:val="0"/>
          <w:numId w:val="1"/>
        </w:numPr>
        <w:ind w:right="2266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B21A14A" wp14:editId="04358D0C">
            <wp:simplePos x="0" y="0"/>
            <wp:positionH relativeFrom="column">
              <wp:posOffset>5174615</wp:posOffset>
            </wp:positionH>
            <wp:positionV relativeFrom="paragraph">
              <wp:posOffset>60960</wp:posOffset>
            </wp:positionV>
            <wp:extent cx="1171575" cy="1171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4">
        <w:t>Créer un agenda</w:t>
      </w:r>
    </w:p>
    <w:p w:rsidR="00024484" w:rsidRDefault="00024484" w:rsidP="001E0F74">
      <w:pPr>
        <w:pStyle w:val="Paragraphedeliste"/>
        <w:ind w:right="2266"/>
        <w:contextualSpacing w:val="0"/>
        <w:jc w:val="both"/>
      </w:pPr>
      <w:r>
        <w:t>A l’aide du tutoriel</w:t>
      </w:r>
      <w:r w:rsidR="00891F88">
        <w:t>,</w:t>
      </w:r>
      <w:r>
        <w:t xml:space="preserve"> accessible à partir du </w:t>
      </w:r>
      <w:r w:rsidR="001E0F74">
        <w:rPr>
          <w:b/>
        </w:rPr>
        <w:t>Qr-c</w:t>
      </w:r>
      <w:r w:rsidRPr="001E0F74">
        <w:rPr>
          <w:b/>
        </w:rPr>
        <w:t>ode</w:t>
      </w:r>
      <w:r>
        <w:t xml:space="preserve"> ci-joint, </w:t>
      </w:r>
      <w:r w:rsidR="00891F88">
        <w:t>répartissez-vous la création</w:t>
      </w:r>
      <w:r>
        <w:t xml:space="preserve"> </w:t>
      </w:r>
      <w:r w:rsidR="00922970">
        <w:t>des</w:t>
      </w:r>
      <w:r>
        <w:t xml:space="preserve"> agenda</w:t>
      </w:r>
      <w:r w:rsidR="00922970">
        <w:t>s</w:t>
      </w:r>
      <w:r>
        <w:t xml:space="preserve"> pour </w:t>
      </w:r>
      <w:r w:rsidR="00891F88">
        <w:t>chac</w:t>
      </w:r>
      <w:r>
        <w:t xml:space="preserve">un </w:t>
      </w:r>
      <w:r w:rsidR="00891F88">
        <w:t xml:space="preserve">des </w:t>
      </w:r>
      <w:r>
        <w:t>commercia</w:t>
      </w:r>
      <w:r w:rsidR="00891F88">
        <w:t>ux</w:t>
      </w:r>
      <w:r w:rsidR="004F5666">
        <w:t xml:space="preserve"> et pour l’agence</w:t>
      </w:r>
      <w:r w:rsidR="00891F88">
        <w:t>.</w:t>
      </w:r>
    </w:p>
    <w:p w:rsidR="00024484" w:rsidRDefault="00891F88" w:rsidP="001E0F74">
      <w:pPr>
        <w:pStyle w:val="Paragraphedeliste"/>
        <w:numPr>
          <w:ilvl w:val="0"/>
          <w:numId w:val="1"/>
        </w:numPr>
        <w:ind w:right="2266"/>
        <w:jc w:val="both"/>
      </w:pPr>
      <w:r>
        <w:t xml:space="preserve">A partir des </w:t>
      </w:r>
      <w:r w:rsidR="00922970">
        <w:t>emplois du temps des commerciaux,</w:t>
      </w:r>
      <w:r>
        <w:t xml:space="preserve"> </w:t>
      </w:r>
      <w:r w:rsidR="00922970">
        <w:t>e</w:t>
      </w:r>
      <w:r>
        <w:t>ffectuez la saisie de leur agenda pour la semaine</w:t>
      </w:r>
      <w:r w:rsidR="00922970">
        <w:t xml:space="preserve"> du </w:t>
      </w:r>
      <w:r w:rsidR="004F5666">
        <w:t>4</w:t>
      </w:r>
      <w:r w:rsidR="00922970">
        <w:t xml:space="preserve"> au </w:t>
      </w:r>
      <w:r w:rsidR="004F5666">
        <w:t>9</w:t>
      </w:r>
      <w:r w:rsidR="00922970">
        <w:t xml:space="preserve"> </w:t>
      </w:r>
      <w:r w:rsidR="004F5666">
        <w:t>avril</w:t>
      </w:r>
      <w:r w:rsidR="00922970">
        <w:t xml:space="preserve"> 2016</w:t>
      </w:r>
      <w:r w:rsidR="004F5666">
        <w:t>.</w:t>
      </w:r>
    </w:p>
    <w:p w:rsidR="00922970" w:rsidRDefault="001E0F74" w:rsidP="00BD03BC">
      <w:pPr>
        <w:ind w:left="8364" w:right="281"/>
        <w:jc w:val="center"/>
      </w:pPr>
      <w:r>
        <w:t>Tutoriel</w:t>
      </w:r>
    </w:p>
    <w:p w:rsidR="00852B81" w:rsidRPr="00852B81" w:rsidRDefault="00852B81" w:rsidP="00852B81">
      <w:pPr>
        <w:pBdr>
          <w:bottom w:val="single" w:sz="4" w:space="1" w:color="auto"/>
        </w:pBdr>
        <w:rPr>
          <w:b/>
        </w:rPr>
      </w:pPr>
      <w:r w:rsidRPr="00852B81">
        <w:rPr>
          <w:b/>
        </w:rPr>
        <w:t>Mission 2 : Gestion des agendas numérique</w:t>
      </w:r>
      <w:r w:rsidR="00B835B9">
        <w:rPr>
          <w:b/>
        </w:rPr>
        <w:t>s</w:t>
      </w:r>
      <w:r w:rsidRPr="00852B81">
        <w:rPr>
          <w:b/>
        </w:rPr>
        <w:t xml:space="preserve"> partagés</w:t>
      </w:r>
    </w:p>
    <w:p w:rsidR="00852B81" w:rsidRDefault="00852B81" w:rsidP="00852B81">
      <w:pPr>
        <w:pStyle w:val="Paragraphedeliste"/>
        <w:ind w:left="0"/>
      </w:pPr>
      <w:r>
        <w:t>Placez les rendez-vous à planifier selon  les disponibilités des commerciaux.</w:t>
      </w:r>
    </w:p>
    <w:p w:rsidR="00922970" w:rsidRDefault="00922970" w:rsidP="00922970"/>
    <w:p w:rsidR="00922970" w:rsidRDefault="00922970" w:rsidP="00922970"/>
    <w:p w:rsidR="00922970" w:rsidRPr="00516086" w:rsidRDefault="003F3667" w:rsidP="00516086">
      <w:pPr>
        <w:pBdr>
          <w:bottom w:val="single" w:sz="4" w:space="1" w:color="auto"/>
        </w:pBdr>
      </w:pPr>
      <w:r w:rsidRPr="00516086">
        <w:rPr>
          <w:b/>
        </w:rPr>
        <w:lastRenderedPageBreak/>
        <w:t>D</w:t>
      </w:r>
      <w:r w:rsidR="00922970" w:rsidRPr="00516086">
        <w:rPr>
          <w:b/>
        </w:rPr>
        <w:t>ocument</w:t>
      </w:r>
      <w:r w:rsidRPr="00516086">
        <w:rPr>
          <w:b/>
        </w:rPr>
        <w:t xml:space="preserve"> 1</w:t>
      </w:r>
      <w:r w:rsidRPr="00516086">
        <w:t> :</w:t>
      </w:r>
      <w:r w:rsidR="008E2870" w:rsidRPr="00516086">
        <w:t xml:space="preserve"> EMPLOI DU TEMPS DE</w:t>
      </w:r>
      <w:r w:rsidR="00922970" w:rsidRPr="00516086">
        <w:t xml:space="preserve">S COMMERCIAUX – Semaine du </w:t>
      </w:r>
      <w:r w:rsidR="004F5666">
        <w:t>4</w:t>
      </w:r>
      <w:r w:rsidR="00922970" w:rsidRPr="00516086">
        <w:t xml:space="preserve"> au </w:t>
      </w:r>
      <w:r w:rsidR="004F5666">
        <w:t>9</w:t>
      </w:r>
      <w:r w:rsidR="00922970" w:rsidRPr="00516086">
        <w:t xml:space="preserve"> </w:t>
      </w:r>
      <w:r w:rsidR="004F5666">
        <w:t>avril</w:t>
      </w:r>
      <w:r w:rsidR="00922970" w:rsidRPr="00516086">
        <w:t xml:space="preserve"> 2016</w:t>
      </w:r>
    </w:p>
    <w:p w:rsidR="0035147C" w:rsidRDefault="00F462A2" w:rsidP="0035147C">
      <w:pPr>
        <w:tabs>
          <w:tab w:val="left" w:pos="5670"/>
        </w:tabs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2" o:spid="_x0000_s1028" type="#_x0000_t98" style="position:absolute;margin-left:279.2pt;margin-top:.4pt;width:233.25pt;height:281.1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" fillcolor="#4f81bd [3204]" strokecolor="#243f60 [1604]" strokeweight="2pt">
            <v:textbox style="mso-next-textbox:#Parchemin horizontal 2">
              <w:txbxContent>
                <w:p w:rsidR="00516086" w:rsidRDefault="00516086" w:rsidP="00922970">
                  <w:pPr>
                    <w:pStyle w:val="Paragraphedeliste"/>
                    <w:rPr>
                      <w:rFonts w:ascii="Comic Sans MS" w:hAnsi="Comic Sans MS"/>
                    </w:rPr>
                  </w:pPr>
                </w:p>
                <w:p w:rsidR="00922970" w:rsidRPr="00922970" w:rsidRDefault="00922970" w:rsidP="00922970">
                  <w:pPr>
                    <w:pStyle w:val="Paragraphedeliste"/>
                    <w:rPr>
                      <w:rFonts w:ascii="Comic Sans MS" w:hAnsi="Comic Sans MS"/>
                    </w:rPr>
                  </w:pPr>
                  <w:r w:rsidRPr="00922970">
                    <w:rPr>
                      <w:rFonts w:ascii="Comic Sans MS" w:hAnsi="Comic Sans MS"/>
                    </w:rPr>
                    <w:t>Voici mon agenda pour cette semaine :</w:t>
                  </w:r>
                </w:p>
                <w:p w:rsidR="00922970" w:rsidRPr="00922970" w:rsidRDefault="00922970" w:rsidP="00922970">
                  <w:pPr>
                    <w:pStyle w:val="Paragraphedeliste"/>
                    <w:rPr>
                      <w:rFonts w:ascii="Comic Sans MS" w:hAnsi="Comic Sans MS"/>
                    </w:rPr>
                  </w:pPr>
                  <w:r w:rsidRPr="00922970">
                    <w:rPr>
                      <w:rFonts w:ascii="Comic Sans MS" w:hAnsi="Comic Sans MS"/>
                    </w:rPr>
                    <w:t>- Lundi  de 14h à 15h :   visite Appartement T2  La V</w:t>
                  </w:r>
                  <w:r w:rsidR="0030197C">
                    <w:rPr>
                      <w:rFonts w:ascii="Comic Sans MS" w:hAnsi="Comic Sans MS"/>
                    </w:rPr>
                    <w:t>alentine</w:t>
                  </w:r>
                </w:p>
                <w:p w:rsidR="00922970" w:rsidRDefault="00922970" w:rsidP="00922970">
                  <w:pPr>
                    <w:pStyle w:val="Paragraphedeliste"/>
                    <w:rPr>
                      <w:rFonts w:ascii="Comic Sans MS" w:hAnsi="Comic Sans MS"/>
                    </w:rPr>
                  </w:pPr>
                  <w:r w:rsidRPr="00922970">
                    <w:rPr>
                      <w:rFonts w:ascii="Comic Sans MS" w:hAnsi="Comic Sans MS"/>
                    </w:rPr>
                    <w:t>-</w:t>
                  </w:r>
                  <w:r w:rsidR="0030197C">
                    <w:rPr>
                      <w:rFonts w:ascii="Comic Sans MS" w:hAnsi="Comic Sans MS"/>
                    </w:rPr>
                    <w:t xml:space="preserve"> </w:t>
                  </w:r>
                  <w:r w:rsidRPr="00922970">
                    <w:rPr>
                      <w:rFonts w:ascii="Comic Sans MS" w:hAnsi="Comic Sans MS"/>
                    </w:rPr>
                    <w:t xml:space="preserve">Mercredi de 10h à 11h : Rdv Notaire Vente Maison </w:t>
                  </w:r>
                  <w:r w:rsidR="0030197C">
                    <w:rPr>
                      <w:rFonts w:ascii="Comic Sans MS" w:hAnsi="Comic Sans MS"/>
                    </w:rPr>
                    <w:t>à</w:t>
                  </w:r>
                  <w:r w:rsidRPr="00922970">
                    <w:rPr>
                      <w:rFonts w:ascii="Comic Sans MS" w:hAnsi="Comic Sans MS"/>
                    </w:rPr>
                    <w:t xml:space="preserve"> St Louis</w:t>
                  </w:r>
                </w:p>
                <w:p w:rsidR="0030197C" w:rsidRPr="00922970" w:rsidRDefault="0030197C" w:rsidP="00922970">
                  <w:pPr>
                    <w:pStyle w:val="Paragraphedelist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 Vendredi de 9h à 10h : Kiné</w:t>
                  </w:r>
                </w:p>
                <w:p w:rsidR="00922970" w:rsidRPr="00922970" w:rsidRDefault="0035147C" w:rsidP="00516086">
                  <w:pPr>
                    <w:pStyle w:val="Paragraphedeliste"/>
                    <w:ind w:left="1418" w:firstLine="99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</w:t>
                  </w:r>
                  <w:r w:rsidR="00922970" w:rsidRPr="00922970">
                    <w:rPr>
                      <w:rFonts w:ascii="Comic Sans MS" w:hAnsi="Comic Sans MS"/>
                    </w:rPr>
                    <w:t>lorence</w:t>
                  </w:r>
                </w:p>
                <w:p w:rsidR="00922970" w:rsidRDefault="00922970" w:rsidP="00922970">
                  <w:pPr>
                    <w:pStyle w:val="Paragraphedeliste"/>
                  </w:pPr>
                </w:p>
                <w:p w:rsidR="00922970" w:rsidRDefault="00922970" w:rsidP="00922970">
                  <w:pPr>
                    <w:pStyle w:val="Paragraphedeliste"/>
                  </w:pPr>
                </w:p>
                <w:p w:rsidR="00922970" w:rsidRDefault="00922970" w:rsidP="00922970">
                  <w:pPr>
                    <w:jc w:val="center"/>
                  </w:pPr>
                </w:p>
              </w:txbxContent>
            </v:textbox>
          </v:shape>
        </w:pict>
      </w:r>
      <w:r w:rsidR="008E2870">
        <w:t xml:space="preserve"> M. COLAS</w:t>
      </w:r>
      <w:r w:rsidR="0035147C">
        <w:tab/>
      </w:r>
      <w:r w:rsidR="008E2870">
        <w:t xml:space="preserve"> </w:t>
      </w:r>
      <w:r w:rsidR="0035147C">
        <w:t>MME ARTAUD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CE01FE" w:rsidTr="0035147C">
        <w:tc>
          <w:tcPr>
            <w:tcW w:w="2093" w:type="dxa"/>
          </w:tcPr>
          <w:p w:rsidR="00CE01FE" w:rsidRDefault="00CE01FE"/>
          <w:p w:rsidR="00CE01FE" w:rsidRDefault="00CE01FE">
            <w:r>
              <w:t>Visites de biens</w:t>
            </w:r>
          </w:p>
        </w:tc>
        <w:tc>
          <w:tcPr>
            <w:tcW w:w="3402" w:type="dxa"/>
          </w:tcPr>
          <w:p w:rsidR="00CE01FE" w:rsidRDefault="00CE01FE"/>
          <w:p w:rsidR="00CE01FE" w:rsidRDefault="00CE01FE">
            <w:r>
              <w:t xml:space="preserve">Mardi </w:t>
            </w:r>
            <w:r w:rsidR="004F5666">
              <w:t>5 avril</w:t>
            </w:r>
            <w:r>
              <w:t xml:space="preserve"> 17h00 : maison Mazargues</w:t>
            </w:r>
          </w:p>
          <w:p w:rsidR="00CE01FE" w:rsidRDefault="00CE01FE">
            <w:r>
              <w:t xml:space="preserve">Jeudi </w:t>
            </w:r>
            <w:r w:rsidR="004F5666">
              <w:t>7 avril</w:t>
            </w:r>
            <w:r>
              <w:t> 10h00 : appartement T2 la Plaine</w:t>
            </w:r>
          </w:p>
          <w:p w:rsidR="00CE01FE" w:rsidRDefault="00CE01FE"/>
        </w:tc>
      </w:tr>
      <w:tr w:rsidR="00CE01FE" w:rsidTr="0035147C">
        <w:tc>
          <w:tcPr>
            <w:tcW w:w="2093" w:type="dxa"/>
          </w:tcPr>
          <w:p w:rsidR="00CE01FE" w:rsidRDefault="00CE01FE"/>
          <w:p w:rsidR="00CE01FE" w:rsidRDefault="00CE01FE">
            <w:r>
              <w:t>Rendez-vous notaire</w:t>
            </w:r>
          </w:p>
        </w:tc>
        <w:tc>
          <w:tcPr>
            <w:tcW w:w="3402" w:type="dxa"/>
          </w:tcPr>
          <w:p w:rsidR="00CE01FE" w:rsidRDefault="00CE01FE"/>
          <w:p w:rsidR="00CE01FE" w:rsidRDefault="00CE01FE">
            <w:r>
              <w:t xml:space="preserve">Mercredi </w:t>
            </w:r>
            <w:r w:rsidR="004F5666">
              <w:t>6</w:t>
            </w:r>
            <w:r>
              <w:t xml:space="preserve"> </w:t>
            </w:r>
            <w:r w:rsidR="004F5666">
              <w:t>avril</w:t>
            </w:r>
            <w:r>
              <w:t> </w:t>
            </w:r>
            <w:r w:rsidR="0030198E">
              <w:t xml:space="preserve">10h </w:t>
            </w:r>
            <w:r>
              <w:t>: Maître GIRARD</w:t>
            </w:r>
          </w:p>
          <w:p w:rsidR="00CE01FE" w:rsidRDefault="00CE01FE"/>
        </w:tc>
      </w:tr>
      <w:tr w:rsidR="00CE01FE" w:rsidTr="0035147C">
        <w:tc>
          <w:tcPr>
            <w:tcW w:w="2093" w:type="dxa"/>
          </w:tcPr>
          <w:p w:rsidR="008A21DA" w:rsidRDefault="008A21DA"/>
          <w:p w:rsidR="00CE01FE" w:rsidRDefault="008A21DA">
            <w:r>
              <w:t>Visite médicale</w:t>
            </w:r>
          </w:p>
        </w:tc>
        <w:tc>
          <w:tcPr>
            <w:tcW w:w="3402" w:type="dxa"/>
          </w:tcPr>
          <w:p w:rsidR="00CE01FE" w:rsidRDefault="00CE01FE"/>
          <w:p w:rsidR="00CE01FE" w:rsidRDefault="00CE01FE">
            <w:r>
              <w:t>Rend</w:t>
            </w:r>
            <w:r w:rsidR="004F5666">
              <w:t xml:space="preserve">ez-vous chez le dentiste mardi </w:t>
            </w:r>
            <w:r>
              <w:t xml:space="preserve">5 </w:t>
            </w:r>
            <w:r w:rsidR="004F5666">
              <w:t>avril</w:t>
            </w:r>
            <w:r>
              <w:t xml:space="preserve"> à 9h00</w:t>
            </w:r>
          </w:p>
          <w:p w:rsidR="00CE01FE" w:rsidRDefault="00CE01FE"/>
        </w:tc>
      </w:tr>
      <w:tr w:rsidR="008A21DA" w:rsidTr="0035147C">
        <w:tc>
          <w:tcPr>
            <w:tcW w:w="2093" w:type="dxa"/>
          </w:tcPr>
          <w:p w:rsidR="008A21DA" w:rsidRDefault="008A21DA"/>
          <w:p w:rsidR="008A21DA" w:rsidRDefault="008A21DA">
            <w:r>
              <w:t>Divers</w:t>
            </w:r>
          </w:p>
          <w:p w:rsidR="008A21DA" w:rsidRDefault="008A21DA"/>
        </w:tc>
        <w:tc>
          <w:tcPr>
            <w:tcW w:w="3402" w:type="dxa"/>
          </w:tcPr>
          <w:p w:rsidR="008A21DA" w:rsidRDefault="008A21DA"/>
          <w:p w:rsidR="008A21DA" w:rsidRDefault="00922970" w:rsidP="008A21DA">
            <w:r>
              <w:t>N</w:t>
            </w:r>
            <w:r w:rsidR="008A21DA">
              <w:t>e travaille pas le vendredi après-midi</w:t>
            </w:r>
          </w:p>
          <w:p w:rsidR="008A21DA" w:rsidRDefault="008A21DA"/>
        </w:tc>
      </w:tr>
    </w:tbl>
    <w:p w:rsidR="008E2870" w:rsidRDefault="008E2870"/>
    <w:p w:rsidR="008A21DA" w:rsidRPr="00516086" w:rsidRDefault="00922970" w:rsidP="00516086">
      <w:pPr>
        <w:pBdr>
          <w:bottom w:val="single" w:sz="4" w:space="1" w:color="auto"/>
        </w:pBdr>
      </w:pPr>
      <w:r w:rsidRPr="00516086">
        <w:rPr>
          <w:b/>
        </w:rPr>
        <w:t>Document 2</w:t>
      </w:r>
      <w:r w:rsidRPr="00516086">
        <w:t xml:space="preserve"> : </w:t>
      </w:r>
      <w:r w:rsidR="00516086">
        <w:t>RENDEZ-VOUS A PLANIFIER</w:t>
      </w:r>
    </w:p>
    <w:p w:rsidR="00516086" w:rsidRDefault="00F462A2">
      <w:r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328.25pt;margin-top:12.55pt;width:179.25pt;height:98.45pt;z-index:251667456" strokecolor="#92d050" strokeweight="2.25pt">
            <v:textbox>
              <w:txbxContent>
                <w:p w:rsidR="00A41CBA" w:rsidRDefault="00700BB4">
                  <w:r>
                    <w:t xml:space="preserve">M. GUIGUES, venu à l’agence ce matin pour </w:t>
                  </w:r>
                  <w:proofErr w:type="spellStart"/>
                  <w:r>
                    <w:t>RdV</w:t>
                  </w:r>
                  <w:proofErr w:type="spellEnd"/>
                  <w:r>
                    <w:t xml:space="preserve"> visite appartement T3 en location</w:t>
                  </w:r>
                  <w:r w:rsidRPr="00700BB4">
                    <w:t xml:space="preserve"> </w:t>
                  </w:r>
                  <w:r>
                    <w:t>- réf 256354</w:t>
                  </w:r>
                </w:p>
                <w:p w:rsidR="00516086" w:rsidRDefault="00516086">
                  <w:proofErr w:type="spellStart"/>
                  <w:r>
                    <w:t>RdV</w:t>
                  </w:r>
                  <w:proofErr w:type="spellEnd"/>
                  <w:r>
                    <w:t xml:space="preserve">  </w:t>
                  </w:r>
                  <w:r w:rsidR="003B3527">
                    <w:t xml:space="preserve">sur place </w:t>
                  </w:r>
                  <w:r>
                    <w:t xml:space="preserve">vendredi </w:t>
                  </w:r>
                  <w:r w:rsidR="004F5666">
                    <w:t xml:space="preserve">8 avril </w:t>
                  </w:r>
                  <w:r w:rsidR="003B3527">
                    <w:t xml:space="preserve">à </w:t>
                  </w:r>
                  <w:r>
                    <w:t>14h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9" type="#_x0000_t131" style="position:absolute;margin-left:100.25pt;margin-top:.7pt;width:209.4pt;height:123.65pt;rotation:-11560779fd;flip:y;z-index:251664384" strokecolor="#002060">
            <v:textbox style="mso-next-textbox:#_x0000_s1029">
              <w:txbxContent>
                <w:p w:rsidR="00852B81" w:rsidRDefault="00852B81" w:rsidP="00852B8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Bonjour, Je suis Madame Giraud .Je vous confirme mon rdv avec M</w:t>
                  </w:r>
                  <w:r w:rsidR="0035147C"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adame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 xml:space="preserve"> Artaud : Jeudi </w:t>
                  </w:r>
                  <w:r w:rsidR="004F5666"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 xml:space="preserve">7 avril 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de 16h à 1</w:t>
                  </w:r>
                  <w:r w:rsidR="0057286F"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8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h pour la visite d</w:t>
                  </w:r>
                  <w:r w:rsidR="004F5666"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e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 xml:space="preserve"> </w:t>
                  </w:r>
                  <w:r w:rsidR="004F5666"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l’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 xml:space="preserve">appartement </w:t>
                  </w:r>
                  <w:r w:rsidR="004F5666"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de la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 xml:space="preserve"> rue des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>Capuccins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21"/>
                      <w:szCs w:val="21"/>
                    </w:rPr>
                    <w:t xml:space="preserve"> à Marseille</w:t>
                  </w:r>
                </w:p>
                <w:p w:rsidR="00852B81" w:rsidRDefault="00852B81" w:rsidP="00852B81"/>
              </w:txbxContent>
            </v:textbox>
          </v:shape>
        </w:pict>
      </w:r>
    </w:p>
    <w:p w:rsidR="00922970" w:rsidRDefault="0005358F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130175</wp:posOffset>
            </wp:positionV>
            <wp:extent cx="1152525" cy="1152525"/>
            <wp:effectExtent l="152400" t="133350" r="123825" b="104775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42031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970" w:rsidRDefault="00922970"/>
    <w:p w:rsidR="00922970" w:rsidRDefault="00922970"/>
    <w:p w:rsidR="00922970" w:rsidRDefault="0005358F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314961</wp:posOffset>
            </wp:positionV>
            <wp:extent cx="3667760" cy="2952750"/>
            <wp:effectExtent l="1905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47" t="2863" r="19339" b="1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970" w:rsidRDefault="00922970"/>
    <w:p w:rsidR="00922970" w:rsidRDefault="00F462A2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margin-left:-4.3pt;margin-top:17.4pt;width:171.3pt;height:174.75pt;z-index:251668480">
            <v:textbox>
              <w:txbxContent>
                <w:p w:rsidR="0005358F" w:rsidRPr="0005358F" w:rsidRDefault="0005358F" w:rsidP="0005358F">
                  <w:pPr>
                    <w:jc w:val="center"/>
                    <w:rPr>
                      <w:b/>
                      <w:u w:val="single"/>
                    </w:rPr>
                  </w:pPr>
                  <w:r w:rsidRPr="0005358F">
                    <w:rPr>
                      <w:b/>
                      <w:u w:val="single"/>
                    </w:rPr>
                    <w:t xml:space="preserve">Note </w:t>
                  </w:r>
                  <w:r w:rsidR="0030198E">
                    <w:rPr>
                      <w:b/>
                      <w:u w:val="single"/>
                    </w:rPr>
                    <w:t>d’information</w:t>
                  </w:r>
                </w:p>
                <w:p w:rsidR="0030198E" w:rsidRDefault="0030198E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05358F" w:rsidRPr="0030198E" w:rsidRDefault="0005358F">
                  <w:pPr>
                    <w:rPr>
                      <w:sz w:val="18"/>
                      <w:szCs w:val="18"/>
                      <w:u w:val="single"/>
                    </w:rPr>
                  </w:pPr>
                  <w:r w:rsidRPr="0030198E">
                    <w:rPr>
                      <w:sz w:val="18"/>
                      <w:szCs w:val="18"/>
                      <w:u w:val="single"/>
                    </w:rPr>
                    <w:t>A tous les salariés</w:t>
                  </w:r>
                </w:p>
                <w:p w:rsidR="0005358F" w:rsidRPr="0030198E" w:rsidRDefault="0005358F">
                  <w:pPr>
                    <w:rPr>
                      <w:sz w:val="18"/>
                      <w:szCs w:val="18"/>
                    </w:rPr>
                  </w:pPr>
                  <w:r w:rsidRPr="0030198E">
                    <w:rPr>
                      <w:sz w:val="18"/>
                      <w:szCs w:val="18"/>
                    </w:rPr>
                    <w:t xml:space="preserve">Visite </w:t>
                  </w:r>
                  <w:r w:rsidR="0030198E">
                    <w:rPr>
                      <w:sz w:val="18"/>
                      <w:szCs w:val="18"/>
                    </w:rPr>
                    <w:t xml:space="preserve">à l’agence </w:t>
                  </w:r>
                  <w:r w:rsidRPr="0030198E">
                    <w:rPr>
                      <w:sz w:val="18"/>
                      <w:szCs w:val="18"/>
                    </w:rPr>
                    <w:t xml:space="preserve">de M. Bergeron, Directeur Régional, mercredi </w:t>
                  </w:r>
                  <w:r w:rsidR="0030198E" w:rsidRPr="0030198E">
                    <w:rPr>
                      <w:sz w:val="18"/>
                      <w:szCs w:val="18"/>
                    </w:rPr>
                    <w:t>6 avril à 14h.</w:t>
                  </w:r>
                </w:p>
                <w:p w:rsidR="0030198E" w:rsidRDefault="0030198E" w:rsidP="0030198E">
                  <w:pPr>
                    <w:spacing w:after="0"/>
                    <w:rPr>
                      <w:sz w:val="18"/>
                      <w:szCs w:val="18"/>
                    </w:rPr>
                  </w:pPr>
                  <w:r w:rsidRPr="0030198E">
                    <w:rPr>
                      <w:sz w:val="18"/>
                      <w:szCs w:val="18"/>
                    </w:rPr>
                    <w:t>Présence de tous indispensable</w:t>
                  </w:r>
                  <w:r>
                    <w:rPr>
                      <w:sz w:val="18"/>
                      <w:szCs w:val="18"/>
                    </w:rPr>
                    <w:t> !</w:t>
                  </w:r>
                </w:p>
                <w:p w:rsidR="0030198E" w:rsidRDefault="0030198E" w:rsidP="0030198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30198E" w:rsidRPr="0030198E" w:rsidRDefault="0030198E" w:rsidP="0030198E">
                  <w:pPr>
                    <w:spacing w:after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Mme FONTENOY</w:t>
                  </w:r>
                </w:p>
              </w:txbxContent>
            </v:textbox>
          </v:shape>
        </w:pict>
      </w:r>
    </w:p>
    <w:p w:rsidR="00922970" w:rsidRDefault="00922970"/>
    <w:p w:rsidR="00922970" w:rsidRDefault="00922970"/>
    <w:p w:rsidR="00922970" w:rsidRDefault="00922970"/>
    <w:p w:rsidR="00922970" w:rsidRDefault="00922970"/>
    <w:p w:rsidR="0005358F" w:rsidRDefault="0005358F"/>
    <w:p w:rsidR="008316B1" w:rsidRDefault="008316B1"/>
    <w:p w:rsidR="008316B1" w:rsidRDefault="008316B1"/>
    <w:p w:rsidR="008316B1" w:rsidRDefault="008316B1"/>
    <w:p w:rsidR="008316B1" w:rsidRDefault="008316B1"/>
    <w:p w:rsidR="008316B1" w:rsidRPr="00043D7E" w:rsidRDefault="008316B1" w:rsidP="00043D7E">
      <w:pPr>
        <w:jc w:val="center"/>
        <w:rPr>
          <w:rFonts w:ascii="Comic Sans MS" w:hAnsi="Comic Sans MS"/>
          <w:sz w:val="36"/>
          <w:szCs w:val="36"/>
        </w:rPr>
      </w:pPr>
      <w:r w:rsidRPr="00043D7E">
        <w:rPr>
          <w:rFonts w:ascii="Comic Sans MS" w:hAnsi="Comic Sans MS"/>
          <w:sz w:val="36"/>
          <w:szCs w:val="36"/>
        </w:rPr>
        <w:t>SYNTHESE</w:t>
      </w:r>
    </w:p>
    <w:p w:rsidR="008316B1" w:rsidRPr="00E26F0E" w:rsidRDefault="008316B1">
      <w:pPr>
        <w:rPr>
          <w:rFonts w:ascii="Comic Sans MS" w:hAnsi="Comic Sans MS"/>
        </w:rPr>
      </w:pPr>
    </w:p>
    <w:p w:rsidR="00A1584C" w:rsidRDefault="003F0CA2" w:rsidP="003F0CA2">
      <w:pPr>
        <w:pStyle w:val="NormalWeb"/>
        <w:ind w:left="567" w:hanging="567"/>
        <w:jc w:val="both"/>
        <w:rPr>
          <w:rFonts w:ascii="Comic Sans MS" w:hAnsi="Comic Sans MS"/>
          <w:sz w:val="22"/>
          <w:szCs w:val="22"/>
        </w:rPr>
      </w:pPr>
      <w:r w:rsidRPr="003F0CA2">
        <w:rPr>
          <w:rFonts w:ascii="Comic Sans MS" w:hAnsi="Comic Sans MS"/>
          <w:sz w:val="52"/>
          <w:szCs w:val="52"/>
        </w:rPr>
        <w:sym w:font="Wingdings" w:char="F046"/>
      </w:r>
      <w:r w:rsidR="008316B1" w:rsidRPr="00A1584C">
        <w:rPr>
          <w:rFonts w:ascii="Comic Sans MS" w:hAnsi="Comic Sans MS"/>
        </w:rPr>
        <w:t>Définition agenda numérique :</w:t>
      </w:r>
      <w:r w:rsidR="00E26F0E" w:rsidRPr="00E26F0E">
        <w:rPr>
          <w:rFonts w:ascii="Comic Sans MS" w:hAnsi="Comic Sans MS"/>
          <w:sz w:val="22"/>
          <w:szCs w:val="22"/>
        </w:rPr>
        <w:t xml:space="preserve"> </w:t>
      </w:r>
    </w:p>
    <w:p w:rsidR="00E26F0E" w:rsidRPr="00E26F0E" w:rsidRDefault="00E26F0E" w:rsidP="00A1584C">
      <w:pPr>
        <w:pStyle w:val="NormalWeb"/>
        <w:ind w:left="567"/>
        <w:jc w:val="both"/>
        <w:rPr>
          <w:rFonts w:ascii="Comic Sans MS" w:eastAsia="Times New Roman" w:hAnsi="Comic Sans MS"/>
          <w:sz w:val="22"/>
          <w:szCs w:val="22"/>
        </w:rPr>
      </w:pPr>
      <w:r w:rsidRPr="00E26F0E">
        <w:rPr>
          <w:rFonts w:ascii="Comic Sans MS" w:eastAsia="Times New Roman" w:hAnsi="Comic Sans MS"/>
          <w:sz w:val="22"/>
          <w:szCs w:val="22"/>
        </w:rPr>
        <w:t xml:space="preserve">Un </w:t>
      </w:r>
      <w:r w:rsidRPr="00E26F0E">
        <w:rPr>
          <w:rFonts w:ascii="Comic Sans MS" w:eastAsia="Times New Roman" w:hAnsi="Comic Sans MS"/>
          <w:b/>
          <w:bCs/>
          <w:sz w:val="22"/>
          <w:szCs w:val="22"/>
        </w:rPr>
        <w:t>agenda</w:t>
      </w:r>
      <w:r w:rsidRPr="00E26F0E">
        <w:rPr>
          <w:rFonts w:ascii="Comic Sans MS" w:eastAsia="Times New Roman" w:hAnsi="Comic Sans MS"/>
          <w:sz w:val="22"/>
          <w:szCs w:val="22"/>
        </w:rPr>
        <w:t xml:space="preserve"> est un outil permettant d'associer des actions à des moments, et d'organiser ainsi son </w:t>
      </w:r>
      <w:hyperlink r:id="rId12" w:tooltip="Temps" w:history="1">
        <w:r w:rsidRPr="00043D7E">
          <w:rPr>
            <w:rFonts w:ascii="Comic Sans MS" w:eastAsia="Times New Roman" w:hAnsi="Comic Sans MS"/>
            <w:sz w:val="22"/>
            <w:szCs w:val="22"/>
          </w:rPr>
          <w:t>temps</w:t>
        </w:r>
      </w:hyperlink>
      <w:r w:rsidRPr="00043D7E">
        <w:rPr>
          <w:rFonts w:ascii="Comic Sans MS" w:eastAsia="Times New Roman" w:hAnsi="Comic Sans MS"/>
          <w:sz w:val="22"/>
          <w:szCs w:val="22"/>
        </w:rPr>
        <w:t>.</w:t>
      </w:r>
      <w:r w:rsidRPr="00E26F0E">
        <w:rPr>
          <w:rFonts w:ascii="Comic Sans MS" w:eastAsia="Times New Roman" w:hAnsi="Comic Sans MS"/>
          <w:sz w:val="22"/>
          <w:szCs w:val="22"/>
        </w:rPr>
        <w:t xml:space="preserve"> Il est utilisé afin de pouvoir donner à son utilisateur la possibilité de planifier, de </w:t>
      </w:r>
      <w:r>
        <w:rPr>
          <w:rFonts w:ascii="Comic Sans MS" w:eastAsia="Times New Roman" w:hAnsi="Comic Sans MS"/>
          <w:sz w:val="22"/>
          <w:szCs w:val="22"/>
        </w:rPr>
        <w:t>gérer</w:t>
      </w:r>
      <w:r w:rsidRPr="00E26F0E">
        <w:rPr>
          <w:rFonts w:ascii="Comic Sans MS" w:eastAsia="Times New Roman" w:hAnsi="Comic Sans MS"/>
          <w:sz w:val="22"/>
          <w:szCs w:val="22"/>
        </w:rPr>
        <w:t xml:space="preserve"> son </w:t>
      </w:r>
      <w:hyperlink r:id="rId13" w:tooltip="Emploi du temps" w:history="1">
        <w:r w:rsidRPr="00043D7E">
          <w:rPr>
            <w:rFonts w:ascii="Comic Sans MS" w:eastAsia="Times New Roman" w:hAnsi="Comic Sans MS"/>
            <w:sz w:val="22"/>
            <w:szCs w:val="22"/>
          </w:rPr>
          <w:t>emploi du temps</w:t>
        </w:r>
      </w:hyperlink>
      <w:r w:rsidRPr="00043D7E">
        <w:rPr>
          <w:rFonts w:ascii="Comic Sans MS" w:eastAsia="Times New Roman" w:hAnsi="Comic Sans MS"/>
          <w:sz w:val="22"/>
          <w:szCs w:val="22"/>
        </w:rPr>
        <w:t>,</w:t>
      </w:r>
      <w:r w:rsidRPr="00E26F0E">
        <w:rPr>
          <w:rFonts w:ascii="Comic Sans MS" w:eastAsia="Times New Roman" w:hAnsi="Comic Sans MS"/>
          <w:sz w:val="22"/>
          <w:szCs w:val="22"/>
        </w:rPr>
        <w:t xml:space="preserve"> ses rendez-vous, etc.</w:t>
      </w:r>
    </w:p>
    <w:p w:rsidR="00E26F0E" w:rsidRPr="00E26F0E" w:rsidRDefault="00E26F0E" w:rsidP="003F0CA2">
      <w:pPr>
        <w:spacing w:before="100" w:beforeAutospacing="1" w:after="100" w:afterAutospacing="1" w:line="240" w:lineRule="auto"/>
        <w:ind w:left="567"/>
        <w:jc w:val="both"/>
        <w:rPr>
          <w:rFonts w:ascii="Comic Sans MS" w:eastAsia="Times New Roman" w:hAnsi="Comic Sans MS" w:cs="Times New Roman"/>
          <w:lang w:eastAsia="fr-FR"/>
        </w:rPr>
      </w:pPr>
      <w:r w:rsidRPr="00E26F0E">
        <w:rPr>
          <w:rFonts w:ascii="Comic Sans MS" w:eastAsia="Times New Roman" w:hAnsi="Comic Sans MS" w:cs="Times New Roman"/>
          <w:lang w:eastAsia="fr-FR"/>
        </w:rPr>
        <w:t>Il peut se prése</w:t>
      </w:r>
      <w:r>
        <w:rPr>
          <w:rFonts w:ascii="Comic Sans MS" w:eastAsia="Times New Roman" w:hAnsi="Comic Sans MS" w:cs="Times New Roman"/>
          <w:lang w:eastAsia="fr-FR"/>
        </w:rPr>
        <w:t xml:space="preserve">nter sous forme d’agenda papier, ou numérique, logiciel permettant de gérer son emploi du temps en ligne ; il est accessible de n’importe quel support connecté (ordinateur, </w:t>
      </w:r>
      <w:proofErr w:type="spellStart"/>
      <w:r>
        <w:rPr>
          <w:rFonts w:ascii="Comic Sans MS" w:eastAsia="Times New Roman" w:hAnsi="Comic Sans MS" w:cs="Times New Roman"/>
          <w:lang w:eastAsia="fr-FR"/>
        </w:rPr>
        <w:t>smartphone</w:t>
      </w:r>
      <w:proofErr w:type="spellEnd"/>
      <w:r>
        <w:rPr>
          <w:rFonts w:ascii="Comic Sans MS" w:eastAsia="Times New Roman" w:hAnsi="Comic Sans MS" w:cs="Times New Roman"/>
          <w:lang w:eastAsia="fr-FR"/>
        </w:rPr>
        <w:t>,…).</w:t>
      </w:r>
    </w:p>
    <w:p w:rsidR="008316B1" w:rsidRDefault="008316B1"/>
    <w:p w:rsidR="00043D7E" w:rsidRPr="00043D7E" w:rsidRDefault="003F0CA2">
      <w:pPr>
        <w:rPr>
          <w:rFonts w:ascii="Comic Sans MS" w:hAnsi="Comic Sans MS"/>
        </w:rPr>
      </w:pPr>
      <w:r w:rsidRPr="003F0CA2">
        <w:rPr>
          <w:rFonts w:ascii="Comic Sans MS" w:hAnsi="Comic Sans MS"/>
          <w:sz w:val="52"/>
          <w:szCs w:val="52"/>
        </w:rPr>
        <w:sym w:font="Wingdings" w:char="F046"/>
      </w:r>
      <w:r w:rsidR="008316B1" w:rsidRPr="00A1584C">
        <w:rPr>
          <w:rFonts w:ascii="Comic Sans MS" w:hAnsi="Comic Sans MS"/>
          <w:sz w:val="24"/>
          <w:szCs w:val="24"/>
        </w:rPr>
        <w:t>Intérêt professionnel de l’agenda numérique</w:t>
      </w:r>
      <w:r w:rsidR="00043D7E" w:rsidRPr="00043D7E">
        <w:rPr>
          <w:rFonts w:ascii="Comic Sans MS" w:hAnsi="Comic Sans MS"/>
        </w:rPr>
        <w:t xml:space="preserve"> : </w:t>
      </w:r>
    </w:p>
    <w:p w:rsidR="008316B1" w:rsidRPr="00043D7E" w:rsidRDefault="00043D7E" w:rsidP="00043D7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043D7E">
        <w:rPr>
          <w:rFonts w:ascii="Comic Sans MS" w:hAnsi="Comic Sans MS"/>
        </w:rPr>
        <w:t>G</w:t>
      </w:r>
      <w:r>
        <w:rPr>
          <w:rFonts w:ascii="Comic Sans MS" w:hAnsi="Comic Sans MS"/>
        </w:rPr>
        <w:t>agner du</w:t>
      </w:r>
      <w:r w:rsidRPr="00043D7E">
        <w:rPr>
          <w:rFonts w:ascii="Comic Sans MS" w:hAnsi="Comic Sans MS"/>
        </w:rPr>
        <w:t xml:space="preserve"> temps</w:t>
      </w:r>
      <w:r>
        <w:rPr>
          <w:rFonts w:ascii="Comic Sans MS" w:hAnsi="Comic Sans MS"/>
        </w:rPr>
        <w:t>, car les modifications de planning sont effectuées en temps réel</w:t>
      </w:r>
    </w:p>
    <w:p w:rsidR="00043D7E" w:rsidRPr="00043D7E" w:rsidRDefault="00043D7E" w:rsidP="00043D7E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</w:rPr>
        <w:t>Faciliter la communication, puisqu’on peut visualiser tous les agendas en même temps</w:t>
      </w:r>
    </w:p>
    <w:p w:rsidR="00043D7E" w:rsidRPr="00043D7E" w:rsidRDefault="00043D7E" w:rsidP="00043D7E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</w:rPr>
        <w:t>Améliorer l’organisation grâce au partage des agendas</w:t>
      </w:r>
    </w:p>
    <w:p w:rsidR="00043D7E" w:rsidRDefault="00043D7E" w:rsidP="00043D7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043D7E">
        <w:rPr>
          <w:rFonts w:ascii="Comic Sans MS" w:hAnsi="Comic Sans MS"/>
        </w:rPr>
        <w:t>Faciliter le traitement des prises de rendez-vous</w:t>
      </w:r>
    </w:p>
    <w:p w:rsidR="003F0CA2" w:rsidRPr="00043D7E" w:rsidRDefault="003F0CA2" w:rsidP="003F0CA2">
      <w:pPr>
        <w:pStyle w:val="Paragraphedeliste"/>
        <w:rPr>
          <w:rFonts w:ascii="Comic Sans MS" w:hAnsi="Comic Sans MS"/>
        </w:rPr>
      </w:pPr>
    </w:p>
    <w:p w:rsidR="00A1584C" w:rsidRDefault="003F0CA2" w:rsidP="003F0CA2">
      <w:pPr>
        <w:ind w:left="567" w:hanging="567"/>
        <w:rPr>
          <w:rFonts w:ascii="Comic Sans MS" w:hAnsi="Comic Sans MS"/>
        </w:rPr>
      </w:pPr>
      <w:r w:rsidRPr="003F0CA2">
        <w:rPr>
          <w:rFonts w:ascii="Comic Sans MS" w:hAnsi="Comic Sans MS"/>
          <w:sz w:val="52"/>
          <w:szCs w:val="52"/>
        </w:rPr>
        <w:sym w:font="Wingdings" w:char="F046"/>
      </w:r>
      <w:r w:rsidR="008316B1" w:rsidRPr="00A1584C">
        <w:rPr>
          <w:rFonts w:ascii="Comic Sans MS" w:hAnsi="Comic Sans MS"/>
          <w:sz w:val="24"/>
          <w:szCs w:val="24"/>
        </w:rPr>
        <w:t xml:space="preserve">Support </w:t>
      </w:r>
      <w:r w:rsidRPr="00A1584C">
        <w:rPr>
          <w:rFonts w:ascii="Comic Sans MS" w:hAnsi="Comic Sans MS"/>
          <w:sz w:val="24"/>
          <w:szCs w:val="24"/>
        </w:rPr>
        <w:t>nécessaire</w:t>
      </w:r>
      <w:r>
        <w:rPr>
          <w:rFonts w:ascii="Comic Sans MS" w:hAnsi="Comic Sans MS"/>
        </w:rPr>
        <w:t xml:space="preserve"> : </w:t>
      </w:r>
    </w:p>
    <w:p w:rsidR="008316B1" w:rsidRDefault="00A1584C" w:rsidP="00A1584C">
      <w:pPr>
        <w:spacing w:after="120" w:line="240" w:lineRule="auto"/>
        <w:ind w:left="567"/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3F0CA2">
        <w:rPr>
          <w:rFonts w:ascii="Comic Sans MS" w:hAnsi="Comic Sans MS"/>
        </w:rPr>
        <w:t xml:space="preserve">uand on crée un compte </w:t>
      </w:r>
      <w:proofErr w:type="gramStart"/>
      <w:r w:rsidR="003F0CA2">
        <w:rPr>
          <w:rFonts w:ascii="Comic Sans MS" w:hAnsi="Comic Sans MS"/>
        </w:rPr>
        <w:t>Gmail ,</w:t>
      </w:r>
      <w:proofErr w:type="gramEnd"/>
      <w:r w:rsidR="003F0CA2">
        <w:rPr>
          <w:rFonts w:ascii="Comic Sans MS" w:hAnsi="Comic Sans MS"/>
        </w:rPr>
        <w:t xml:space="preserve"> un agenda personnel est automatiquement disponible.</w:t>
      </w:r>
    </w:p>
    <w:p w:rsidR="003F0CA2" w:rsidRDefault="003F0CA2" w:rsidP="00A1584C">
      <w:pPr>
        <w:spacing w:after="120" w:line="240" w:lineRule="auto"/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Gmail présente l’avantage d’être facile d’utilisation et en accès gratuit, mais il existe de nombreuses applications sur ordinateur ou </w:t>
      </w:r>
      <w:proofErr w:type="spellStart"/>
      <w:r>
        <w:rPr>
          <w:rFonts w:ascii="Comic Sans MS" w:hAnsi="Comic Sans MS"/>
        </w:rPr>
        <w:t>smartphone</w:t>
      </w:r>
      <w:proofErr w:type="spellEnd"/>
      <w:r>
        <w:rPr>
          <w:rFonts w:ascii="Comic Sans MS" w:hAnsi="Comic Sans MS"/>
        </w:rPr>
        <w:t>.</w:t>
      </w:r>
    </w:p>
    <w:p w:rsidR="00CF6A3D" w:rsidRDefault="00CF6A3D" w:rsidP="00A1584C">
      <w:pPr>
        <w:spacing w:after="120" w:line="240" w:lineRule="auto"/>
        <w:ind w:left="567"/>
        <w:rPr>
          <w:rFonts w:ascii="Comic Sans MS" w:hAnsi="Comic Sans MS"/>
        </w:rPr>
      </w:pPr>
      <w:r w:rsidRPr="00CF6A3D">
        <w:rPr>
          <w:rFonts w:ascii="Comic Sans MS" w:hAnsi="Comic Sans MS"/>
          <w:u w:val="single"/>
        </w:rPr>
        <w:t>Exemples</w:t>
      </w:r>
      <w:r>
        <w:rPr>
          <w:rFonts w:ascii="Comic Sans MS" w:hAnsi="Comic Sans MS"/>
        </w:rPr>
        <w:t> :</w:t>
      </w:r>
    </w:p>
    <w:p w:rsidR="00CF6A3D" w:rsidRDefault="00F462A2" w:rsidP="00A1584C">
      <w:pPr>
        <w:spacing w:after="120" w:line="240" w:lineRule="auto"/>
        <w:ind w:left="567"/>
      </w:pPr>
      <w:hyperlink r:id="rId14" w:tgtFrame="_blank" w:history="1">
        <w:r w:rsidR="00CF6A3D" w:rsidRPr="00CF6A3D">
          <w:rPr>
            <w:rStyle w:val="Lienhypertexte"/>
            <w:color w:val="auto"/>
            <w:u w:val="none"/>
          </w:rPr>
          <w:t xml:space="preserve">Logiciel </w:t>
        </w:r>
        <w:r w:rsidR="00CF6A3D" w:rsidRPr="00CF6A3D">
          <w:rPr>
            <w:rStyle w:val="Lienhypertexte"/>
            <w:b/>
            <w:bCs/>
            <w:color w:val="auto"/>
            <w:u w:val="none"/>
          </w:rPr>
          <w:t>Agenda</w:t>
        </w:r>
        <w:r w:rsidR="00CF6A3D" w:rsidRPr="00CF6A3D">
          <w:rPr>
            <w:rStyle w:val="Lienhypertexte"/>
            <w:color w:val="auto"/>
            <w:u w:val="none"/>
          </w:rPr>
          <w:t xml:space="preserve"> 3 </w:t>
        </w:r>
        <w:r w:rsidR="00CF6A3D" w:rsidRPr="00CF6A3D">
          <w:rPr>
            <w:rStyle w:val="Lienhypertexte"/>
            <w:b/>
            <w:bCs/>
            <w:color w:val="auto"/>
            <w:u w:val="none"/>
          </w:rPr>
          <w:t>Windows</w:t>
        </w:r>
      </w:hyperlink>
      <w:r w:rsidR="00CF6A3D" w:rsidRPr="00CF6A3D">
        <w:t xml:space="preserve"> :</w:t>
      </w:r>
      <w:r w:rsidR="00CF6A3D">
        <w:t xml:space="preserve"> </w:t>
      </w:r>
      <w:hyperlink r:id="rId15" w:tgtFrame="_blank" w:history="1">
        <w:r w:rsidR="00CF6A3D">
          <w:rPr>
            <w:rStyle w:val="Lienhypertexte"/>
          </w:rPr>
          <w:t>www.softwarenetz.fr/</w:t>
        </w:r>
        <w:r w:rsidR="00CF6A3D">
          <w:rPr>
            <w:rStyle w:val="Lienhypertexte"/>
            <w:b/>
            <w:bCs/>
          </w:rPr>
          <w:t>Agenda</w:t>
        </w:r>
        <w:r w:rsidR="00CF6A3D">
          <w:rPr>
            <w:rStyle w:val="Lienhypertexte"/>
          </w:rPr>
          <w:t>-3</w:t>
        </w:r>
      </w:hyperlink>
    </w:p>
    <w:p w:rsidR="00CF6A3D" w:rsidRPr="003F0CA2" w:rsidRDefault="00F462A2" w:rsidP="00A1584C">
      <w:pPr>
        <w:spacing w:after="120" w:line="240" w:lineRule="auto"/>
        <w:ind w:left="567"/>
        <w:rPr>
          <w:rFonts w:ascii="Comic Sans MS" w:hAnsi="Comic Sans MS"/>
        </w:rPr>
      </w:pPr>
      <w:hyperlink r:id="rId16" w:tgtFrame="_blank" w:history="1">
        <w:r w:rsidR="00CF6A3D" w:rsidRPr="00CF6A3D">
          <w:rPr>
            <w:rStyle w:val="Lienhypertexte"/>
            <w:b/>
            <w:bCs/>
            <w:color w:val="auto"/>
            <w:u w:val="none"/>
          </w:rPr>
          <w:t>Windows Bureautique Agenda</w:t>
        </w:r>
      </w:hyperlink>
      <w:r w:rsidR="00CF6A3D">
        <w:t xml:space="preserve"> : </w:t>
      </w:r>
      <w:r w:rsidR="00CF6A3D" w:rsidRPr="00CF6A3D">
        <w:rPr>
          <w:rStyle w:val="Lienhypertexte"/>
        </w:rPr>
        <w:t>www.</w:t>
      </w:r>
      <w:hyperlink r:id="rId17" w:tgtFrame="_blank" w:history="1">
        <w:r w:rsidR="00CF6A3D">
          <w:rPr>
            <w:rStyle w:val="Lienhypertexte"/>
          </w:rPr>
          <w:t>download.pconverter.com/</w:t>
        </w:r>
      </w:hyperlink>
    </w:p>
    <w:p w:rsidR="008316B1" w:rsidRDefault="00F462A2" w:rsidP="00CF6A3D">
      <w:pPr>
        <w:ind w:firstLine="567"/>
      </w:pPr>
      <w:hyperlink r:id="rId18" w:tgtFrame="_blank" w:history="1">
        <w:r w:rsidR="00CF6A3D" w:rsidRPr="00CF6A3D">
          <w:rPr>
            <w:rStyle w:val="Lienhypertexte"/>
            <w:b/>
            <w:bCs/>
            <w:color w:val="auto"/>
            <w:u w:val="none"/>
          </w:rPr>
          <w:t>Agenda</w:t>
        </w:r>
        <w:r w:rsidR="00CF6A3D" w:rsidRPr="00CF6A3D">
          <w:rPr>
            <w:rStyle w:val="Lienhypertexte"/>
            <w:color w:val="auto"/>
            <w:u w:val="none"/>
          </w:rPr>
          <w:t xml:space="preserve"> en ligne</w:t>
        </w:r>
      </w:hyperlink>
      <w:r w:rsidR="00CF6A3D" w:rsidRPr="00CF6A3D">
        <w:t xml:space="preserve"> : </w:t>
      </w:r>
      <w:hyperlink r:id="rId19" w:tgtFrame="_blank" w:history="1">
        <w:r w:rsidR="00CF6A3D">
          <w:rPr>
            <w:rStyle w:val="Lienhypertexte"/>
          </w:rPr>
          <w:t>www.wz-</w:t>
        </w:r>
        <w:r w:rsidR="00CF6A3D">
          <w:rPr>
            <w:rStyle w:val="Lienhypertexte"/>
            <w:b/>
            <w:bCs/>
          </w:rPr>
          <w:t>agenda</w:t>
        </w:r>
        <w:r w:rsidR="00CF6A3D">
          <w:rPr>
            <w:rStyle w:val="Lienhypertexte"/>
          </w:rPr>
          <w:t>.com/</w:t>
        </w:r>
      </w:hyperlink>
    </w:p>
    <w:p w:rsidR="00CF6A3D" w:rsidRDefault="00CF6A3D" w:rsidP="00CF6A3D">
      <w:pPr>
        <w:ind w:firstLine="567"/>
      </w:pPr>
      <w:r>
        <w:t>…</w:t>
      </w:r>
    </w:p>
    <w:p w:rsidR="008316B1" w:rsidRDefault="008316B1"/>
    <w:sectPr w:rsidR="008316B1" w:rsidSect="00B94262">
      <w:headerReference w:type="default" r:id="rId20"/>
      <w:foot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66" w:rsidRDefault="004F5666" w:rsidP="004F5666">
      <w:pPr>
        <w:spacing w:after="0" w:line="240" w:lineRule="auto"/>
      </w:pPr>
      <w:r>
        <w:separator/>
      </w:r>
    </w:p>
  </w:endnote>
  <w:endnote w:type="continuationSeparator" w:id="0">
    <w:p w:rsidR="004F5666" w:rsidRDefault="004F5666" w:rsidP="004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66" w:rsidRPr="00BF04E6" w:rsidRDefault="004F5666" w:rsidP="004F5666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20"/>
        <w:szCs w:val="20"/>
      </w:rPr>
    </w:pPr>
    <w:r w:rsidRPr="00BF04E6">
      <w:rPr>
        <w:sz w:val="20"/>
        <w:szCs w:val="20"/>
      </w:rPr>
      <w:t>1</w:t>
    </w:r>
    <w:r w:rsidRPr="00BF04E6">
      <w:rPr>
        <w:sz w:val="20"/>
        <w:szCs w:val="20"/>
        <w:vertAlign w:val="superscript"/>
      </w:rPr>
      <w:t>ère</w:t>
    </w:r>
    <w:r w:rsidRPr="00BF04E6">
      <w:rPr>
        <w:sz w:val="20"/>
        <w:szCs w:val="20"/>
      </w:rPr>
      <w:t xml:space="preserve"> ACCUEIL</w:t>
    </w:r>
    <w:r w:rsidRPr="00BF04E6">
      <w:rPr>
        <w:sz w:val="20"/>
        <w:szCs w:val="20"/>
      </w:rPr>
      <w:tab/>
    </w:r>
    <w:r w:rsidRPr="00BF04E6">
      <w:rPr>
        <w:sz w:val="20"/>
        <w:szCs w:val="20"/>
      </w:rPr>
      <w:tab/>
    </w:r>
    <w:r w:rsidRPr="00BF04E6">
      <w:rPr>
        <w:sz w:val="20"/>
        <w:szCs w:val="20"/>
      </w:rPr>
      <w:fldChar w:fldCharType="begin"/>
    </w:r>
    <w:r w:rsidRPr="00BF04E6">
      <w:rPr>
        <w:sz w:val="20"/>
        <w:szCs w:val="20"/>
      </w:rPr>
      <w:instrText xml:space="preserve"> PAGE   \* MERGEFORMAT </w:instrText>
    </w:r>
    <w:r w:rsidRPr="00BF04E6">
      <w:rPr>
        <w:sz w:val="20"/>
        <w:szCs w:val="20"/>
      </w:rPr>
      <w:fldChar w:fldCharType="separate"/>
    </w:r>
    <w:r w:rsidR="00F462A2">
      <w:rPr>
        <w:noProof/>
        <w:sz w:val="20"/>
        <w:szCs w:val="20"/>
      </w:rPr>
      <w:t>3</w:t>
    </w:r>
    <w:r w:rsidRPr="00BF04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66" w:rsidRDefault="004F5666" w:rsidP="004F5666">
      <w:pPr>
        <w:spacing w:after="0" w:line="240" w:lineRule="auto"/>
      </w:pPr>
      <w:r>
        <w:separator/>
      </w:r>
    </w:p>
  </w:footnote>
  <w:footnote w:type="continuationSeparator" w:id="0">
    <w:p w:rsidR="004F5666" w:rsidRDefault="004F5666" w:rsidP="004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66" w:rsidRPr="00BF04E6" w:rsidRDefault="004F5666" w:rsidP="004F5666">
    <w:pPr>
      <w:pStyle w:val="En-tte"/>
      <w:tabs>
        <w:tab w:val="left" w:pos="7513"/>
      </w:tabs>
      <w:ind w:left="7088"/>
      <w:rPr>
        <w:sz w:val="20"/>
        <w:szCs w:val="20"/>
      </w:rPr>
    </w:pPr>
    <w:r w:rsidRPr="00BF04E6">
      <w:rPr>
        <w:sz w:val="20"/>
        <w:szCs w:val="20"/>
      </w:rPr>
      <w:t>A</w:t>
    </w:r>
    <w:r w:rsidR="009E6AF0">
      <w:rPr>
        <w:sz w:val="20"/>
        <w:szCs w:val="20"/>
      </w:rPr>
      <w:t>1 /A2 – ACCUEIL</w:t>
    </w:r>
  </w:p>
  <w:p w:rsidR="004F5666" w:rsidRPr="00BF04E6" w:rsidRDefault="004F5666" w:rsidP="009E6AF0">
    <w:pPr>
      <w:pStyle w:val="En-tte"/>
      <w:pBdr>
        <w:bottom w:val="single" w:sz="4" w:space="1" w:color="auto"/>
      </w:pBdr>
      <w:tabs>
        <w:tab w:val="clear" w:pos="9072"/>
        <w:tab w:val="left" w:pos="7088"/>
        <w:tab w:val="left" w:pos="7797"/>
      </w:tabs>
      <w:rPr>
        <w:sz w:val="20"/>
        <w:szCs w:val="20"/>
      </w:rPr>
    </w:pPr>
    <w:r w:rsidRPr="00BF04E6">
      <w:rPr>
        <w:sz w:val="20"/>
        <w:szCs w:val="20"/>
      </w:rPr>
      <w:tab/>
    </w:r>
    <w:r w:rsidR="00C601B8">
      <w:rPr>
        <w:sz w:val="20"/>
        <w:szCs w:val="20"/>
      </w:rPr>
      <w:tab/>
    </w:r>
    <w:r w:rsidRPr="00BF04E6">
      <w:rPr>
        <w:sz w:val="20"/>
        <w:szCs w:val="20"/>
      </w:rPr>
      <w:t>A</w:t>
    </w:r>
    <w:r w:rsidR="009E6AF0">
      <w:rPr>
        <w:sz w:val="20"/>
        <w:szCs w:val="20"/>
      </w:rPr>
      <w:t>2</w:t>
    </w:r>
    <w:r w:rsidRPr="00BF04E6">
      <w:rPr>
        <w:sz w:val="20"/>
        <w:szCs w:val="20"/>
      </w:rPr>
      <w:t xml:space="preserve">.2. La </w:t>
    </w:r>
    <w:r w:rsidR="00735180">
      <w:rPr>
        <w:sz w:val="20"/>
        <w:szCs w:val="20"/>
      </w:rPr>
      <w:t>prise de rendez-vous</w:t>
    </w:r>
  </w:p>
  <w:p w:rsidR="004F5666" w:rsidRPr="00BF04E6" w:rsidRDefault="004F5666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55pt;height:168.55pt" o:bullet="t">
        <v:imagedata r:id="rId1" o:title="agenda"/>
      </v:shape>
    </w:pict>
  </w:numPicBullet>
  <w:abstractNum w:abstractNumId="0">
    <w:nsid w:val="0D3F5F12"/>
    <w:multiLevelType w:val="hybridMultilevel"/>
    <w:tmpl w:val="F3522B1A"/>
    <w:lvl w:ilvl="0" w:tplc="CA825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10FB"/>
    <w:multiLevelType w:val="hybridMultilevel"/>
    <w:tmpl w:val="3F44A89E"/>
    <w:lvl w:ilvl="0" w:tplc="793EB5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94"/>
    <w:rsid w:val="00024484"/>
    <w:rsid w:val="00043D7E"/>
    <w:rsid w:val="0005358F"/>
    <w:rsid w:val="000B60E6"/>
    <w:rsid w:val="001E0F74"/>
    <w:rsid w:val="002050FB"/>
    <w:rsid w:val="00266230"/>
    <w:rsid w:val="00277916"/>
    <w:rsid w:val="002B4390"/>
    <w:rsid w:val="0030197C"/>
    <w:rsid w:val="0030198E"/>
    <w:rsid w:val="0035147C"/>
    <w:rsid w:val="003B3527"/>
    <w:rsid w:val="003F0CA2"/>
    <w:rsid w:val="003F3667"/>
    <w:rsid w:val="004F5666"/>
    <w:rsid w:val="00516086"/>
    <w:rsid w:val="0057286F"/>
    <w:rsid w:val="0059578D"/>
    <w:rsid w:val="00700BB4"/>
    <w:rsid w:val="00735180"/>
    <w:rsid w:val="007C436F"/>
    <w:rsid w:val="007D44FF"/>
    <w:rsid w:val="008316B1"/>
    <w:rsid w:val="00852B81"/>
    <w:rsid w:val="00891F88"/>
    <w:rsid w:val="008A21DA"/>
    <w:rsid w:val="008E2870"/>
    <w:rsid w:val="00922970"/>
    <w:rsid w:val="009D4FA8"/>
    <w:rsid w:val="009E6AF0"/>
    <w:rsid w:val="00A1584C"/>
    <w:rsid w:val="00A41CBA"/>
    <w:rsid w:val="00B835B9"/>
    <w:rsid w:val="00B94262"/>
    <w:rsid w:val="00BD03BC"/>
    <w:rsid w:val="00BF04E6"/>
    <w:rsid w:val="00C20B29"/>
    <w:rsid w:val="00C601B8"/>
    <w:rsid w:val="00CB532B"/>
    <w:rsid w:val="00CC34CC"/>
    <w:rsid w:val="00CE01FE"/>
    <w:rsid w:val="00CF0494"/>
    <w:rsid w:val="00CF5D64"/>
    <w:rsid w:val="00CF6A3D"/>
    <w:rsid w:val="00E26F0E"/>
    <w:rsid w:val="00E43E2C"/>
    <w:rsid w:val="00F462A2"/>
    <w:rsid w:val="00F72EDE"/>
    <w:rsid w:val="00F90714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2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4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2B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666"/>
  </w:style>
  <w:style w:type="paragraph" w:styleId="Pieddepage">
    <w:name w:val="footer"/>
    <w:basedOn w:val="Normal"/>
    <w:link w:val="PieddepageCar"/>
    <w:uiPriority w:val="99"/>
    <w:unhideWhenUsed/>
    <w:rsid w:val="004F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666"/>
  </w:style>
  <w:style w:type="character" w:styleId="Lienhypertexte">
    <w:name w:val="Hyperlink"/>
    <w:basedOn w:val="Policepardfaut"/>
    <w:uiPriority w:val="99"/>
    <w:semiHidden/>
    <w:unhideWhenUsed/>
    <w:rsid w:val="00CF6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Emploi_du_temps" TargetMode="External"/><Relationship Id="rId18" Type="http://schemas.openxmlformats.org/officeDocument/2006/relationships/hyperlink" Target="http://www.googleadservices.com/pagead/aclk?sa=L&amp;ai=C31bZXqL7VuigMuGS7gbAo5joAuKl2d8H4qL543irpIMFCAAQAiD1qesYKARg-6mNg7QKoAHbiZX_A8gBAakCLiqexVYBsz7IAxuqBCdP0F5ai_wCbo4daYiKoGJHpiPft1Sdn6rOUfyeNTD09a3dtKdCqluIBgGAB432apAHAagHpr4b2AcB&amp;ohost=www.google.com&amp;cid=CAASJORoi7tSa02MRUu4xW1rzZkO0fQEKDOx56lZypB_bIalBgbZSw&amp;sig=AOD64_0oGTqnJhFVRhYoGlzLQT7Z-Pn3og&amp;adurl=http://www.wz-agenda.com&amp;clui=1&amp;nb=0&amp;res_url=http%3A%2F%2Fwww.01net.com%2Ftelecharger%2Fwindows%2FBureautique%2Fagenda%2F&amp;rurl=https%3A%2F%2Fwww.google.fr&amp;nm=35&amp;nx=36&amp;ny=10&amp;is=640x284&amp;clkt=16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Temps" TargetMode="External"/><Relationship Id="rId17" Type="http://schemas.openxmlformats.org/officeDocument/2006/relationships/hyperlink" Target="http://www.googleadservices.com/pagead/aclk?sa=L&amp;ai=C_5hmXqL7VuigMuGS7gbAo5joApDatKBEicza3dYCucLNiEUIABADIPWp6xgoBGD7qY2DtAqgAae7gOIDyAEByAMbqgQfT9AON4D8A2aO7WrpFFeDnD_zlhmWrHr0HarIlDyICogGAYAHwcT_HZAHAagHpr4b2AcB&amp;ohost=www.google.com&amp;cid=CAASJORoi7tSa02MRUu4xW1rzZkO0fQEKDOx56lZypB_bIalBgbZSw&amp;sig=AOD64_2-ebTXmEzYMzrzdexyXR3-YSJgmw&amp;adurl=http://www.pconverter.com/index.jhtml&amp;clui=2&amp;nb=1&amp;res_url=http%3A%2F%2Fwww.01net.com%2Ftelecharger%2Fwindows%2FBureautique%2Fagenda%2F&amp;rurl=https%3A%2F%2Fwww.google.fr&amp;nm=14&amp;nx=12&amp;ny=8&amp;is=640x284&amp;clkt=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adservices.com/pagead/aclk?sa=L&amp;ai=C_5hmXqL7VuigMuGS7gbAo5joApDatKBEicza3dYCucLNiEUIABADIPWp6xgoBGD7qY2DtAqgAae7gOIDyAEByAMbqgQfT9AON4D8A2aO7WrpFFeDnD_zlhmWrHr0HarIlDyICogGAYAHwcT_HZAHAagHpr4b2AcB&amp;ohost=www.google.com&amp;cid=CAASJORoi7tSa02MRUu4xW1rzZkO0fQEKDOx56lZypB_bIalBgbZSw&amp;sig=AOD64_2-ebTXmEzYMzrzdexyXR3-YSJgmw&amp;adurl=http://www.pconverter.com/index.jhtml&amp;clui=2&amp;nb=0&amp;res_url=http%3A%2F%2Fwww.01net.com%2Ftelecharger%2Fwindows%2FBureautique%2Fagenda%2F&amp;rurl=https%3A%2F%2Fwww.google.fr&amp;nm=44&amp;nx=123&amp;ny=1&amp;is=640x284&amp;clkt=17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googleadservices.com/pagead/aclk?sa=L&amp;ai=CKBgwXqL7VuigMuGS7gbAo5joAtSs8YIJ_OCXgeYBqYjNiEUIABABIPWp6xgoBGD7qY2DtAqgAbD68v4DyAEBqQIuKp7FVgGzPsgDG6oEIU_QDiCN_AFmjqVqCUCjHvuSgqyf031EUnnxc3NoYLAVcYgGAYAHuIWNAZAHAagHpr4b2AcB&amp;ohost=www.google.com&amp;cid=CAASJORoi7tSa02MRUu4xW1rzZkO0fQEKDOx56lZypB_bIalBgbZSw&amp;sig=AOD64_0q2E1CJziUbe1wkG2JvnzNAXI4bw&amp;adurl=http://www.softwarenetz.fr/agenda.php&amp;clui=0&amp;nb=1&amp;res_url=http%3A%2F%2Fwww.01net.com%2Ftelecharger%2Fwindows%2FBureautique%2Fagenda%2F&amp;rurl=https%3A%2F%2Fwww.google.fr&amp;nm=35&amp;nx=76&amp;ny=9&amp;is=640x284&amp;clkt=13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ogleadservices.com/pagead/aclk?sa=L&amp;ai=C31bZXqL7VuigMuGS7gbAo5joAuKl2d8H4qL543irpIMFCAAQAiD1qesYKARg-6mNg7QKoAHbiZX_A8gBAakCLiqexVYBsz7IAxuqBCdP0F5ai_wCbo4daYiKoGJHpiPft1Sdn6rOUfyeNTD09a3dtKdCqluIBgGAB432apAHAagHpr4b2AcB&amp;ohost=www.google.com&amp;cid=CAASJORoi7tSa02MRUu4xW1rzZkO0fQEKDOx56lZypB_bIalBgbZSw&amp;sig=AOD64_0oGTqnJhFVRhYoGlzLQT7Z-Pn3og&amp;adurl=http://www.wz-agenda.com&amp;clui=1&amp;nb=1&amp;res_url=http%3A%2F%2Fwww.01net.com%2Ftelecharger%2Fwindows%2FBureautique%2Fagenda%2F&amp;rurl=https%3A%2F%2Fwww.google.fr&amp;nm=68&amp;nx=72&amp;ny=5&amp;is=640x284&amp;clkt=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googleadservices.com/pagead/aclk?sa=L&amp;ai=CKBgwXqL7VuigMuGS7gbAo5joAtSs8YIJ_OCXgeYBqYjNiEUIABABIPWp6xgoBGD7qY2DtAqgAbD68v4DyAEBqQIuKp7FVgGzPsgDG6oEIU_QDiCN_AFmjqVqCUCjHvuSgqyf031EUnnxc3NoYLAVcYgGAYAHuIWNAZAHAagHpr4b2AcB&amp;ohost=www.google.com&amp;cid=CAASJORoi7tSa02MRUu4xW1rzZkO0fQEKDOx56lZypB_bIalBgbZSw&amp;sig=AOD64_0q2E1CJziUbe1wkG2JvnzNAXI4bw&amp;adurl=http://www.softwarenetz.fr/agenda.php&amp;clui=0&amp;nb=0&amp;res_url=http%3A%2F%2Fwww.01net.com%2Ftelecharger%2Fwindows%2FBureautique%2Fagenda%2F&amp;rurl=https%3A%2F%2Fwww.google.fr&amp;nm=57&amp;nx=56&amp;ny=17&amp;is=640x284&amp;clkt=17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sagarrat</dc:creator>
  <cp:lastModifiedBy>sagarrat</cp:lastModifiedBy>
  <cp:revision>28</cp:revision>
  <dcterms:created xsi:type="dcterms:W3CDTF">2016-03-29T07:48:00Z</dcterms:created>
  <dcterms:modified xsi:type="dcterms:W3CDTF">2016-03-30T12:27:00Z</dcterms:modified>
</cp:coreProperties>
</file>