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C2FF" w14:textId="77777777" w:rsidR="006A57D3" w:rsidRDefault="006A57D3"/>
    <w:p w14:paraId="4CC17319" w14:textId="77777777" w:rsidR="002F05B5" w:rsidRDefault="002F05B5" w:rsidP="002F05B5">
      <w:pPr>
        <w:jc w:val="center"/>
      </w:pPr>
      <w:r>
        <w:t>TABLEAU COMPARATIF</w:t>
      </w:r>
    </w:p>
    <w:tbl>
      <w:tblPr>
        <w:tblStyle w:val="Grille"/>
        <w:tblW w:w="0" w:type="auto"/>
        <w:tblLook w:val="04A0" w:firstRow="1" w:lastRow="0" w:firstColumn="1" w:lastColumn="0" w:noHBand="0" w:noVBand="1"/>
      </w:tblPr>
      <w:tblGrid>
        <w:gridCol w:w="2518"/>
        <w:gridCol w:w="5852"/>
        <w:gridCol w:w="5852"/>
      </w:tblGrid>
      <w:tr w:rsidR="002F05B5" w14:paraId="2B716F68" w14:textId="77777777" w:rsidTr="008E29F5">
        <w:tc>
          <w:tcPr>
            <w:tcW w:w="2518" w:type="dxa"/>
            <w:shd w:val="clear" w:color="auto" w:fill="993366"/>
          </w:tcPr>
          <w:p w14:paraId="34696458" w14:textId="77777777" w:rsidR="002F05B5" w:rsidRDefault="002F05B5" w:rsidP="002F05B5">
            <w:pPr>
              <w:jc w:val="center"/>
            </w:pPr>
          </w:p>
        </w:tc>
        <w:tc>
          <w:tcPr>
            <w:tcW w:w="5852" w:type="dxa"/>
          </w:tcPr>
          <w:p w14:paraId="4A3B4AC7" w14:textId="77777777" w:rsidR="002F05B5" w:rsidRPr="00B236FC" w:rsidRDefault="00B236FC" w:rsidP="002F05B5">
            <w:pPr>
              <w:jc w:val="center"/>
              <w:rPr>
                <w:lang w:val="en-GB"/>
              </w:rPr>
            </w:pPr>
            <w:r w:rsidRPr="00B236FC">
              <w:rPr>
                <w:lang w:val="en-GB"/>
              </w:rPr>
              <w:t>Advert 1</w:t>
            </w:r>
          </w:p>
          <w:p w14:paraId="5FB080B8" w14:textId="77777777" w:rsidR="00B236FC" w:rsidRDefault="002F05B5" w:rsidP="00B236FC">
            <w:pPr>
              <w:widowControl w:val="0"/>
              <w:autoSpaceDE w:val="0"/>
              <w:autoSpaceDN w:val="0"/>
              <w:adjustRightInd w:val="0"/>
              <w:rPr>
                <w:rFonts w:ascii="Times" w:hAnsi="Times" w:cs="Times"/>
              </w:rPr>
            </w:pPr>
            <w:r>
              <w:rPr>
                <w:rFonts w:ascii="Times" w:hAnsi="Times" w:cs="Times"/>
              </w:rPr>
              <w:t xml:space="preserve">                        </w:t>
            </w:r>
            <w:r w:rsidR="00B236FC">
              <w:rPr>
                <w:rFonts w:ascii="Times" w:hAnsi="Times" w:cs="Times"/>
                <w:noProof/>
              </w:rPr>
              <w:drawing>
                <wp:inline distT="0" distB="0" distL="0" distR="0" wp14:anchorId="15EEE824" wp14:editId="094C61FB">
                  <wp:extent cx="1731010" cy="3130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010" cy="313055"/>
                          </a:xfrm>
                          <a:prstGeom prst="rect">
                            <a:avLst/>
                          </a:prstGeom>
                          <a:noFill/>
                          <a:ln>
                            <a:noFill/>
                          </a:ln>
                        </pic:spPr>
                      </pic:pic>
                    </a:graphicData>
                  </a:graphic>
                </wp:inline>
              </w:drawing>
            </w:r>
            <w:r w:rsidR="00B236FC">
              <w:rPr>
                <w:rFonts w:ascii="Times" w:hAnsi="Times" w:cs="Times"/>
              </w:rPr>
              <w:t xml:space="preserve"> </w:t>
            </w:r>
          </w:p>
          <w:p w14:paraId="1146F72D" w14:textId="77777777" w:rsidR="002F05B5" w:rsidRDefault="002F05B5" w:rsidP="002F05B5"/>
        </w:tc>
        <w:tc>
          <w:tcPr>
            <w:tcW w:w="5852" w:type="dxa"/>
          </w:tcPr>
          <w:p w14:paraId="6A853523" w14:textId="77777777" w:rsidR="002F05B5" w:rsidRPr="00B236FC" w:rsidRDefault="00B236FC" w:rsidP="002F05B5">
            <w:pPr>
              <w:jc w:val="center"/>
              <w:rPr>
                <w:lang w:val="en-GB"/>
              </w:rPr>
            </w:pPr>
            <w:r w:rsidRPr="00B236FC">
              <w:rPr>
                <w:lang w:val="en-GB"/>
              </w:rPr>
              <w:t>Advert 2</w:t>
            </w:r>
          </w:p>
          <w:p w14:paraId="13547DF9" w14:textId="77777777" w:rsidR="002F05B5" w:rsidRDefault="002F05B5" w:rsidP="002F05B5">
            <w:pPr>
              <w:jc w:val="center"/>
            </w:pPr>
            <w:r w:rsidRPr="008E75D2">
              <w:rPr>
                <w:rFonts w:eastAsia="Times New Roman" w:cs="Times New Roman"/>
                <w:b/>
                <w:bCs/>
                <w:noProof/>
                <w:sz w:val="20"/>
                <w:szCs w:val="20"/>
              </w:rPr>
              <w:drawing>
                <wp:inline distT="0" distB="0" distL="0" distR="0" wp14:anchorId="525796CD" wp14:editId="05410E4B">
                  <wp:extent cx="1292450" cy="40958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916" cy="409728"/>
                          </a:xfrm>
                          <a:prstGeom prst="rect">
                            <a:avLst/>
                          </a:prstGeom>
                          <a:noFill/>
                          <a:ln>
                            <a:noFill/>
                          </a:ln>
                        </pic:spPr>
                      </pic:pic>
                    </a:graphicData>
                  </a:graphic>
                </wp:inline>
              </w:drawing>
            </w:r>
          </w:p>
        </w:tc>
      </w:tr>
      <w:tr w:rsidR="002F05B5" w14:paraId="5661289F" w14:textId="77777777" w:rsidTr="008E29F5">
        <w:tc>
          <w:tcPr>
            <w:tcW w:w="2518" w:type="dxa"/>
          </w:tcPr>
          <w:p w14:paraId="39CBBA3B" w14:textId="77777777" w:rsidR="002F05B5" w:rsidRPr="00B236FC" w:rsidRDefault="00B236FC" w:rsidP="00B236FC">
            <w:pPr>
              <w:rPr>
                <w:lang w:val="en-GB"/>
              </w:rPr>
            </w:pPr>
            <w:r w:rsidRPr="00B236FC">
              <w:rPr>
                <w:lang w:val="en-GB"/>
              </w:rPr>
              <w:t>About the company</w:t>
            </w:r>
          </w:p>
        </w:tc>
        <w:tc>
          <w:tcPr>
            <w:tcW w:w="5852" w:type="dxa"/>
          </w:tcPr>
          <w:p w14:paraId="6FFDF22D" w14:textId="79AACB3F" w:rsidR="00062641" w:rsidRPr="00657B35" w:rsidRDefault="00062641" w:rsidP="00FD353E">
            <w:pPr>
              <w:widowControl w:val="0"/>
              <w:autoSpaceDE w:val="0"/>
              <w:autoSpaceDN w:val="0"/>
              <w:adjustRightInd w:val="0"/>
              <w:spacing w:after="240"/>
              <w:contextualSpacing/>
              <w:rPr>
                <w:rFonts w:ascii="Times" w:hAnsi="Times" w:cs="Times"/>
                <w:lang w:val="en-GB"/>
              </w:rPr>
            </w:pPr>
          </w:p>
        </w:tc>
        <w:tc>
          <w:tcPr>
            <w:tcW w:w="5852" w:type="dxa"/>
          </w:tcPr>
          <w:p w14:paraId="7C40A0AE" w14:textId="257C89CD" w:rsidR="00062641" w:rsidRPr="0013672F" w:rsidRDefault="00062641" w:rsidP="00FD353E">
            <w:pPr>
              <w:widowControl w:val="0"/>
              <w:autoSpaceDE w:val="0"/>
              <w:autoSpaceDN w:val="0"/>
              <w:adjustRightInd w:val="0"/>
              <w:spacing w:after="240"/>
              <w:rPr>
                <w:rFonts w:ascii="Times" w:hAnsi="Times" w:cs="Times"/>
                <w:lang w:val="en-GB"/>
              </w:rPr>
            </w:pPr>
          </w:p>
        </w:tc>
      </w:tr>
      <w:tr w:rsidR="002F05B5" w14:paraId="600A9654" w14:textId="77777777" w:rsidTr="00083D69">
        <w:trPr>
          <w:trHeight w:val="1552"/>
        </w:trPr>
        <w:tc>
          <w:tcPr>
            <w:tcW w:w="2518" w:type="dxa"/>
          </w:tcPr>
          <w:p w14:paraId="60FD1847" w14:textId="77777777" w:rsidR="002F05B5" w:rsidRDefault="00B236FC" w:rsidP="00B236FC">
            <w:pPr>
              <w:rPr>
                <w:lang w:val="en-GB"/>
              </w:rPr>
            </w:pPr>
            <w:r w:rsidRPr="00B236FC">
              <w:rPr>
                <w:lang w:val="en-GB"/>
              </w:rPr>
              <w:t>About the job</w:t>
            </w:r>
            <w:r w:rsidR="001E54C3">
              <w:rPr>
                <w:lang w:val="en-GB"/>
              </w:rPr>
              <w:t xml:space="preserve"> / the position </w:t>
            </w:r>
          </w:p>
          <w:p w14:paraId="6899571F" w14:textId="77777777" w:rsidR="00E86458" w:rsidRDefault="00E86458" w:rsidP="00B236FC">
            <w:pPr>
              <w:rPr>
                <w:lang w:val="en-GB"/>
              </w:rPr>
            </w:pPr>
          </w:p>
          <w:p w14:paraId="68604DE0" w14:textId="5DB03FB7" w:rsidR="00E86458" w:rsidRPr="00B236FC" w:rsidRDefault="00E86458" w:rsidP="00B236FC">
            <w:pPr>
              <w:rPr>
                <w:lang w:val="en-GB"/>
              </w:rPr>
            </w:pPr>
            <w:r>
              <w:rPr>
                <w:lang w:val="en-GB"/>
              </w:rPr>
              <w:t>Responsibilities</w:t>
            </w:r>
          </w:p>
        </w:tc>
        <w:tc>
          <w:tcPr>
            <w:tcW w:w="5852" w:type="dxa"/>
          </w:tcPr>
          <w:p w14:paraId="60419AFA" w14:textId="19407058" w:rsidR="00B236FC" w:rsidRPr="00AE2E3B" w:rsidRDefault="00B236FC" w:rsidP="00AE2E3B">
            <w:pPr>
              <w:widowControl w:val="0"/>
              <w:autoSpaceDE w:val="0"/>
              <w:autoSpaceDN w:val="0"/>
              <w:adjustRightInd w:val="0"/>
              <w:spacing w:after="240"/>
              <w:rPr>
                <w:rFonts w:ascii="Times" w:hAnsi="Times" w:cs="Times"/>
                <w:lang w:val="en-GB"/>
              </w:rPr>
            </w:pPr>
          </w:p>
        </w:tc>
        <w:tc>
          <w:tcPr>
            <w:tcW w:w="5852" w:type="dxa"/>
          </w:tcPr>
          <w:p w14:paraId="4FE35A43" w14:textId="58228ECC" w:rsidR="002F05B5" w:rsidRPr="00062641" w:rsidRDefault="002F05B5" w:rsidP="00083D69">
            <w:pPr>
              <w:widowControl w:val="0"/>
              <w:autoSpaceDE w:val="0"/>
              <w:autoSpaceDN w:val="0"/>
              <w:adjustRightInd w:val="0"/>
              <w:spacing w:after="240"/>
              <w:rPr>
                <w:rFonts w:ascii="Times" w:hAnsi="Times" w:cs="Times"/>
                <w:lang w:val="en-GB"/>
              </w:rPr>
            </w:pPr>
          </w:p>
        </w:tc>
      </w:tr>
      <w:tr w:rsidR="00A97C79" w14:paraId="2986305D" w14:textId="77777777" w:rsidTr="00083D69">
        <w:trPr>
          <w:trHeight w:val="1552"/>
        </w:trPr>
        <w:tc>
          <w:tcPr>
            <w:tcW w:w="2518" w:type="dxa"/>
          </w:tcPr>
          <w:p w14:paraId="5B41C407" w14:textId="5DA44E63" w:rsidR="00A97C79" w:rsidRPr="00B236FC" w:rsidRDefault="0022693D" w:rsidP="00B236FC">
            <w:pPr>
              <w:rPr>
                <w:lang w:val="en-GB"/>
              </w:rPr>
            </w:pPr>
            <w:r>
              <w:rPr>
                <w:lang w:val="en-GB"/>
              </w:rPr>
              <w:t>Job type</w:t>
            </w:r>
            <w:r w:rsidR="00A97C79">
              <w:rPr>
                <w:lang w:val="en-GB"/>
              </w:rPr>
              <w:t xml:space="preserve"> </w:t>
            </w:r>
          </w:p>
        </w:tc>
        <w:tc>
          <w:tcPr>
            <w:tcW w:w="5852" w:type="dxa"/>
          </w:tcPr>
          <w:p w14:paraId="050A3150" w14:textId="16D5D62A" w:rsidR="00A97C79" w:rsidRPr="00083D69" w:rsidRDefault="00A97C79" w:rsidP="00083D69">
            <w:pPr>
              <w:widowControl w:val="0"/>
              <w:autoSpaceDE w:val="0"/>
              <w:autoSpaceDN w:val="0"/>
              <w:adjustRightInd w:val="0"/>
              <w:spacing w:after="240"/>
              <w:rPr>
                <w:rFonts w:ascii="Cambria" w:hAnsi="Cambria" w:cs="Cambria"/>
                <w:sz w:val="26"/>
                <w:szCs w:val="26"/>
                <w:lang w:val="en-GB"/>
              </w:rPr>
            </w:pPr>
          </w:p>
        </w:tc>
        <w:tc>
          <w:tcPr>
            <w:tcW w:w="5852" w:type="dxa"/>
          </w:tcPr>
          <w:p w14:paraId="73128BB2" w14:textId="40CD161B" w:rsidR="00A97C79" w:rsidRPr="00A97C79" w:rsidRDefault="00A97C79" w:rsidP="00A97C79">
            <w:pPr>
              <w:widowControl w:val="0"/>
              <w:autoSpaceDE w:val="0"/>
              <w:autoSpaceDN w:val="0"/>
              <w:adjustRightInd w:val="0"/>
              <w:spacing w:after="240"/>
              <w:contextualSpacing/>
              <w:rPr>
                <w:rFonts w:ascii="Times" w:hAnsi="Times" w:cs="Times"/>
                <w:lang w:val="en-GB"/>
              </w:rPr>
            </w:pPr>
          </w:p>
        </w:tc>
      </w:tr>
      <w:tr w:rsidR="002F05B5" w14:paraId="788C74EA" w14:textId="77777777" w:rsidTr="008E29F5">
        <w:tc>
          <w:tcPr>
            <w:tcW w:w="2518" w:type="dxa"/>
          </w:tcPr>
          <w:p w14:paraId="1135F421" w14:textId="77777777" w:rsidR="002F05B5" w:rsidRPr="00B236FC" w:rsidRDefault="00B236FC" w:rsidP="00B236FC">
            <w:pPr>
              <w:rPr>
                <w:lang w:val="en-GB"/>
              </w:rPr>
            </w:pPr>
            <w:r w:rsidRPr="00B236FC">
              <w:rPr>
                <w:lang w:val="en-GB"/>
              </w:rPr>
              <w:t>Skills</w:t>
            </w:r>
          </w:p>
        </w:tc>
        <w:tc>
          <w:tcPr>
            <w:tcW w:w="5852" w:type="dxa"/>
          </w:tcPr>
          <w:p w14:paraId="0A6C7563" w14:textId="77777777" w:rsidR="001E54C3" w:rsidRDefault="001E54C3" w:rsidP="007565B9">
            <w:pPr>
              <w:widowControl w:val="0"/>
              <w:autoSpaceDE w:val="0"/>
              <w:autoSpaceDN w:val="0"/>
              <w:adjustRightInd w:val="0"/>
              <w:spacing w:after="240"/>
              <w:rPr>
                <w:rFonts w:ascii="Cambria" w:hAnsi="Cambria" w:cs="Cambria"/>
                <w:sz w:val="26"/>
                <w:szCs w:val="26"/>
              </w:rPr>
            </w:pPr>
          </w:p>
          <w:p w14:paraId="4D054134" w14:textId="77777777" w:rsidR="0022693D" w:rsidRDefault="0022693D" w:rsidP="007565B9">
            <w:pPr>
              <w:widowControl w:val="0"/>
              <w:autoSpaceDE w:val="0"/>
              <w:autoSpaceDN w:val="0"/>
              <w:adjustRightInd w:val="0"/>
              <w:spacing w:after="240"/>
              <w:rPr>
                <w:rFonts w:ascii="Times" w:hAnsi="Times" w:cs="Times"/>
              </w:rPr>
            </w:pPr>
          </w:p>
          <w:p w14:paraId="05671AFF" w14:textId="77777777" w:rsidR="00B236FC" w:rsidRDefault="00B236FC" w:rsidP="00AE2E3B">
            <w:pPr>
              <w:rPr>
                <w:lang w:val="en-GB"/>
              </w:rPr>
            </w:pPr>
          </w:p>
          <w:p w14:paraId="597499BC" w14:textId="77777777" w:rsidR="00AE2E3B" w:rsidRPr="0013672F" w:rsidRDefault="00AE2E3B" w:rsidP="00AE2E3B">
            <w:pPr>
              <w:rPr>
                <w:lang w:val="en-GB"/>
              </w:rPr>
            </w:pPr>
          </w:p>
          <w:p w14:paraId="5F834B7A" w14:textId="77777777" w:rsidR="00B236FC" w:rsidRPr="0013672F" w:rsidRDefault="00B236FC" w:rsidP="002F05B5">
            <w:pPr>
              <w:jc w:val="center"/>
              <w:rPr>
                <w:lang w:val="en-GB"/>
              </w:rPr>
            </w:pPr>
          </w:p>
        </w:tc>
        <w:tc>
          <w:tcPr>
            <w:tcW w:w="5852" w:type="dxa"/>
          </w:tcPr>
          <w:p w14:paraId="4AF372EB" w14:textId="2485C042" w:rsidR="00B71181" w:rsidRPr="00217F82" w:rsidRDefault="00B71181" w:rsidP="00217F82">
            <w:pPr>
              <w:widowControl w:val="0"/>
              <w:autoSpaceDE w:val="0"/>
              <w:autoSpaceDN w:val="0"/>
              <w:adjustRightInd w:val="0"/>
              <w:spacing w:after="240"/>
              <w:rPr>
                <w:rFonts w:ascii="Times" w:hAnsi="Times" w:cs="Times"/>
                <w:lang w:val="en-GB"/>
              </w:rPr>
            </w:pPr>
          </w:p>
        </w:tc>
      </w:tr>
      <w:tr w:rsidR="007565B9" w14:paraId="2B4F734B" w14:textId="77777777" w:rsidTr="008E29F5">
        <w:tc>
          <w:tcPr>
            <w:tcW w:w="2518" w:type="dxa"/>
          </w:tcPr>
          <w:p w14:paraId="49764EA9" w14:textId="5DA335E4" w:rsidR="007565B9" w:rsidRPr="00B236FC" w:rsidRDefault="007565B9" w:rsidP="00B236FC">
            <w:pPr>
              <w:rPr>
                <w:lang w:val="en-GB"/>
              </w:rPr>
            </w:pPr>
            <w:r>
              <w:rPr>
                <w:lang w:val="en-GB"/>
              </w:rPr>
              <w:t xml:space="preserve">Phone skills </w:t>
            </w:r>
          </w:p>
        </w:tc>
        <w:tc>
          <w:tcPr>
            <w:tcW w:w="5852" w:type="dxa"/>
          </w:tcPr>
          <w:p w14:paraId="5AB47D8A" w14:textId="7A5DF957" w:rsidR="007565B9" w:rsidRDefault="007565B9" w:rsidP="00FD353E">
            <w:pPr>
              <w:widowControl w:val="0"/>
              <w:autoSpaceDE w:val="0"/>
              <w:autoSpaceDN w:val="0"/>
              <w:adjustRightInd w:val="0"/>
              <w:spacing w:after="240"/>
              <w:rPr>
                <w:rFonts w:ascii="Cambria" w:hAnsi="Cambria" w:cs="Cambria"/>
                <w:sz w:val="26"/>
                <w:szCs w:val="26"/>
              </w:rPr>
            </w:pPr>
          </w:p>
        </w:tc>
        <w:tc>
          <w:tcPr>
            <w:tcW w:w="5852" w:type="dxa"/>
          </w:tcPr>
          <w:p w14:paraId="5940F04C" w14:textId="023384CE" w:rsidR="007565B9" w:rsidRPr="00217F82" w:rsidRDefault="007565B9" w:rsidP="00217F82">
            <w:pPr>
              <w:widowControl w:val="0"/>
              <w:autoSpaceDE w:val="0"/>
              <w:autoSpaceDN w:val="0"/>
              <w:adjustRightInd w:val="0"/>
              <w:spacing w:after="240"/>
              <w:rPr>
                <w:rFonts w:ascii="Times" w:hAnsi="Times" w:cs="Times"/>
                <w:lang w:val="en-GB"/>
              </w:rPr>
            </w:pPr>
          </w:p>
        </w:tc>
      </w:tr>
      <w:tr w:rsidR="00FA1D35" w14:paraId="27883AA5" w14:textId="77777777" w:rsidTr="008E29F5">
        <w:tc>
          <w:tcPr>
            <w:tcW w:w="2518" w:type="dxa"/>
          </w:tcPr>
          <w:p w14:paraId="505B445C" w14:textId="303E8723" w:rsidR="00FA1D35" w:rsidRDefault="00FA1D35" w:rsidP="00B236FC">
            <w:pPr>
              <w:rPr>
                <w:lang w:val="en-GB"/>
              </w:rPr>
            </w:pPr>
            <w:r>
              <w:rPr>
                <w:lang w:val="en-GB"/>
              </w:rPr>
              <w:t>Digital skills</w:t>
            </w:r>
          </w:p>
        </w:tc>
        <w:tc>
          <w:tcPr>
            <w:tcW w:w="5852" w:type="dxa"/>
          </w:tcPr>
          <w:p w14:paraId="585A62CC" w14:textId="77777777" w:rsidR="00FA1D35" w:rsidRDefault="00FA1D35" w:rsidP="00FD353E">
            <w:pPr>
              <w:widowControl w:val="0"/>
              <w:autoSpaceDE w:val="0"/>
              <w:autoSpaceDN w:val="0"/>
              <w:adjustRightInd w:val="0"/>
              <w:spacing w:after="240"/>
              <w:rPr>
                <w:rFonts w:ascii="Cambria" w:hAnsi="Cambria" w:cs="Cambria"/>
                <w:sz w:val="26"/>
                <w:szCs w:val="26"/>
              </w:rPr>
            </w:pPr>
          </w:p>
        </w:tc>
        <w:tc>
          <w:tcPr>
            <w:tcW w:w="5852" w:type="dxa"/>
          </w:tcPr>
          <w:p w14:paraId="1E8D2319" w14:textId="0D7A929A" w:rsidR="00FA1D35" w:rsidRPr="00062641" w:rsidRDefault="00FA1D35" w:rsidP="00217F82">
            <w:pPr>
              <w:widowControl w:val="0"/>
              <w:autoSpaceDE w:val="0"/>
              <w:autoSpaceDN w:val="0"/>
              <w:adjustRightInd w:val="0"/>
              <w:spacing w:after="240"/>
              <w:rPr>
                <w:rFonts w:ascii="Cambria" w:hAnsi="Cambria" w:cs="Cambria"/>
                <w:sz w:val="26"/>
                <w:szCs w:val="26"/>
                <w:lang w:val="en-GB"/>
              </w:rPr>
            </w:pPr>
          </w:p>
        </w:tc>
      </w:tr>
      <w:tr w:rsidR="002F05B5" w14:paraId="3D02C568" w14:textId="77777777" w:rsidTr="008E29F5">
        <w:tc>
          <w:tcPr>
            <w:tcW w:w="2518" w:type="dxa"/>
          </w:tcPr>
          <w:p w14:paraId="3F6E2327" w14:textId="77777777" w:rsidR="002F05B5" w:rsidRPr="00B236FC" w:rsidRDefault="00B236FC" w:rsidP="00B236FC">
            <w:pPr>
              <w:rPr>
                <w:lang w:val="en-GB"/>
              </w:rPr>
            </w:pPr>
            <w:r w:rsidRPr="00B236FC">
              <w:rPr>
                <w:lang w:val="en-GB"/>
              </w:rPr>
              <w:t>Salary</w:t>
            </w:r>
          </w:p>
        </w:tc>
        <w:tc>
          <w:tcPr>
            <w:tcW w:w="5852" w:type="dxa"/>
          </w:tcPr>
          <w:p w14:paraId="35C635D6" w14:textId="3256E787" w:rsidR="0013672F" w:rsidRPr="0013672F" w:rsidRDefault="0013672F" w:rsidP="00657B35">
            <w:pPr>
              <w:widowControl w:val="0"/>
              <w:autoSpaceDE w:val="0"/>
              <w:autoSpaceDN w:val="0"/>
              <w:adjustRightInd w:val="0"/>
              <w:spacing w:after="240"/>
              <w:contextualSpacing/>
              <w:rPr>
                <w:rFonts w:ascii="Times" w:hAnsi="Times" w:cs="Times"/>
                <w:lang w:val="en-GB"/>
              </w:rPr>
            </w:pPr>
          </w:p>
          <w:p w14:paraId="7F47699A" w14:textId="77777777" w:rsidR="002F05B5" w:rsidRPr="0013672F" w:rsidRDefault="002F05B5" w:rsidP="00657B35">
            <w:pPr>
              <w:contextualSpacing/>
              <w:jc w:val="center"/>
              <w:rPr>
                <w:lang w:val="en-GB"/>
              </w:rPr>
            </w:pPr>
          </w:p>
          <w:p w14:paraId="5BAA1A14" w14:textId="77777777" w:rsidR="00B236FC" w:rsidRPr="0013672F" w:rsidRDefault="00B236FC" w:rsidP="00657B35">
            <w:pPr>
              <w:contextualSpacing/>
              <w:rPr>
                <w:lang w:val="en-GB"/>
              </w:rPr>
            </w:pPr>
          </w:p>
        </w:tc>
        <w:tc>
          <w:tcPr>
            <w:tcW w:w="5852" w:type="dxa"/>
          </w:tcPr>
          <w:p w14:paraId="27B745F0" w14:textId="4AFCFEC2" w:rsidR="002F05B5" w:rsidRPr="0013672F" w:rsidRDefault="008E29F5" w:rsidP="00657B35">
            <w:pPr>
              <w:widowControl w:val="0"/>
              <w:autoSpaceDE w:val="0"/>
              <w:autoSpaceDN w:val="0"/>
              <w:adjustRightInd w:val="0"/>
              <w:spacing w:after="240"/>
              <w:contextualSpacing/>
              <w:rPr>
                <w:rFonts w:ascii="Times" w:hAnsi="Times" w:cs="Times"/>
                <w:lang w:val="en-GB"/>
              </w:rPr>
            </w:pPr>
            <w:r w:rsidRPr="0013672F">
              <w:rPr>
                <w:rFonts w:ascii="Cambria" w:hAnsi="Cambria" w:cs="Cambria"/>
                <w:bCs/>
                <w:sz w:val="26"/>
                <w:szCs w:val="26"/>
                <w:lang w:val="en-GB"/>
              </w:rPr>
              <w:lastRenderedPageBreak/>
              <w:t xml:space="preserve"> </w:t>
            </w:r>
          </w:p>
        </w:tc>
      </w:tr>
      <w:tr w:rsidR="00062641" w14:paraId="15B6C9CF" w14:textId="77777777" w:rsidTr="008E29F5">
        <w:tc>
          <w:tcPr>
            <w:tcW w:w="2518" w:type="dxa"/>
          </w:tcPr>
          <w:p w14:paraId="2068C5D8" w14:textId="6E7AB96C" w:rsidR="00062641" w:rsidRDefault="00062641" w:rsidP="00B236FC">
            <w:pPr>
              <w:rPr>
                <w:lang w:val="en-GB"/>
              </w:rPr>
            </w:pPr>
            <w:r>
              <w:rPr>
                <w:lang w:val="en-GB"/>
              </w:rPr>
              <w:lastRenderedPageBreak/>
              <w:t xml:space="preserve">Benefits </w:t>
            </w:r>
          </w:p>
          <w:p w14:paraId="752848C9" w14:textId="77777777" w:rsidR="00062641" w:rsidRDefault="00062641" w:rsidP="00B236FC">
            <w:pPr>
              <w:rPr>
                <w:lang w:val="en-GB"/>
              </w:rPr>
            </w:pPr>
          </w:p>
          <w:p w14:paraId="1EA6959B" w14:textId="77777777" w:rsidR="00062641" w:rsidRPr="00B236FC" w:rsidRDefault="00062641" w:rsidP="00B236FC">
            <w:pPr>
              <w:rPr>
                <w:lang w:val="en-GB"/>
              </w:rPr>
            </w:pPr>
          </w:p>
        </w:tc>
        <w:tc>
          <w:tcPr>
            <w:tcW w:w="5852" w:type="dxa"/>
          </w:tcPr>
          <w:p w14:paraId="4F539BAD" w14:textId="77777777" w:rsidR="00AE31FD" w:rsidRDefault="00AE31FD" w:rsidP="00AE31FD">
            <w:pPr>
              <w:jc w:val="center"/>
              <w:rPr>
                <w:b/>
                <w:color w:val="800000"/>
                <w:lang w:val="en-GB"/>
              </w:rPr>
            </w:pPr>
          </w:p>
          <w:p w14:paraId="55881D8E" w14:textId="77777777" w:rsidR="00AE31FD" w:rsidRDefault="00AE31FD" w:rsidP="00AE31FD">
            <w:pPr>
              <w:jc w:val="center"/>
              <w:rPr>
                <w:b/>
                <w:color w:val="800000"/>
                <w:lang w:val="en-GB"/>
              </w:rPr>
            </w:pPr>
          </w:p>
          <w:p w14:paraId="61E2A507" w14:textId="77777777" w:rsidR="00AE31FD" w:rsidRDefault="00AE31FD" w:rsidP="00AE31FD">
            <w:pPr>
              <w:jc w:val="center"/>
              <w:rPr>
                <w:b/>
                <w:color w:val="800000"/>
                <w:lang w:val="en-GB"/>
              </w:rPr>
            </w:pPr>
          </w:p>
          <w:p w14:paraId="4EE1F295" w14:textId="77777777" w:rsidR="00AE31FD" w:rsidRDefault="00AE31FD" w:rsidP="00AE31FD">
            <w:pPr>
              <w:jc w:val="center"/>
              <w:rPr>
                <w:b/>
                <w:color w:val="800000"/>
                <w:lang w:val="en-GB"/>
              </w:rPr>
            </w:pPr>
          </w:p>
          <w:p w14:paraId="77C6257C" w14:textId="77777777" w:rsidR="00062641" w:rsidRPr="0013672F" w:rsidRDefault="00062641" w:rsidP="00FD353E">
            <w:pPr>
              <w:jc w:val="center"/>
              <w:rPr>
                <w:rFonts w:ascii="Cambria" w:hAnsi="Cambria" w:cs="Cambria"/>
                <w:sz w:val="26"/>
                <w:szCs w:val="26"/>
                <w:lang w:val="en-GB"/>
              </w:rPr>
            </w:pPr>
          </w:p>
        </w:tc>
        <w:tc>
          <w:tcPr>
            <w:tcW w:w="5852" w:type="dxa"/>
          </w:tcPr>
          <w:p w14:paraId="07990DE5" w14:textId="77777777" w:rsidR="00062641" w:rsidRPr="0013672F" w:rsidRDefault="00062641" w:rsidP="00FD353E">
            <w:pPr>
              <w:widowControl w:val="0"/>
              <w:autoSpaceDE w:val="0"/>
              <w:autoSpaceDN w:val="0"/>
              <w:adjustRightInd w:val="0"/>
              <w:spacing w:after="240"/>
              <w:contextualSpacing/>
              <w:rPr>
                <w:rFonts w:ascii="Cambria" w:hAnsi="Cambria" w:cs="Cambria"/>
                <w:sz w:val="26"/>
                <w:szCs w:val="26"/>
                <w:lang w:val="en-GB"/>
              </w:rPr>
            </w:pPr>
          </w:p>
        </w:tc>
      </w:tr>
      <w:tr w:rsidR="002F05B5" w14:paraId="4E4F423F" w14:textId="77777777" w:rsidTr="008E29F5">
        <w:tc>
          <w:tcPr>
            <w:tcW w:w="2518" w:type="dxa"/>
          </w:tcPr>
          <w:p w14:paraId="2E5BE99E" w14:textId="1CE6230B" w:rsidR="002F05B5" w:rsidRPr="00B236FC" w:rsidRDefault="00B236FC" w:rsidP="00B236FC">
            <w:pPr>
              <w:rPr>
                <w:lang w:val="en-GB"/>
              </w:rPr>
            </w:pPr>
            <w:r w:rsidRPr="00B236FC">
              <w:rPr>
                <w:lang w:val="en-GB"/>
              </w:rPr>
              <w:t>Availability</w:t>
            </w:r>
          </w:p>
        </w:tc>
        <w:tc>
          <w:tcPr>
            <w:tcW w:w="5852" w:type="dxa"/>
          </w:tcPr>
          <w:p w14:paraId="171E2D24" w14:textId="77777777" w:rsidR="002F05B5" w:rsidRPr="0013672F" w:rsidRDefault="002F05B5" w:rsidP="002F05B5">
            <w:pPr>
              <w:jc w:val="center"/>
              <w:rPr>
                <w:lang w:val="en-GB"/>
              </w:rPr>
            </w:pPr>
          </w:p>
          <w:p w14:paraId="20FE4875" w14:textId="77777777" w:rsidR="00B236FC" w:rsidRPr="0013672F" w:rsidRDefault="00B236FC" w:rsidP="00FD353E">
            <w:pPr>
              <w:rPr>
                <w:lang w:val="en-GB"/>
              </w:rPr>
            </w:pPr>
          </w:p>
          <w:p w14:paraId="562E834C" w14:textId="77777777" w:rsidR="00B236FC" w:rsidRPr="0013672F" w:rsidRDefault="00B236FC" w:rsidP="002F05B5">
            <w:pPr>
              <w:jc w:val="center"/>
              <w:rPr>
                <w:lang w:val="en-GB"/>
              </w:rPr>
            </w:pPr>
          </w:p>
        </w:tc>
        <w:tc>
          <w:tcPr>
            <w:tcW w:w="5852" w:type="dxa"/>
          </w:tcPr>
          <w:p w14:paraId="734B6097" w14:textId="77777777" w:rsidR="00217F82" w:rsidRDefault="00217F82" w:rsidP="002F05B5">
            <w:pPr>
              <w:jc w:val="center"/>
              <w:rPr>
                <w:b/>
                <w:color w:val="800000"/>
                <w:lang w:val="en-GB"/>
              </w:rPr>
            </w:pPr>
          </w:p>
          <w:p w14:paraId="0B1AA39D" w14:textId="77777777" w:rsidR="00217F82" w:rsidRDefault="00217F82" w:rsidP="002F05B5">
            <w:pPr>
              <w:jc w:val="center"/>
              <w:rPr>
                <w:b/>
                <w:color w:val="800000"/>
                <w:lang w:val="en-GB"/>
              </w:rPr>
            </w:pPr>
          </w:p>
          <w:p w14:paraId="18037470" w14:textId="77777777" w:rsidR="00217F82" w:rsidRDefault="00217F82" w:rsidP="002F05B5">
            <w:pPr>
              <w:jc w:val="center"/>
              <w:rPr>
                <w:b/>
                <w:color w:val="800000"/>
                <w:lang w:val="en-GB"/>
              </w:rPr>
            </w:pPr>
          </w:p>
          <w:p w14:paraId="516FEFCC" w14:textId="62590BBD" w:rsidR="00217F82" w:rsidRPr="00217F82" w:rsidRDefault="00217F82" w:rsidP="002F05B5">
            <w:pPr>
              <w:jc w:val="center"/>
              <w:rPr>
                <w:b/>
                <w:color w:val="800000"/>
                <w:lang w:val="en-GB"/>
              </w:rPr>
            </w:pPr>
          </w:p>
        </w:tc>
      </w:tr>
      <w:tr w:rsidR="002F05B5" w14:paraId="060F0D09" w14:textId="77777777" w:rsidTr="0014373F">
        <w:trPr>
          <w:trHeight w:val="1128"/>
        </w:trPr>
        <w:tc>
          <w:tcPr>
            <w:tcW w:w="2518" w:type="dxa"/>
          </w:tcPr>
          <w:p w14:paraId="51AD3C42" w14:textId="0499DCFA" w:rsidR="002F05B5" w:rsidRPr="00B236FC" w:rsidRDefault="00B236FC" w:rsidP="00B236FC">
            <w:pPr>
              <w:rPr>
                <w:lang w:val="en-GB"/>
              </w:rPr>
            </w:pPr>
            <w:r w:rsidRPr="00B236FC">
              <w:rPr>
                <w:lang w:val="en-GB"/>
              </w:rPr>
              <w:t>Experience required</w:t>
            </w:r>
          </w:p>
        </w:tc>
        <w:tc>
          <w:tcPr>
            <w:tcW w:w="5852" w:type="dxa"/>
          </w:tcPr>
          <w:p w14:paraId="34DF7C52" w14:textId="66C634B6" w:rsidR="00B236FC" w:rsidRPr="0014373F" w:rsidRDefault="00B236FC" w:rsidP="0014373F">
            <w:pPr>
              <w:widowControl w:val="0"/>
              <w:autoSpaceDE w:val="0"/>
              <w:autoSpaceDN w:val="0"/>
              <w:adjustRightInd w:val="0"/>
              <w:spacing w:after="240"/>
              <w:rPr>
                <w:rFonts w:ascii="Cambria" w:hAnsi="Cambria" w:cs="Cambria"/>
                <w:sz w:val="26"/>
                <w:szCs w:val="26"/>
                <w:lang w:val="en-GB"/>
              </w:rPr>
            </w:pPr>
          </w:p>
          <w:p w14:paraId="7CB12FD9" w14:textId="77777777" w:rsidR="00B236FC" w:rsidRPr="0013672F" w:rsidRDefault="00B236FC" w:rsidP="002F05B5">
            <w:pPr>
              <w:jc w:val="center"/>
              <w:rPr>
                <w:lang w:val="en-GB"/>
              </w:rPr>
            </w:pPr>
          </w:p>
        </w:tc>
        <w:tc>
          <w:tcPr>
            <w:tcW w:w="5852" w:type="dxa"/>
          </w:tcPr>
          <w:p w14:paraId="25129FA0" w14:textId="5CE11AF5" w:rsidR="00A97C79" w:rsidRPr="00062641" w:rsidRDefault="00A97C79" w:rsidP="00A97C79">
            <w:pPr>
              <w:widowControl w:val="0"/>
              <w:autoSpaceDE w:val="0"/>
              <w:autoSpaceDN w:val="0"/>
              <w:adjustRightInd w:val="0"/>
              <w:spacing w:after="240"/>
              <w:rPr>
                <w:rFonts w:ascii="Cambria" w:hAnsi="Cambria" w:cs="Cambria"/>
                <w:sz w:val="26"/>
                <w:szCs w:val="26"/>
                <w:lang w:val="en-GB"/>
              </w:rPr>
            </w:pPr>
            <w:r w:rsidRPr="00062641">
              <w:rPr>
                <w:rFonts w:ascii="Cambria" w:hAnsi="Cambria" w:cs="Cambria"/>
                <w:sz w:val="26"/>
                <w:szCs w:val="26"/>
                <w:lang w:val="en-GB"/>
              </w:rPr>
              <w:t> </w:t>
            </w:r>
          </w:p>
          <w:p w14:paraId="3485A4C6" w14:textId="77777777" w:rsidR="002F05B5" w:rsidRPr="0013672F" w:rsidRDefault="002F05B5" w:rsidP="002F05B5">
            <w:pPr>
              <w:jc w:val="center"/>
              <w:rPr>
                <w:lang w:val="en-GB"/>
              </w:rPr>
            </w:pPr>
          </w:p>
        </w:tc>
      </w:tr>
      <w:tr w:rsidR="007565B9" w14:paraId="4F972EBC" w14:textId="77777777" w:rsidTr="008E29F5">
        <w:tc>
          <w:tcPr>
            <w:tcW w:w="2518" w:type="dxa"/>
          </w:tcPr>
          <w:p w14:paraId="75E8C520" w14:textId="7A94BE61" w:rsidR="007565B9" w:rsidRDefault="007565B9" w:rsidP="00B236FC">
            <w:pPr>
              <w:rPr>
                <w:lang w:val="en-GB"/>
              </w:rPr>
            </w:pPr>
            <w:r>
              <w:rPr>
                <w:lang w:val="en-GB"/>
              </w:rPr>
              <w:t>Quality assurance</w:t>
            </w:r>
          </w:p>
          <w:p w14:paraId="7DDF4CDD" w14:textId="17829A57" w:rsidR="007565B9" w:rsidRDefault="00CA5305" w:rsidP="00B236FC">
            <w:pPr>
              <w:rPr>
                <w:lang w:val="en-GB"/>
              </w:rPr>
            </w:pPr>
            <w:r>
              <w:rPr>
                <w:lang w:val="en-GB"/>
              </w:rPr>
              <w:t>(KPI : Key performance indicator)</w:t>
            </w:r>
          </w:p>
          <w:p w14:paraId="4E1F4A9D" w14:textId="77777777" w:rsidR="007565B9" w:rsidRPr="00B236FC" w:rsidRDefault="007565B9" w:rsidP="00B236FC">
            <w:pPr>
              <w:rPr>
                <w:lang w:val="en-GB"/>
              </w:rPr>
            </w:pPr>
          </w:p>
        </w:tc>
        <w:tc>
          <w:tcPr>
            <w:tcW w:w="5852" w:type="dxa"/>
          </w:tcPr>
          <w:p w14:paraId="217E46FF" w14:textId="42D417F9" w:rsidR="007565B9" w:rsidRPr="00AE31FD" w:rsidRDefault="007565B9" w:rsidP="00AE31FD">
            <w:pPr>
              <w:rPr>
                <w:lang w:val="en-GB"/>
              </w:rPr>
            </w:pPr>
          </w:p>
        </w:tc>
        <w:tc>
          <w:tcPr>
            <w:tcW w:w="5852" w:type="dxa"/>
          </w:tcPr>
          <w:p w14:paraId="047675F0" w14:textId="77777777" w:rsidR="007565B9" w:rsidRPr="0013672F" w:rsidRDefault="007565B9" w:rsidP="00FD353E">
            <w:pPr>
              <w:widowControl w:val="0"/>
              <w:autoSpaceDE w:val="0"/>
              <w:autoSpaceDN w:val="0"/>
              <w:adjustRightInd w:val="0"/>
              <w:spacing w:after="240"/>
              <w:rPr>
                <w:lang w:val="en-GB"/>
              </w:rPr>
            </w:pPr>
          </w:p>
        </w:tc>
      </w:tr>
      <w:tr w:rsidR="007565B9" w14:paraId="39A8B727" w14:textId="77777777" w:rsidTr="008E29F5">
        <w:tc>
          <w:tcPr>
            <w:tcW w:w="2518" w:type="dxa"/>
          </w:tcPr>
          <w:p w14:paraId="5BED7222" w14:textId="25091F5C" w:rsidR="007565B9" w:rsidRDefault="007565B9" w:rsidP="00B236FC">
            <w:pPr>
              <w:rPr>
                <w:lang w:val="en-GB"/>
              </w:rPr>
            </w:pPr>
            <w:r>
              <w:rPr>
                <w:lang w:val="en-GB"/>
              </w:rPr>
              <w:t>Team work  /</w:t>
            </w:r>
          </w:p>
          <w:p w14:paraId="4A0DF0C2" w14:textId="3F406901" w:rsidR="007565B9" w:rsidRDefault="007565B9" w:rsidP="00B236FC">
            <w:pPr>
              <w:rPr>
                <w:lang w:val="en-GB"/>
              </w:rPr>
            </w:pPr>
            <w:r>
              <w:rPr>
                <w:lang w:val="en-GB"/>
              </w:rPr>
              <w:t xml:space="preserve">Training </w:t>
            </w:r>
          </w:p>
        </w:tc>
        <w:tc>
          <w:tcPr>
            <w:tcW w:w="5852" w:type="dxa"/>
          </w:tcPr>
          <w:p w14:paraId="13DA2FBA" w14:textId="79ADB200" w:rsidR="007565B9" w:rsidRPr="00217F82" w:rsidRDefault="007565B9" w:rsidP="007565B9">
            <w:pPr>
              <w:widowControl w:val="0"/>
              <w:autoSpaceDE w:val="0"/>
              <w:autoSpaceDN w:val="0"/>
              <w:adjustRightInd w:val="0"/>
              <w:spacing w:after="240"/>
              <w:rPr>
                <w:rFonts w:ascii="Times" w:hAnsi="Times" w:cs="Times"/>
                <w:lang w:val="en-GB"/>
              </w:rPr>
            </w:pPr>
          </w:p>
        </w:tc>
        <w:tc>
          <w:tcPr>
            <w:tcW w:w="5852" w:type="dxa"/>
          </w:tcPr>
          <w:p w14:paraId="34659F9A" w14:textId="5DA885AB" w:rsidR="007565B9" w:rsidRPr="0013672F" w:rsidRDefault="007565B9" w:rsidP="00217F82">
            <w:pPr>
              <w:rPr>
                <w:lang w:val="en-GB"/>
              </w:rPr>
            </w:pPr>
          </w:p>
        </w:tc>
      </w:tr>
    </w:tbl>
    <w:p w14:paraId="0A73C23A" w14:textId="77777777" w:rsidR="002F05B5" w:rsidRDefault="002F05B5" w:rsidP="002F05B5">
      <w:pPr>
        <w:jc w:val="center"/>
      </w:pPr>
      <w:bookmarkStart w:id="0" w:name="_GoBack"/>
      <w:bookmarkEnd w:id="0"/>
    </w:p>
    <w:sectPr w:rsidR="002F05B5" w:rsidSect="002F05B5">
      <w:headerReference w:type="even" r:id="rId9"/>
      <w:headerReference w:type="default" r:id="rId10"/>
      <w:footerReference w:type="default" r:id="rId11"/>
      <w:headerReference w:type="first" r:id="rId1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F0A81" w14:textId="77777777" w:rsidR="00611F64" w:rsidRDefault="00611F64" w:rsidP="00294ACD">
      <w:r>
        <w:separator/>
      </w:r>
    </w:p>
  </w:endnote>
  <w:endnote w:type="continuationSeparator" w:id="0">
    <w:p w14:paraId="57971489" w14:textId="77777777" w:rsidR="00611F64" w:rsidRDefault="00611F64" w:rsidP="0029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80B4C1" w14:textId="48C0A36F" w:rsidR="00034CA0" w:rsidRDefault="00034CA0" w:rsidP="00034CA0">
    <w:pPr>
      <w:pStyle w:val="Pieddepage"/>
      <w:jc w:val="center"/>
    </w:pPr>
    <w:r>
      <w:t>Inspection de l’Éducation nationale Anglais-Lettres – Académie d’Aix-Marseille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C3E3" w14:textId="77777777" w:rsidR="00611F64" w:rsidRDefault="00611F64" w:rsidP="00294ACD">
      <w:r>
        <w:separator/>
      </w:r>
    </w:p>
  </w:footnote>
  <w:footnote w:type="continuationSeparator" w:id="0">
    <w:p w14:paraId="6AFAA6F9" w14:textId="77777777" w:rsidR="00611F64" w:rsidRDefault="00611F64" w:rsidP="00294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77278A" w14:textId="0E7988AD" w:rsidR="00611F64" w:rsidRDefault="00034CA0">
    <w:pPr>
      <w:pStyle w:val="En-tte"/>
    </w:pPr>
    <w:r>
      <w:rPr>
        <w:noProof/>
      </w:rPr>
      <w:pict w14:anchorId="49EC6F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9.2pt;height:79.85pt;rotation:315;z-index:-251655168;mso-wrap-edited:f;mso-position-horizontal:center;mso-position-horizontal-relative:margin;mso-position-vertical:center;mso-position-vertical-relative:margin" wrapcoords="21194 8762 21049 8150 20586 8150 20499 8762 19833 8354 19486 8558 19457 8762 19544 11003 19138 8762 18675 7539 18530 8354 17604 4279 17372 3464 17285 4279 17285 8762 16446 2852 16098 4686 16301 6724 15722 4279 15461 3667 15114 6113 15114 7132 15230 8150 15056 8762 14766 9984 14621 13041 13869 8762 13174 5501 13029 6724 13029 11207 12334 8762 12045 7743 11958 8150 11118 8354 11118 8966 11263 12633 10713 8966 10220 7335 9815 9373 9670 10392 9033 8762 8715 7947 8020 8150 7846 8354 7557 8762 7354 8150 7006 8354 6949 8966 7122 11207 6601 8558 6254 7539 6109 8558 4430 8354 4227 8762 4082 9373 3850 11003 3242 8762 2895 7539 2750 8150 2461 9169 2316 9781 1592 5909 1071 4075 955 4686 289 4686 144 4890 318 9373 289 13652 115 16505 260 17524 289 17728 897 17728 1418 17116 1766 15079 2779 18135 2895 17932 3329 17116 3503 15690 3619 14060 3995 16505 4603 18543 5067 16098 5095 15079 5906 18543 6109 17524 6804 17728 8483 17524 8512 17116 8686 17116 9207 18543 9410 17728 9960 17320 10076 17728 10655 17320 11321 17524 11755 17524 11900 16913 12479 18339 12682 17524 12682 15894 12537 12226 13376 17932 13782 17320 13869 16505 13521 9984 13782 11615 15201 18135 15838 16913 16504 17524 16532 17524 16851 17320 16851 17116 16677 13856 16996 15894 17749 18543 17864 17524 18299 16301 18357 16098 19254 17932 19399 16913 19515 15486 19746 12430 20441 17116 20934 18950 21397 16505 21455 15690 21484 13041 21600 11818 21339 9781 21194 8762" fillcolor="#548dd4 [1951]" stroked="f">
          <v:fill opacity="26214f"/>
          <v:textpath style="font-family:&quot;Cambria&quot;;font-size:1pt" string="Document élèv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4B33E" w14:textId="2445C1EF" w:rsidR="00611F64" w:rsidRDefault="00034CA0" w:rsidP="00034CA0">
    <w:pPr>
      <w:pStyle w:val="En-tte"/>
      <w:jc w:val="center"/>
    </w:pPr>
    <w:r>
      <w:rPr>
        <w:noProof/>
      </w:rPr>
      <w:pict w14:anchorId="724571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59.2pt;height:79.85pt;rotation:315;z-index:-251657216;mso-wrap-edited:f;mso-position-horizontal:center;mso-position-horizontal-relative:margin;mso-position-vertical:center;mso-position-vertical-relative:margin" wrapcoords="21194 8762 21049 8150 20586 8150 20499 8762 19833 8354 19486 8558 19457 8762 19544 11003 19138 8762 18675 7539 18530 8354 17604 4279 17372 3464 17285 4279 17285 8762 16446 2852 16098 4686 16301 6724 15722 4279 15461 3667 15114 6113 15114 7132 15230 8150 15056 8762 14766 9984 14621 13041 13869 8762 13174 5501 13029 6724 13029 11207 12334 8762 12045 7743 11958 8150 11118 8354 11118 8966 11263 12633 10713 8966 10220 7335 9815 9373 9670 10392 9033 8762 8715 7947 8020 8150 7846 8354 7557 8762 7354 8150 7006 8354 6949 8966 7122 11207 6601 8558 6254 7539 6109 8558 4430 8354 4227 8762 4082 9373 3850 11003 3242 8762 2895 7539 2750 8150 2461 9169 2316 9781 1592 5909 1071 4075 955 4686 289 4686 144 4890 318 9373 289 13652 115 16505 260 17524 289 17728 897 17728 1418 17116 1766 15079 2779 18135 2895 17932 3329 17116 3503 15690 3619 14060 3995 16505 4603 18543 5067 16098 5095 15079 5906 18543 6109 17524 6804 17728 8483 17524 8512 17116 8686 17116 9207 18543 9410 17728 9960 17320 10076 17728 10655 17320 11321 17524 11755 17524 11900 16913 12479 18339 12682 17524 12682 15894 12537 12226 13376 17932 13782 17320 13869 16505 13521 9984 13782 11615 15201 18135 15838 16913 16504 17524 16532 17524 16851 17320 16851 17116 16677 13856 16996 15894 17749 18543 17864 17524 18299 16301 18357 16098 19254 17932 19399 16913 19515 15486 19746 12430 20441 17116 20934 18950 21397 16505 21455 15690 21484 13041 21600 11818 21339 9781 21194 8762" fillcolor="#548dd4 [1951]" stroked="f">
          <v:fill opacity="26214f"/>
          <v:textpath style="font-family:&quot;Cambria&quot;;font-size:1pt" string="Document élève"/>
          <w10:wrap anchorx="margin" anchory="margin"/>
        </v:shape>
      </w:pict>
    </w:r>
    <w:r>
      <w:t xml:space="preserve">Annexe 6 – Tableau comparatif – Job </w:t>
    </w:r>
    <w:r w:rsidRPr="00034CA0">
      <w:rPr>
        <w:lang w:val="en-GB"/>
      </w:rPr>
      <w:t>adverts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4C38DB" w14:textId="47432D85" w:rsidR="00611F64" w:rsidRDefault="00034CA0">
    <w:pPr>
      <w:pStyle w:val="En-tte"/>
    </w:pPr>
    <w:r>
      <w:rPr>
        <w:noProof/>
      </w:rPr>
      <w:pict w14:anchorId="2800F1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9.2pt;height:79.85pt;rotation:315;z-index:-251653120;mso-wrap-edited:f;mso-position-horizontal:center;mso-position-horizontal-relative:margin;mso-position-vertical:center;mso-position-vertical-relative:margin" wrapcoords="21194 8762 21049 8150 20586 8150 20499 8762 19833 8354 19486 8558 19457 8762 19544 11003 19138 8762 18675 7539 18530 8354 17604 4279 17372 3464 17285 4279 17285 8762 16446 2852 16098 4686 16301 6724 15722 4279 15461 3667 15114 6113 15114 7132 15230 8150 15056 8762 14766 9984 14621 13041 13869 8762 13174 5501 13029 6724 13029 11207 12334 8762 12045 7743 11958 8150 11118 8354 11118 8966 11263 12633 10713 8966 10220 7335 9815 9373 9670 10392 9033 8762 8715 7947 8020 8150 7846 8354 7557 8762 7354 8150 7006 8354 6949 8966 7122 11207 6601 8558 6254 7539 6109 8558 4430 8354 4227 8762 4082 9373 3850 11003 3242 8762 2895 7539 2750 8150 2461 9169 2316 9781 1592 5909 1071 4075 955 4686 289 4686 144 4890 318 9373 289 13652 115 16505 260 17524 289 17728 897 17728 1418 17116 1766 15079 2779 18135 2895 17932 3329 17116 3503 15690 3619 14060 3995 16505 4603 18543 5067 16098 5095 15079 5906 18543 6109 17524 6804 17728 8483 17524 8512 17116 8686 17116 9207 18543 9410 17728 9960 17320 10076 17728 10655 17320 11321 17524 11755 17524 11900 16913 12479 18339 12682 17524 12682 15894 12537 12226 13376 17932 13782 17320 13869 16505 13521 9984 13782 11615 15201 18135 15838 16913 16504 17524 16532 17524 16851 17320 16851 17116 16677 13856 16996 15894 17749 18543 17864 17524 18299 16301 18357 16098 19254 17932 19399 16913 19515 15486 19746 12430 20441 17116 20934 18950 21397 16505 21455 15690 21484 13041 21600 11818 21339 9781 21194 8762" fillcolor="#548dd4 [1951]" stroked="f">
          <v:fill opacity="26214f"/>
          <v:textpath style="font-family:&quot;Cambria&quot;;font-size:1pt" string="Document élè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B5"/>
    <w:rsid w:val="00034CA0"/>
    <w:rsid w:val="00062641"/>
    <w:rsid w:val="00063544"/>
    <w:rsid w:val="00083D69"/>
    <w:rsid w:val="0013672F"/>
    <w:rsid w:val="0014373F"/>
    <w:rsid w:val="001E54C3"/>
    <w:rsid w:val="00217F82"/>
    <w:rsid w:val="0022693D"/>
    <w:rsid w:val="002334B5"/>
    <w:rsid w:val="00294ACD"/>
    <w:rsid w:val="002F05B5"/>
    <w:rsid w:val="00327A14"/>
    <w:rsid w:val="003E6E17"/>
    <w:rsid w:val="004201A0"/>
    <w:rsid w:val="00611F64"/>
    <w:rsid w:val="00657B35"/>
    <w:rsid w:val="006A57D3"/>
    <w:rsid w:val="007565B9"/>
    <w:rsid w:val="007F0AC1"/>
    <w:rsid w:val="008E29F5"/>
    <w:rsid w:val="00A97C79"/>
    <w:rsid w:val="00AE2E3B"/>
    <w:rsid w:val="00AE31FD"/>
    <w:rsid w:val="00B236FC"/>
    <w:rsid w:val="00B71181"/>
    <w:rsid w:val="00C0044D"/>
    <w:rsid w:val="00CA5305"/>
    <w:rsid w:val="00E86458"/>
    <w:rsid w:val="00E93250"/>
    <w:rsid w:val="00FA1D35"/>
    <w:rsid w:val="00FD35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384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F0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05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05B5"/>
    <w:rPr>
      <w:rFonts w:ascii="Lucida Grande" w:hAnsi="Lucida Grande" w:cs="Lucida Grande"/>
      <w:sz w:val="18"/>
      <w:szCs w:val="18"/>
    </w:rPr>
  </w:style>
  <w:style w:type="paragraph" w:styleId="En-tte">
    <w:name w:val="header"/>
    <w:basedOn w:val="Normal"/>
    <w:link w:val="En-tteCar"/>
    <w:uiPriority w:val="99"/>
    <w:unhideWhenUsed/>
    <w:rsid w:val="00294ACD"/>
    <w:pPr>
      <w:tabs>
        <w:tab w:val="center" w:pos="4536"/>
        <w:tab w:val="right" w:pos="9072"/>
      </w:tabs>
    </w:pPr>
  </w:style>
  <w:style w:type="character" w:customStyle="1" w:styleId="En-tteCar">
    <w:name w:val="En-tête Car"/>
    <w:basedOn w:val="Policepardfaut"/>
    <w:link w:val="En-tte"/>
    <w:uiPriority w:val="99"/>
    <w:rsid w:val="00294ACD"/>
  </w:style>
  <w:style w:type="paragraph" w:styleId="Pieddepage">
    <w:name w:val="footer"/>
    <w:basedOn w:val="Normal"/>
    <w:link w:val="PieddepageCar"/>
    <w:uiPriority w:val="99"/>
    <w:unhideWhenUsed/>
    <w:rsid w:val="00294ACD"/>
    <w:pPr>
      <w:tabs>
        <w:tab w:val="center" w:pos="4536"/>
        <w:tab w:val="right" w:pos="9072"/>
      </w:tabs>
    </w:pPr>
  </w:style>
  <w:style w:type="character" w:customStyle="1" w:styleId="PieddepageCar">
    <w:name w:val="Pied de page Car"/>
    <w:basedOn w:val="Policepardfaut"/>
    <w:link w:val="Pieddepage"/>
    <w:uiPriority w:val="99"/>
    <w:rsid w:val="00294A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F0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05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05B5"/>
    <w:rPr>
      <w:rFonts w:ascii="Lucida Grande" w:hAnsi="Lucida Grande" w:cs="Lucida Grande"/>
      <w:sz w:val="18"/>
      <w:szCs w:val="18"/>
    </w:rPr>
  </w:style>
  <w:style w:type="paragraph" w:styleId="En-tte">
    <w:name w:val="header"/>
    <w:basedOn w:val="Normal"/>
    <w:link w:val="En-tteCar"/>
    <w:uiPriority w:val="99"/>
    <w:unhideWhenUsed/>
    <w:rsid w:val="00294ACD"/>
    <w:pPr>
      <w:tabs>
        <w:tab w:val="center" w:pos="4536"/>
        <w:tab w:val="right" w:pos="9072"/>
      </w:tabs>
    </w:pPr>
  </w:style>
  <w:style w:type="character" w:customStyle="1" w:styleId="En-tteCar">
    <w:name w:val="En-tête Car"/>
    <w:basedOn w:val="Policepardfaut"/>
    <w:link w:val="En-tte"/>
    <w:uiPriority w:val="99"/>
    <w:rsid w:val="00294ACD"/>
  </w:style>
  <w:style w:type="paragraph" w:styleId="Pieddepage">
    <w:name w:val="footer"/>
    <w:basedOn w:val="Normal"/>
    <w:link w:val="PieddepageCar"/>
    <w:uiPriority w:val="99"/>
    <w:unhideWhenUsed/>
    <w:rsid w:val="00294ACD"/>
    <w:pPr>
      <w:tabs>
        <w:tab w:val="center" w:pos="4536"/>
        <w:tab w:val="right" w:pos="9072"/>
      </w:tabs>
    </w:pPr>
  </w:style>
  <w:style w:type="character" w:customStyle="1" w:styleId="PieddepageCar">
    <w:name w:val="Pied de page Car"/>
    <w:basedOn w:val="Policepardfaut"/>
    <w:link w:val="Pieddepage"/>
    <w:uiPriority w:val="99"/>
    <w:rsid w:val="0029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Words>
  <Characters>310</Characters>
  <Application>Microsoft Macintosh Word</Application>
  <DocSecurity>0</DocSecurity>
  <Lines>2</Lines>
  <Paragraphs>1</Paragraphs>
  <ScaleCrop>false</ScaleCrop>
  <Company>Education nationale</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BRUNIAS</dc:creator>
  <cp:keywords/>
  <dc:description/>
  <cp:lastModifiedBy>Alain BRUNIAS</cp:lastModifiedBy>
  <cp:revision>24</cp:revision>
  <dcterms:created xsi:type="dcterms:W3CDTF">2017-03-05T19:36:00Z</dcterms:created>
  <dcterms:modified xsi:type="dcterms:W3CDTF">2017-03-08T05:02:00Z</dcterms:modified>
</cp:coreProperties>
</file>