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5D" w:rsidRPr="00A44A4E" w:rsidRDefault="00EB59F1" w:rsidP="007A61C5">
      <w:pPr>
        <w:jc w:val="center"/>
        <w:rPr>
          <w:rFonts w:ascii="Calibri Light" w:hAnsi="Calibri Light"/>
          <w:b/>
          <w:color w:val="1F497D" w:themeColor="text2"/>
          <w:sz w:val="56"/>
          <w:szCs w:val="56"/>
          <w:lang w:val="fr-FR"/>
        </w:rPr>
      </w:pPr>
      <w:r w:rsidRPr="00A44A4E">
        <w:rPr>
          <w:rFonts w:ascii="Calibri Light" w:hAnsi="Calibri Light"/>
          <w:b/>
          <w:noProof/>
          <w:color w:val="1F497D" w:themeColor="text2"/>
          <w:sz w:val="56"/>
          <w:szCs w:val="56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9.55pt;margin-top:20.05pt;width:39.5pt;height:.05pt;z-index:251659264" o:connectortype="straight" strokecolor="#4f81bd [3204]"/>
        </w:pict>
      </w:r>
      <w:r w:rsidRPr="00A44A4E">
        <w:rPr>
          <w:rFonts w:ascii="Calibri Light" w:hAnsi="Calibri Light"/>
          <w:b/>
          <w:noProof/>
          <w:color w:val="1F497D" w:themeColor="text2"/>
          <w:sz w:val="56"/>
          <w:szCs w:val="56"/>
          <w:lang w:val="fr-FR" w:eastAsia="fr-FR" w:bidi="ar-SA"/>
        </w:rPr>
        <w:pict>
          <v:shape id="_x0000_s1026" type="#_x0000_t32" style="position:absolute;left:0;text-align:left;margin-left:-43.9pt;margin-top:20pt;width:78.35pt;height:.05pt;z-index:251658240" o:connectortype="straight" strokecolor="#4f81bd [3204]"/>
        </w:pict>
      </w:r>
      <w:r w:rsidR="00A659DB" w:rsidRPr="00A44A4E">
        <w:rPr>
          <w:rFonts w:ascii="Calibri Light" w:hAnsi="Calibri Light"/>
          <w:b/>
          <w:noProof/>
          <w:color w:val="1F497D" w:themeColor="text2"/>
          <w:sz w:val="56"/>
          <w:szCs w:val="56"/>
          <w:lang w:val="fr-FR" w:eastAsia="fr-FR" w:bidi="ar-SA"/>
        </w:rPr>
        <w:t>SOS Cafetière</w:t>
      </w:r>
    </w:p>
    <w:p w:rsidR="00960A6A" w:rsidRPr="00A44A4E" w:rsidRDefault="00960A6A" w:rsidP="00960A6A">
      <w:pPr>
        <w:rPr>
          <w:lang w:val="fr-FR"/>
        </w:rPr>
      </w:pPr>
    </w:p>
    <w:tbl>
      <w:tblPr>
        <w:tblStyle w:val="Grillemoyenne2-Accent1"/>
        <w:tblW w:w="0" w:type="auto"/>
        <w:tblLook w:val="03E0" w:firstRow="1" w:lastRow="1" w:firstColumn="1" w:lastColumn="1" w:noHBand="1" w:noVBand="0"/>
      </w:tblPr>
      <w:tblGrid>
        <w:gridCol w:w="9288"/>
      </w:tblGrid>
      <w:tr w:rsidR="005221CC" w:rsidRPr="00A44A4E" w:rsidTr="002D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8" w:type="dxa"/>
            <w:vAlign w:val="center"/>
          </w:tcPr>
          <w:p w:rsidR="005221CC" w:rsidRPr="00A44A4E" w:rsidRDefault="005221CC" w:rsidP="00961873">
            <w:pPr>
              <w:rPr>
                <w:rFonts w:asciiTheme="minorHAnsi" w:hAnsiTheme="minorHAnsi" w:cs="Arial"/>
                <w:b w:val="0"/>
                <w:color w:val="1F497D" w:themeColor="text2"/>
                <w:lang w:val="fr-FR"/>
              </w:rPr>
            </w:pPr>
            <w:r w:rsidRPr="00A44A4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Cycle : </w:t>
            </w:r>
            <w:r w:rsidR="007A61C5" w:rsidRPr="00A44A4E">
              <w:rPr>
                <w:rFonts w:asciiTheme="minorHAnsi" w:hAnsiTheme="minorHAnsi" w:cs="Arial"/>
                <w:color w:val="1F497D" w:themeColor="text2"/>
                <w:lang w:val="fr-FR"/>
              </w:rPr>
              <w:t>Cycle 4</w:t>
            </w:r>
          </w:p>
        </w:tc>
      </w:tr>
      <w:tr w:rsidR="005221CC" w:rsidRPr="00A44A4E" w:rsidTr="003A46E7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961873" w:rsidRPr="00A44A4E" w:rsidRDefault="00961873" w:rsidP="00961873">
            <w:pPr>
              <w:rPr>
                <w:rFonts w:asciiTheme="minorHAnsi" w:hAnsiTheme="minorHAnsi" w:cs="Arial"/>
                <w:b w:val="0"/>
                <w:lang w:val="fr-FR"/>
              </w:rPr>
            </w:pPr>
          </w:p>
          <w:p w:rsidR="007A61C5" w:rsidRPr="00A44A4E" w:rsidRDefault="00961873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A44A4E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 xml:space="preserve">Thème et </w:t>
            </w:r>
            <w:r w:rsidR="005221CC" w:rsidRPr="00A44A4E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 xml:space="preserve">Attendu de fin de cycle : </w:t>
            </w:r>
          </w:p>
          <w:p w:rsidR="005221CC" w:rsidRPr="00A44A4E" w:rsidRDefault="00A659DB" w:rsidP="00961873">
            <w:pPr>
              <w:rPr>
                <w:rFonts w:asciiTheme="minorHAnsi" w:hAnsiTheme="minorHAnsi" w:cs="Arial"/>
                <w:color w:val="1F497D" w:themeColor="text2"/>
                <w:lang w:val="fr-FR"/>
              </w:rPr>
            </w:pPr>
            <w:r w:rsidRPr="00A44A4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* </w:t>
            </w:r>
            <w:r w:rsidR="007A61C5" w:rsidRPr="00A44A4E">
              <w:rPr>
                <w:rFonts w:asciiTheme="minorHAnsi" w:hAnsiTheme="minorHAnsi" w:cs="Arial"/>
                <w:color w:val="1F497D" w:themeColor="text2"/>
                <w:lang w:val="fr-FR"/>
              </w:rPr>
              <w:t>Thème : Organisation et transformation</w:t>
            </w:r>
            <w:r w:rsidR="00774E98" w:rsidRPr="00A44A4E">
              <w:rPr>
                <w:rFonts w:asciiTheme="minorHAnsi" w:hAnsiTheme="minorHAnsi" w:cs="Arial"/>
                <w:color w:val="1F497D" w:themeColor="text2"/>
                <w:lang w:val="fr-FR"/>
              </w:rPr>
              <w:t>s</w:t>
            </w:r>
            <w:r w:rsidR="007A61C5" w:rsidRPr="00A44A4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 de la matière</w:t>
            </w:r>
          </w:p>
          <w:p w:rsidR="00A659DB" w:rsidRPr="00A44A4E" w:rsidRDefault="00A659DB" w:rsidP="00961873">
            <w:pPr>
              <w:rPr>
                <w:rFonts w:asciiTheme="minorHAnsi" w:hAnsiTheme="minorHAnsi" w:cs="Arial"/>
                <w:color w:val="1F497D" w:themeColor="text2"/>
                <w:lang w:val="fr-FR"/>
              </w:rPr>
            </w:pPr>
            <w:r w:rsidRPr="00A44A4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* </w:t>
            </w:r>
            <w:r w:rsidR="00B231A2" w:rsidRPr="00A44A4E">
              <w:rPr>
                <w:rFonts w:asciiTheme="minorHAnsi" w:hAnsiTheme="minorHAnsi" w:cs="Arial"/>
                <w:color w:val="1F497D" w:themeColor="text2"/>
                <w:lang w:val="fr-FR"/>
              </w:rPr>
              <w:t>Attendu</w:t>
            </w:r>
            <w:r w:rsidRPr="00A44A4E">
              <w:rPr>
                <w:rFonts w:asciiTheme="minorHAnsi" w:hAnsiTheme="minorHAnsi" w:cs="Arial"/>
                <w:color w:val="1F497D" w:themeColor="text2"/>
                <w:lang w:val="fr-FR"/>
              </w:rPr>
              <w:t>s</w:t>
            </w:r>
            <w:r w:rsidR="00B231A2" w:rsidRPr="00A44A4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 de fin de cycle</w:t>
            </w:r>
            <w:r w:rsidR="007A61C5" w:rsidRPr="00A44A4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 : </w:t>
            </w:r>
          </w:p>
          <w:p w:rsidR="007A61C5" w:rsidRPr="00A44A4E" w:rsidRDefault="00A659DB" w:rsidP="00961873">
            <w:pPr>
              <w:rPr>
                <w:rFonts w:asciiTheme="minorHAnsi" w:hAnsiTheme="minorHAnsi"/>
                <w:color w:val="365F91" w:themeColor="accent1" w:themeShade="BF"/>
                <w:lang w:val="fr-FR"/>
              </w:rPr>
            </w:pPr>
            <w:r w:rsidRPr="00A44A4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- </w:t>
            </w:r>
            <w:r w:rsidR="00774E98" w:rsidRPr="00A44A4E">
              <w:rPr>
                <w:rFonts w:asciiTheme="minorHAnsi" w:hAnsiTheme="minorHAnsi"/>
                <w:color w:val="365F91" w:themeColor="accent1" w:themeShade="BF"/>
                <w:lang w:val="fr-FR"/>
              </w:rPr>
              <w:t>Décrire la constitution et les états de la matière</w:t>
            </w:r>
          </w:p>
          <w:p w:rsidR="00A659DB" w:rsidRPr="00A44A4E" w:rsidRDefault="00A659DB" w:rsidP="00961873">
            <w:pPr>
              <w:rPr>
                <w:rFonts w:asciiTheme="minorHAnsi" w:hAnsiTheme="minorHAnsi"/>
                <w:color w:val="365F91" w:themeColor="accent1" w:themeShade="BF"/>
                <w:lang w:val="fr-FR"/>
              </w:rPr>
            </w:pPr>
            <w:r w:rsidRPr="00A44A4E">
              <w:rPr>
                <w:rFonts w:asciiTheme="minorHAnsi" w:hAnsiTheme="minorHAnsi"/>
                <w:color w:val="365F91" w:themeColor="accent1" w:themeShade="BF"/>
                <w:lang w:val="fr-FR"/>
              </w:rPr>
              <w:t>- Décrire et expliquer les transformations chimiques</w:t>
            </w:r>
          </w:p>
          <w:p w:rsidR="00961873" w:rsidRPr="00A44A4E" w:rsidRDefault="003A46E7" w:rsidP="00A667E4">
            <w:pPr>
              <w:rPr>
                <w:rFonts w:asciiTheme="minorHAnsi" w:hAnsiTheme="minorHAnsi" w:cs="Arial"/>
                <w:color w:val="0070C0"/>
                <w:lang w:val="fr-FR"/>
              </w:rPr>
            </w:pPr>
            <w:r w:rsidRPr="00A44A4E">
              <w:rPr>
                <w:rFonts w:asciiTheme="minorHAnsi" w:hAnsiTheme="minorHAnsi"/>
                <w:color w:val="365F91" w:themeColor="accent1" w:themeShade="BF"/>
                <w:lang w:val="fr-FR"/>
              </w:rPr>
              <w:t>- Expliquer les fondements des règles de sécurité en chimie</w:t>
            </w:r>
          </w:p>
        </w:tc>
      </w:tr>
      <w:tr w:rsidR="005221CC" w:rsidRPr="00A44A4E" w:rsidTr="003A46E7">
        <w:trPr>
          <w:trHeight w:val="2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5221CC" w:rsidRPr="00A44A4E" w:rsidRDefault="005221CC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A44A4E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Domaines du socle travaillés</w:t>
            </w:r>
            <w:r w:rsidR="00A44A4E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 xml:space="preserve"> </w:t>
            </w:r>
            <w:r w:rsidRPr="00A44A4E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:</w:t>
            </w:r>
          </w:p>
          <w:p w:rsidR="00774E98" w:rsidRPr="00A44A4E" w:rsidRDefault="00774E98" w:rsidP="00774E98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A44A4E">
              <w:rPr>
                <w:rFonts w:asciiTheme="minorHAnsi" w:hAnsiTheme="minorHAnsi" w:cs="Arial"/>
                <w:b w:val="0"/>
                <w:i/>
                <w:lang w:val="fr-FR"/>
              </w:rPr>
              <w:t>Domaine 1 : Les langages pour penser et communiquer</w:t>
            </w:r>
          </w:p>
          <w:p w:rsidR="00774E98" w:rsidRPr="00A44A4E" w:rsidRDefault="00774E98" w:rsidP="00774E98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A44A4E">
              <w:rPr>
                <w:rFonts w:asciiTheme="minorHAnsi" w:hAnsiTheme="minorHAnsi" w:cs="Arial"/>
                <w:b w:val="0"/>
                <w:i/>
                <w:lang w:val="fr-FR"/>
              </w:rPr>
              <w:t>Domaine 2 : Des méthodes et outils pour apprendre</w:t>
            </w:r>
          </w:p>
          <w:p w:rsidR="00A659DB" w:rsidRPr="00A44A4E" w:rsidRDefault="00A659DB" w:rsidP="00774E98">
            <w:pPr>
              <w:rPr>
                <w:rFonts w:asciiTheme="minorHAnsi" w:hAnsiTheme="minorHAnsi" w:cs="Arial"/>
                <w:b w:val="0"/>
                <w:lang w:val="fr-FR"/>
              </w:rPr>
            </w:pPr>
            <w:r w:rsidRPr="00A44A4E">
              <w:rPr>
                <w:rFonts w:asciiTheme="minorHAnsi" w:hAnsiTheme="minorHAnsi" w:cs="Arial"/>
                <w:b w:val="0"/>
                <w:i/>
                <w:lang w:val="fr-FR"/>
              </w:rPr>
              <w:t>Domaine 3 : La formation de la personne et du citoyen</w:t>
            </w:r>
          </w:p>
          <w:p w:rsidR="00FA2545" w:rsidRPr="00A44A4E" w:rsidRDefault="005221CC" w:rsidP="00A667E4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A44A4E">
              <w:rPr>
                <w:rFonts w:asciiTheme="minorHAnsi" w:hAnsiTheme="minorHAnsi" w:cs="Arial"/>
                <w:b w:val="0"/>
                <w:i/>
                <w:lang w:val="fr-FR"/>
              </w:rPr>
              <w:t>Domaine 4 : Pratiquer des démarches scientifiques</w:t>
            </w:r>
          </w:p>
        </w:tc>
      </w:tr>
      <w:tr w:rsidR="005221CC" w:rsidRPr="00A44A4E" w:rsidTr="003A46E7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5221CC" w:rsidRPr="00A44A4E" w:rsidRDefault="005221CC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A44A4E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Connaissances et compétences associées :</w:t>
            </w:r>
          </w:p>
          <w:p w:rsidR="005221CC" w:rsidRPr="00A44A4E" w:rsidRDefault="00774E98" w:rsidP="00687F5D">
            <w:pPr>
              <w:ind w:firstLine="0"/>
              <w:rPr>
                <w:rFonts w:asciiTheme="minorHAnsi" w:hAnsiTheme="minorHAnsi" w:cs="Arial"/>
                <w:u w:val="single"/>
                <w:lang w:val="fr-FR"/>
              </w:rPr>
            </w:pPr>
            <w:r w:rsidRPr="00A44A4E">
              <w:rPr>
                <w:rFonts w:asciiTheme="minorHAnsi" w:hAnsiTheme="minorHAnsi" w:cs="Arial"/>
                <w:u w:val="single"/>
                <w:lang w:val="fr-FR"/>
              </w:rPr>
              <w:t xml:space="preserve">Domaine 1 : </w:t>
            </w:r>
          </w:p>
          <w:p w:rsidR="00774E98" w:rsidRPr="00A44A4E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A44A4E">
              <w:rPr>
                <w:rFonts w:asciiTheme="minorHAnsi" w:hAnsiTheme="minorHAnsi" w:cs="Arial"/>
                <w:b w:val="0"/>
                <w:i/>
                <w:lang w:val="fr-FR"/>
              </w:rPr>
              <w:t>- Lire et comprendre l’écrit</w:t>
            </w:r>
          </w:p>
          <w:p w:rsidR="00774E98" w:rsidRPr="00A44A4E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A44A4E">
              <w:rPr>
                <w:rFonts w:asciiTheme="minorHAnsi" w:hAnsiTheme="minorHAnsi" w:cs="Arial"/>
                <w:b w:val="0"/>
                <w:i/>
                <w:lang w:val="fr-FR"/>
              </w:rPr>
              <w:t>- Ecrire</w:t>
            </w:r>
          </w:p>
          <w:p w:rsidR="00774E98" w:rsidRPr="00A44A4E" w:rsidRDefault="00774E98" w:rsidP="00687F5D">
            <w:pPr>
              <w:ind w:firstLine="0"/>
              <w:rPr>
                <w:rFonts w:asciiTheme="minorHAnsi" w:hAnsiTheme="minorHAnsi" w:cs="Arial"/>
                <w:lang w:val="fr-FR"/>
              </w:rPr>
            </w:pPr>
            <w:r w:rsidRPr="00A44A4E">
              <w:rPr>
                <w:rFonts w:asciiTheme="minorHAnsi" w:hAnsiTheme="minorHAnsi" w:cs="Arial"/>
                <w:u w:val="single"/>
                <w:lang w:val="fr-FR"/>
              </w:rPr>
              <w:t>Domaine 2</w:t>
            </w:r>
            <w:r w:rsidRPr="00A44A4E">
              <w:rPr>
                <w:rFonts w:asciiTheme="minorHAnsi" w:hAnsiTheme="minorHAnsi" w:cs="Arial"/>
                <w:lang w:val="fr-FR"/>
              </w:rPr>
              <w:t xml:space="preserve"> : </w:t>
            </w:r>
          </w:p>
          <w:p w:rsidR="00774E98" w:rsidRPr="00A44A4E" w:rsidRDefault="00774E98" w:rsidP="00774E98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A44A4E">
              <w:rPr>
                <w:rFonts w:asciiTheme="minorHAnsi" w:hAnsiTheme="minorHAnsi" w:cs="Arial"/>
                <w:b w:val="0"/>
                <w:i/>
                <w:lang w:val="fr-FR"/>
              </w:rPr>
              <w:t>- Organiser son travail personnel</w:t>
            </w:r>
          </w:p>
          <w:p w:rsidR="00774E98" w:rsidRPr="00A44A4E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A44A4E">
              <w:rPr>
                <w:rFonts w:asciiTheme="minorHAnsi" w:hAnsiTheme="minorHAnsi" w:cs="Arial"/>
                <w:b w:val="0"/>
                <w:i/>
                <w:lang w:val="fr-FR"/>
              </w:rPr>
              <w:t xml:space="preserve">- </w:t>
            </w:r>
            <w:r w:rsidR="00687F5D" w:rsidRPr="00A44A4E">
              <w:rPr>
                <w:rFonts w:asciiTheme="minorHAnsi" w:hAnsiTheme="minorHAnsi" w:cs="Arial"/>
                <w:b w:val="0"/>
                <w:i/>
                <w:lang w:val="fr-FR"/>
              </w:rPr>
              <w:t>C</w:t>
            </w:r>
            <w:r w:rsidRPr="00A44A4E">
              <w:rPr>
                <w:rFonts w:asciiTheme="minorHAnsi" w:hAnsiTheme="minorHAnsi" w:cs="Arial"/>
                <w:b w:val="0"/>
                <w:i/>
                <w:lang w:val="fr-FR"/>
              </w:rPr>
              <w:t>oopérer et réaliser des projets</w:t>
            </w:r>
          </w:p>
          <w:p w:rsidR="00A659DB" w:rsidRPr="00A44A4E" w:rsidRDefault="00A659DB" w:rsidP="00A659DB">
            <w:pPr>
              <w:ind w:firstLine="0"/>
              <w:rPr>
                <w:rFonts w:asciiTheme="minorHAnsi" w:hAnsiTheme="minorHAnsi" w:cs="Arial"/>
                <w:lang w:val="fr-FR"/>
              </w:rPr>
            </w:pPr>
            <w:r w:rsidRPr="00A44A4E">
              <w:rPr>
                <w:rFonts w:asciiTheme="minorHAnsi" w:hAnsiTheme="minorHAnsi" w:cs="Arial"/>
                <w:u w:val="single"/>
                <w:lang w:val="fr-FR"/>
              </w:rPr>
              <w:t>Domaine 3</w:t>
            </w:r>
            <w:r w:rsidRPr="00A44A4E">
              <w:rPr>
                <w:rFonts w:asciiTheme="minorHAnsi" w:hAnsiTheme="minorHAnsi" w:cs="Arial"/>
                <w:lang w:val="fr-FR"/>
              </w:rPr>
              <w:t xml:space="preserve"> : </w:t>
            </w:r>
          </w:p>
          <w:p w:rsidR="00A659DB" w:rsidRPr="00A44A4E" w:rsidRDefault="00A659DB" w:rsidP="00A659DB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A44A4E">
              <w:rPr>
                <w:rFonts w:asciiTheme="minorHAnsi" w:hAnsiTheme="minorHAnsi" w:cs="Arial"/>
                <w:b w:val="0"/>
                <w:i/>
                <w:lang w:val="fr-FR"/>
              </w:rPr>
              <w:t>- Faire preuve de responsabilité</w:t>
            </w:r>
          </w:p>
          <w:p w:rsidR="00FA2545" w:rsidRPr="00A44A4E" w:rsidRDefault="00774E98" w:rsidP="00687F5D">
            <w:pPr>
              <w:ind w:firstLine="0"/>
              <w:rPr>
                <w:rFonts w:asciiTheme="minorHAnsi" w:hAnsiTheme="minorHAnsi" w:cs="Arial"/>
                <w:u w:val="single"/>
                <w:lang w:val="fr-FR"/>
              </w:rPr>
            </w:pPr>
            <w:r w:rsidRPr="00A44A4E">
              <w:rPr>
                <w:rFonts w:asciiTheme="minorHAnsi" w:hAnsiTheme="minorHAnsi" w:cs="Arial"/>
                <w:u w:val="single"/>
                <w:lang w:val="fr-FR"/>
              </w:rPr>
              <w:t xml:space="preserve">Domaine 4 : </w:t>
            </w:r>
          </w:p>
          <w:p w:rsidR="00774E98" w:rsidRPr="00A44A4E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A44A4E">
              <w:rPr>
                <w:rFonts w:asciiTheme="minorHAnsi" w:hAnsiTheme="minorHAnsi" w:cs="Arial"/>
                <w:b w:val="0"/>
                <w:i/>
                <w:lang w:val="fr-FR"/>
              </w:rPr>
              <w:t xml:space="preserve">- Mener une </w:t>
            </w:r>
            <w:r w:rsidR="00687F5D" w:rsidRPr="00A44A4E">
              <w:rPr>
                <w:rFonts w:asciiTheme="minorHAnsi" w:hAnsiTheme="minorHAnsi" w:cs="Arial"/>
                <w:b w:val="0"/>
                <w:i/>
                <w:lang w:val="fr-FR"/>
              </w:rPr>
              <w:t>démarche</w:t>
            </w:r>
            <w:r w:rsidRPr="00A44A4E">
              <w:rPr>
                <w:rFonts w:asciiTheme="minorHAnsi" w:hAnsiTheme="minorHAnsi" w:cs="Arial"/>
                <w:b w:val="0"/>
                <w:i/>
                <w:lang w:val="fr-FR"/>
              </w:rPr>
              <w:t xml:space="preserve"> scientifique, résoudre un problème</w:t>
            </w:r>
          </w:p>
          <w:p w:rsidR="002A2A96" w:rsidRPr="00A44A4E" w:rsidRDefault="002A2A96" w:rsidP="00961873">
            <w:pPr>
              <w:rPr>
                <w:rFonts w:asciiTheme="minorHAnsi" w:hAnsiTheme="minorHAnsi" w:cs="Arial"/>
                <w:b w:val="0"/>
                <w:lang w:val="fr-FR"/>
              </w:rPr>
            </w:pPr>
          </w:p>
          <w:p w:rsidR="002A2A96" w:rsidRDefault="002A2A96" w:rsidP="00A659DB">
            <w:pPr>
              <w:ind w:firstLine="0"/>
              <w:rPr>
                <w:rFonts w:asciiTheme="minorHAnsi" w:hAnsiTheme="minorHAnsi" w:cs="Arial"/>
                <w:lang w:val="fr-FR"/>
              </w:rPr>
            </w:pPr>
            <w:r w:rsidRPr="00A44A4E">
              <w:rPr>
                <w:rFonts w:asciiTheme="minorHAnsi" w:hAnsiTheme="minorHAnsi" w:cs="Arial"/>
                <w:u w:val="single"/>
                <w:lang w:val="fr-FR"/>
              </w:rPr>
              <w:t>Concepts travaillés</w:t>
            </w:r>
            <w:r w:rsidR="00A659DB" w:rsidRPr="00A44A4E">
              <w:rPr>
                <w:rFonts w:asciiTheme="minorHAnsi" w:hAnsiTheme="minorHAnsi" w:cs="Arial"/>
                <w:lang w:val="fr-FR"/>
              </w:rPr>
              <w:t xml:space="preserve"> : Notions de corps pur et mélange - </w:t>
            </w:r>
            <w:r w:rsidRPr="00A44A4E">
              <w:rPr>
                <w:rFonts w:asciiTheme="minorHAnsi" w:hAnsiTheme="minorHAnsi" w:cs="Arial"/>
                <w:lang w:val="fr-FR"/>
              </w:rPr>
              <w:t>états et changement d’état de la matière</w:t>
            </w:r>
            <w:r w:rsidR="00A659DB" w:rsidRPr="00A44A4E">
              <w:rPr>
                <w:rFonts w:asciiTheme="minorHAnsi" w:hAnsiTheme="minorHAnsi" w:cs="Arial"/>
                <w:lang w:val="fr-FR"/>
              </w:rPr>
              <w:t xml:space="preserve"> – </w:t>
            </w:r>
            <w:r w:rsidR="003A46E7" w:rsidRPr="00A44A4E">
              <w:rPr>
                <w:rFonts w:asciiTheme="minorHAnsi" w:hAnsiTheme="minorHAnsi" w:cs="Arial"/>
                <w:lang w:val="fr-FR"/>
              </w:rPr>
              <w:t xml:space="preserve">- transformation chimique - </w:t>
            </w:r>
            <w:r w:rsidR="00A659DB" w:rsidRPr="00A44A4E">
              <w:rPr>
                <w:rFonts w:asciiTheme="minorHAnsi" w:hAnsiTheme="minorHAnsi" w:cs="Arial"/>
                <w:lang w:val="fr-FR"/>
              </w:rPr>
              <w:t>Propriétés acidobasiques</w:t>
            </w:r>
            <w:r w:rsidRPr="00A44A4E">
              <w:rPr>
                <w:rFonts w:asciiTheme="minorHAnsi" w:hAnsiTheme="minorHAnsi" w:cs="Arial"/>
                <w:lang w:val="fr-FR"/>
              </w:rPr>
              <w:t xml:space="preserve"> </w:t>
            </w:r>
          </w:p>
          <w:p w:rsidR="0054289B" w:rsidRPr="00A44A4E" w:rsidRDefault="0054289B" w:rsidP="00A659DB">
            <w:pPr>
              <w:ind w:firstLine="0"/>
              <w:rPr>
                <w:rFonts w:asciiTheme="minorHAnsi" w:hAnsiTheme="minorHAnsi" w:cs="Arial"/>
                <w:lang w:val="fr-FR"/>
              </w:rPr>
            </w:pPr>
          </w:p>
        </w:tc>
      </w:tr>
      <w:tr w:rsidR="005221CC" w:rsidRPr="00A44A4E" w:rsidTr="003A46E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AF5573" w:rsidRDefault="00AF5573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</w:p>
          <w:p w:rsidR="00687F5D" w:rsidRPr="00A44A4E" w:rsidRDefault="005221CC" w:rsidP="00961873">
            <w:pPr>
              <w:rPr>
                <w:rFonts w:asciiTheme="minorHAnsi" w:hAnsiTheme="minorHAnsi" w:cs="Arial"/>
                <w:b w:val="0"/>
                <w:lang w:val="fr-FR"/>
              </w:rPr>
            </w:pPr>
            <w:r w:rsidRPr="00A44A4E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Descriptif :</w:t>
            </w:r>
            <w:r w:rsidRPr="00A44A4E">
              <w:rPr>
                <w:rFonts w:asciiTheme="minorHAnsi" w:hAnsiTheme="minorHAnsi" w:cs="Arial"/>
                <w:b w:val="0"/>
                <w:lang w:val="fr-FR"/>
              </w:rPr>
              <w:t xml:space="preserve"> </w:t>
            </w:r>
          </w:p>
          <w:p w:rsidR="005221CC" w:rsidRPr="00A44A4E" w:rsidRDefault="005221CC" w:rsidP="00687F5D">
            <w:pPr>
              <w:ind w:firstLine="0"/>
              <w:rPr>
                <w:rFonts w:asciiTheme="minorHAnsi" w:hAnsiTheme="minorHAnsi" w:cs="Arial"/>
                <w:u w:val="single"/>
                <w:lang w:val="fr-FR"/>
              </w:rPr>
            </w:pPr>
            <w:r w:rsidRPr="00A44A4E">
              <w:rPr>
                <w:rFonts w:asciiTheme="minorHAnsi" w:hAnsiTheme="minorHAnsi" w:cs="Arial"/>
                <w:u w:val="single"/>
                <w:lang w:val="fr-FR"/>
              </w:rPr>
              <w:t xml:space="preserve">Dans cette activité, les élèves </w:t>
            </w:r>
            <w:r w:rsidR="00774E98" w:rsidRPr="00A44A4E">
              <w:rPr>
                <w:rFonts w:asciiTheme="minorHAnsi" w:hAnsiTheme="minorHAnsi" w:cs="Arial"/>
                <w:u w:val="single"/>
                <w:lang w:val="fr-FR"/>
              </w:rPr>
              <w:t>devront :</w:t>
            </w:r>
          </w:p>
          <w:p w:rsidR="00774E98" w:rsidRPr="00A44A4E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A44A4E">
              <w:rPr>
                <w:rFonts w:asciiTheme="minorHAnsi" w:hAnsiTheme="minorHAnsi" w:cs="Arial"/>
                <w:b w:val="0"/>
                <w:i/>
                <w:lang w:val="fr-FR"/>
              </w:rPr>
              <w:t>- Planifier les étapes et les tâches pour la réalisation d’une production</w:t>
            </w:r>
          </w:p>
          <w:p w:rsidR="00774E98" w:rsidRPr="00A44A4E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A44A4E">
              <w:rPr>
                <w:rFonts w:asciiTheme="minorHAnsi" w:hAnsiTheme="minorHAnsi" w:cs="Arial"/>
                <w:b w:val="0"/>
                <w:i/>
                <w:lang w:val="fr-FR"/>
              </w:rPr>
              <w:t>- Définir et respecter une organisation et un partage des tâches dans le cadre d’un travail de groupe</w:t>
            </w:r>
            <w:r w:rsidR="00687F5D" w:rsidRPr="00A44A4E">
              <w:rPr>
                <w:rFonts w:asciiTheme="minorHAnsi" w:hAnsiTheme="minorHAnsi" w:cs="Arial"/>
                <w:b w:val="0"/>
                <w:i/>
                <w:lang w:val="fr-FR"/>
              </w:rPr>
              <w:t>.</w:t>
            </w:r>
          </w:p>
          <w:p w:rsidR="00687F5D" w:rsidRPr="00A44A4E" w:rsidRDefault="00687F5D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</w:p>
          <w:p w:rsidR="00687F5D" w:rsidRPr="00A44A4E" w:rsidRDefault="00687F5D" w:rsidP="00687F5D">
            <w:pPr>
              <w:ind w:firstLine="0"/>
              <w:rPr>
                <w:rFonts w:asciiTheme="minorHAnsi" w:hAnsiTheme="minorHAnsi" w:cs="Arial"/>
                <w:u w:val="single"/>
                <w:lang w:val="fr-FR"/>
              </w:rPr>
            </w:pPr>
            <w:r w:rsidRPr="00A44A4E">
              <w:rPr>
                <w:rFonts w:asciiTheme="minorHAnsi" w:hAnsiTheme="minorHAnsi" w:cs="Arial"/>
                <w:u w:val="single"/>
                <w:lang w:val="fr-FR"/>
              </w:rPr>
              <w:t>Pour cela, les élèves devront acquérir les connaissances et compétences suivantes :</w:t>
            </w:r>
          </w:p>
          <w:p w:rsidR="00687F5D" w:rsidRPr="00A44A4E" w:rsidRDefault="00687F5D" w:rsidP="00931C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44A4E">
              <w:rPr>
                <w:rFonts w:asciiTheme="minorHAnsi" w:hAnsiTheme="minorHAnsi"/>
                <w:b w:val="0"/>
                <w:sz w:val="22"/>
                <w:szCs w:val="22"/>
              </w:rPr>
              <w:t xml:space="preserve">- Proposer et mettre en œuvre un protocole expérimental pour </w:t>
            </w:r>
            <w:r w:rsidR="00654ECE" w:rsidRPr="00A44A4E">
              <w:rPr>
                <w:rFonts w:asciiTheme="minorHAnsi" w:hAnsiTheme="minorHAnsi"/>
                <w:b w:val="0"/>
                <w:sz w:val="22"/>
                <w:szCs w:val="22"/>
              </w:rPr>
              <w:t>réaliser un changement</w:t>
            </w:r>
            <w:r w:rsidRPr="00A44A4E">
              <w:rPr>
                <w:rFonts w:asciiTheme="minorHAnsi" w:hAnsiTheme="minorHAnsi"/>
                <w:b w:val="0"/>
                <w:sz w:val="22"/>
                <w:szCs w:val="22"/>
              </w:rPr>
              <w:t xml:space="preserve"> d'état.</w:t>
            </w:r>
          </w:p>
          <w:p w:rsidR="00654ECE" w:rsidRPr="00A44A4E" w:rsidRDefault="00654ECE" w:rsidP="00931C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44A4E">
              <w:rPr>
                <w:rFonts w:asciiTheme="minorHAnsi" w:hAnsiTheme="minorHAnsi"/>
                <w:b w:val="0"/>
                <w:sz w:val="22"/>
                <w:szCs w:val="22"/>
              </w:rPr>
              <w:t>- Distinguer les notions de corps pur et mélange</w:t>
            </w:r>
          </w:p>
          <w:p w:rsidR="00654ECE" w:rsidRPr="00A44A4E" w:rsidRDefault="00654ECE" w:rsidP="00931C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44A4E">
              <w:rPr>
                <w:rFonts w:asciiTheme="minorHAnsi" w:hAnsiTheme="minorHAnsi"/>
                <w:b w:val="0"/>
                <w:sz w:val="22"/>
                <w:szCs w:val="22"/>
              </w:rPr>
              <w:t>- Identifier le caractère acide, basique ou neutre d’une solution aqueuse</w:t>
            </w:r>
          </w:p>
          <w:p w:rsidR="00654ECE" w:rsidRPr="00A44A4E" w:rsidRDefault="00654ECE" w:rsidP="00931C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44A4E">
              <w:rPr>
                <w:rFonts w:asciiTheme="minorHAnsi" w:hAnsiTheme="minorHAnsi"/>
                <w:b w:val="0"/>
                <w:sz w:val="22"/>
                <w:szCs w:val="22"/>
              </w:rPr>
              <w:t>- Interpréter les résultats d’une transformation chimique</w:t>
            </w:r>
          </w:p>
          <w:p w:rsidR="00687F5D" w:rsidRPr="00A35DAE" w:rsidRDefault="00654ECE" w:rsidP="00A35DA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44A4E">
              <w:rPr>
                <w:rFonts w:asciiTheme="minorHAnsi" w:hAnsiTheme="minorHAnsi"/>
                <w:b w:val="0"/>
                <w:sz w:val="22"/>
                <w:szCs w:val="22"/>
              </w:rPr>
              <w:t>- Se responsabiliser sur les problématiques liées à la sécurité et à l’environnement.</w:t>
            </w:r>
          </w:p>
        </w:tc>
      </w:tr>
      <w:tr w:rsidR="005221CC" w:rsidRPr="00A44A4E" w:rsidTr="003A46E7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5221CC" w:rsidRPr="00A44A4E" w:rsidRDefault="005221CC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A44A4E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 xml:space="preserve">Prérequis : </w:t>
            </w:r>
          </w:p>
          <w:p w:rsidR="00FA2545" w:rsidRPr="00A44A4E" w:rsidRDefault="00654ECE" w:rsidP="00A667E4">
            <w:pPr>
              <w:numPr>
                <w:ilvl w:val="0"/>
                <w:numId w:val="1"/>
              </w:numPr>
              <w:ind w:left="714" w:right="113" w:hanging="357"/>
              <w:rPr>
                <w:rFonts w:asciiTheme="minorHAnsi" w:hAnsiTheme="minorHAnsi" w:cs="Arial"/>
                <w:b w:val="0"/>
                <w:lang w:val="fr-FR"/>
              </w:rPr>
            </w:pPr>
            <w:r w:rsidRPr="00A44A4E">
              <w:rPr>
                <w:rFonts w:asciiTheme="minorHAnsi" w:hAnsiTheme="minorHAnsi" w:cs="Arial"/>
                <w:b w:val="0"/>
                <w:lang w:val="fr-FR"/>
              </w:rPr>
              <w:t>Connaître les changements d’état de l’eau</w:t>
            </w:r>
          </w:p>
        </w:tc>
      </w:tr>
      <w:tr w:rsidR="005221CC" w:rsidRPr="00A44A4E" w:rsidTr="003A46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single" w:sz="4" w:space="0" w:color="4F81BD" w:themeColor="accent1"/>
            </w:tcBorders>
            <w:vAlign w:val="center"/>
          </w:tcPr>
          <w:p w:rsidR="00AF5573" w:rsidRDefault="00AF5573" w:rsidP="00A35DAE">
            <w:pPr>
              <w:ind w:firstLine="0"/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</w:p>
          <w:p w:rsidR="005221CC" w:rsidRDefault="005221CC" w:rsidP="00931C2C">
            <w:pPr>
              <w:rPr>
                <w:rFonts w:asciiTheme="minorHAnsi" w:hAnsiTheme="minorHAnsi" w:cs="Arial"/>
                <w:color w:val="1F497D" w:themeColor="text2"/>
                <w:lang w:val="fr-FR"/>
              </w:rPr>
            </w:pPr>
            <w:r w:rsidRPr="00A44A4E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Durée indicative </w:t>
            </w:r>
            <w:r w:rsidRPr="00A44A4E">
              <w:rPr>
                <w:rFonts w:asciiTheme="minorHAnsi" w:hAnsiTheme="minorHAnsi" w:cs="Arial"/>
                <w:color w:val="1F497D" w:themeColor="text2"/>
                <w:lang w:val="fr-FR"/>
              </w:rPr>
              <w:t>:</w:t>
            </w:r>
            <w:r w:rsidR="00687F5D" w:rsidRPr="00A44A4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 </w:t>
            </w:r>
            <w:r w:rsidR="00931C2C" w:rsidRPr="00A44A4E">
              <w:rPr>
                <w:rFonts w:asciiTheme="minorHAnsi" w:hAnsiTheme="minorHAnsi" w:cs="Arial"/>
                <w:color w:val="1F497D" w:themeColor="text2"/>
                <w:lang w:val="fr-FR"/>
              </w:rPr>
              <w:t>3</w:t>
            </w:r>
            <w:r w:rsidR="00687F5D" w:rsidRPr="00A44A4E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 heures</w:t>
            </w:r>
          </w:p>
          <w:p w:rsidR="00AF5573" w:rsidRPr="00A44A4E" w:rsidRDefault="00AF5573" w:rsidP="00931C2C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</w:p>
        </w:tc>
      </w:tr>
    </w:tbl>
    <w:p w:rsidR="00C15787" w:rsidRPr="00A44A4E" w:rsidRDefault="00C15787" w:rsidP="00C15787">
      <w:pPr>
        <w:pStyle w:val="Titre2"/>
        <w:rPr>
          <w:rFonts w:asciiTheme="minorHAnsi" w:hAnsiTheme="minorHAnsi"/>
          <w:b/>
          <w:sz w:val="22"/>
          <w:szCs w:val="22"/>
          <w:lang w:val="fr-FR"/>
        </w:rPr>
      </w:pPr>
      <w:r w:rsidRPr="00A44A4E">
        <w:rPr>
          <w:rFonts w:asciiTheme="minorHAnsi" w:hAnsiTheme="minorHAnsi"/>
          <w:b/>
          <w:sz w:val="22"/>
          <w:szCs w:val="22"/>
          <w:lang w:val="fr-FR"/>
        </w:rPr>
        <w:t xml:space="preserve">Déroulement </w:t>
      </w:r>
      <w:r w:rsidR="00BB215D" w:rsidRPr="00A44A4E">
        <w:rPr>
          <w:rFonts w:asciiTheme="minorHAnsi" w:hAnsiTheme="minorHAnsi"/>
          <w:b/>
          <w:sz w:val="22"/>
          <w:szCs w:val="22"/>
          <w:lang w:val="fr-FR"/>
        </w:rPr>
        <w:t xml:space="preserve">et description </w:t>
      </w:r>
      <w:r w:rsidRPr="00A44A4E">
        <w:rPr>
          <w:rFonts w:asciiTheme="minorHAnsi" w:hAnsiTheme="minorHAnsi"/>
          <w:b/>
          <w:sz w:val="22"/>
          <w:szCs w:val="22"/>
          <w:lang w:val="fr-FR"/>
        </w:rPr>
        <w:t>de la séance :</w:t>
      </w:r>
    </w:p>
    <w:tbl>
      <w:tblPr>
        <w:tblStyle w:val="Grilleclaire-Accent1"/>
        <w:tblW w:w="9747" w:type="dxa"/>
        <w:jc w:val="center"/>
        <w:tblLook w:val="02A0" w:firstRow="1" w:lastRow="0" w:firstColumn="1" w:lastColumn="0" w:noHBand="1" w:noVBand="0"/>
      </w:tblPr>
      <w:tblGrid>
        <w:gridCol w:w="1508"/>
        <w:gridCol w:w="824"/>
        <w:gridCol w:w="3809"/>
        <w:gridCol w:w="3606"/>
      </w:tblGrid>
      <w:tr w:rsidR="00F0319D" w:rsidRPr="00A44A4E" w:rsidTr="00542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C15787" w:rsidRPr="00A44A4E" w:rsidRDefault="00C15787" w:rsidP="0054289B">
            <w:pPr>
              <w:pStyle w:val="Sansinterligne"/>
              <w:jc w:val="center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A44A4E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Phase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C15787" w:rsidRPr="00A44A4E" w:rsidRDefault="00C15787" w:rsidP="0054289B">
            <w:pPr>
              <w:pStyle w:val="Sansinterligne"/>
              <w:jc w:val="center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A44A4E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3809" w:type="dxa"/>
          </w:tcPr>
          <w:p w:rsidR="00C15787" w:rsidRPr="00A44A4E" w:rsidRDefault="00C15787" w:rsidP="0054289B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A44A4E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Activité des élèves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C15787" w:rsidRPr="00A44A4E" w:rsidRDefault="00C15787" w:rsidP="0054289B">
            <w:pPr>
              <w:pStyle w:val="Sansinterligne"/>
              <w:jc w:val="center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A44A4E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Activité du professeur</w:t>
            </w:r>
          </w:p>
        </w:tc>
      </w:tr>
      <w:tr w:rsidR="00C15787" w:rsidRPr="00A44A4E" w:rsidTr="0054289B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C15787" w:rsidRPr="00A44A4E" w:rsidRDefault="00C15787" w:rsidP="0054289B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</w:tc>
      </w:tr>
      <w:tr w:rsidR="00F0319D" w:rsidRPr="00A44A4E" w:rsidTr="00A35DAE">
        <w:trPr>
          <w:trHeight w:val="1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F0319D" w:rsidRPr="00A44A4E" w:rsidRDefault="00F0319D" w:rsidP="0054289B">
            <w:pPr>
              <w:ind w:firstLine="0"/>
              <w:rPr>
                <w:rFonts w:asciiTheme="minorHAnsi" w:hAnsiTheme="minorHAnsi"/>
                <w:lang w:val="fr-FR"/>
              </w:rPr>
            </w:pPr>
            <w:r w:rsidRPr="00A44A4E">
              <w:rPr>
                <w:rFonts w:asciiTheme="minorHAnsi" w:hAnsiTheme="minorHAnsi"/>
                <w:lang w:val="fr-FR"/>
              </w:rPr>
              <w:t>Séance 1</w:t>
            </w:r>
          </w:p>
          <w:p w:rsidR="00687F5D" w:rsidRPr="00A44A4E" w:rsidRDefault="00687F5D" w:rsidP="0054289B">
            <w:pPr>
              <w:ind w:firstLine="0"/>
              <w:rPr>
                <w:rFonts w:asciiTheme="minorHAnsi" w:hAnsiTheme="minorHAnsi"/>
                <w:b w:val="0"/>
                <w:bCs w:val="0"/>
                <w:lang w:val="fr-FR"/>
              </w:rPr>
            </w:pPr>
            <w:r w:rsidRPr="00A44A4E">
              <w:rPr>
                <w:rFonts w:asciiTheme="minorHAnsi" w:hAnsiTheme="minorHAnsi"/>
                <w:lang w:val="fr-FR"/>
              </w:rPr>
              <w:t>Appropriation</w:t>
            </w:r>
            <w:r w:rsidR="00654ECE" w:rsidRPr="00A44A4E">
              <w:rPr>
                <w:rFonts w:asciiTheme="minorHAnsi" w:hAnsiTheme="minorHAnsi"/>
                <w:lang w:val="fr-FR"/>
              </w:rPr>
              <w:t xml:space="preserve"> Partie 1</w:t>
            </w:r>
          </w:p>
          <w:p w:rsidR="00687F5D" w:rsidRPr="00A44A4E" w:rsidRDefault="00687F5D" w:rsidP="0054289B">
            <w:pPr>
              <w:rPr>
                <w:rFonts w:asciiTheme="minorHAnsi" w:hAnsiTheme="minorHAnsi"/>
                <w:b w:val="0"/>
                <w:bCs w:val="0"/>
                <w:lang w:val="fr-FR"/>
              </w:rPr>
            </w:pPr>
          </w:p>
          <w:p w:rsidR="00687F5D" w:rsidRPr="00A44A4E" w:rsidRDefault="00687F5D" w:rsidP="0054289B">
            <w:pPr>
              <w:rPr>
                <w:rFonts w:asciiTheme="minorHAnsi" w:hAnsiTheme="minorHAnsi"/>
                <w:b w:val="0"/>
                <w:bCs w:val="0"/>
                <w:lang w:val="fr-FR"/>
              </w:rPr>
            </w:pPr>
          </w:p>
          <w:p w:rsidR="003A46E7" w:rsidRPr="00A44A4E" w:rsidRDefault="003A46E7" w:rsidP="0054289B">
            <w:pPr>
              <w:ind w:firstLine="0"/>
              <w:rPr>
                <w:rFonts w:asciiTheme="minorHAnsi" w:hAnsiTheme="minorHAnsi"/>
                <w:b w:val="0"/>
                <w:bCs w:val="0"/>
                <w:lang w:val="fr-FR"/>
              </w:rPr>
            </w:pPr>
          </w:p>
          <w:p w:rsidR="00687F5D" w:rsidRPr="00A44A4E" w:rsidRDefault="00AF5573" w:rsidP="0054289B">
            <w:pPr>
              <w:ind w:firstLine="0"/>
              <w:rPr>
                <w:rFonts w:asciiTheme="minorHAnsi" w:hAnsiTheme="minorHAnsi"/>
                <w:b w:val="0"/>
                <w:bCs w:val="0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É</w:t>
            </w:r>
            <w:r w:rsidR="00687F5D" w:rsidRPr="00A44A4E">
              <w:rPr>
                <w:rFonts w:asciiTheme="minorHAnsi" w:hAnsiTheme="minorHAnsi"/>
                <w:lang w:val="fr-FR"/>
              </w:rPr>
              <w:t xml:space="preserve">changes </w:t>
            </w:r>
          </w:p>
          <w:p w:rsidR="00C15787" w:rsidRPr="00A44A4E" w:rsidRDefault="00C15787" w:rsidP="0054289B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B231A2" w:rsidRPr="00A44A4E" w:rsidRDefault="00B231A2" w:rsidP="0054289B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B231A2" w:rsidRPr="00A44A4E" w:rsidRDefault="00B231A2" w:rsidP="0054289B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B231A2" w:rsidRPr="00A44A4E" w:rsidRDefault="00B231A2" w:rsidP="0054289B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E638B" w:rsidRPr="00A44A4E" w:rsidRDefault="00FE638B" w:rsidP="0054289B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5639AE" w:rsidRPr="00A44A4E" w:rsidRDefault="005639AE" w:rsidP="0054289B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817483" w:rsidRPr="00A44A4E" w:rsidRDefault="00817483" w:rsidP="0054289B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B231A2" w:rsidRPr="00A44A4E" w:rsidRDefault="005639AE" w:rsidP="0054289B">
            <w:pPr>
              <w:pStyle w:val="Sansinterligne"/>
              <w:rPr>
                <w:rFonts w:ascii="Calibri" w:hAnsi="Calibri"/>
                <w:lang w:val="fr-FR"/>
              </w:rPr>
            </w:pPr>
            <w:r w:rsidRPr="00A44A4E">
              <w:rPr>
                <w:rFonts w:ascii="Calibri" w:hAnsi="Calibri"/>
                <w:lang w:val="fr-FR"/>
              </w:rPr>
              <w:t>Réalisation de l’expérience</w:t>
            </w:r>
          </w:p>
          <w:p w:rsidR="00F0319D" w:rsidRPr="00A44A4E" w:rsidRDefault="00F0319D" w:rsidP="0054289B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A44A4E" w:rsidRDefault="002A2A96" w:rsidP="0054289B">
            <w:pPr>
              <w:pStyle w:val="Sansinterligne"/>
              <w:rPr>
                <w:rFonts w:ascii="Calibri" w:hAnsi="Calibri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C15787" w:rsidRPr="00A44A4E" w:rsidRDefault="00687F5D" w:rsidP="0054289B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 w:rsidRPr="00A44A4E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15 min</w:t>
            </w:r>
          </w:p>
          <w:p w:rsidR="00687F5D" w:rsidRPr="00A44A4E" w:rsidRDefault="00687F5D" w:rsidP="0054289B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A44A4E" w:rsidRDefault="00687F5D" w:rsidP="0054289B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A44A4E" w:rsidRDefault="00687F5D" w:rsidP="0054289B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A44A4E" w:rsidRDefault="00687F5D" w:rsidP="0054289B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A44A4E" w:rsidRDefault="00687F5D" w:rsidP="0054289B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3A46E7" w:rsidRPr="00A44A4E" w:rsidRDefault="003A46E7" w:rsidP="0054289B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A44A4E" w:rsidRDefault="00687F5D" w:rsidP="0054289B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 w:rsidRPr="00A44A4E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1</w:t>
            </w:r>
            <w:r w:rsidR="005639AE" w:rsidRPr="00A44A4E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5</w:t>
            </w:r>
            <w:r w:rsidRPr="00A44A4E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 xml:space="preserve"> min</w:t>
            </w:r>
          </w:p>
          <w:p w:rsidR="00F0319D" w:rsidRPr="00A44A4E" w:rsidRDefault="00F0319D" w:rsidP="0054289B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A44A4E" w:rsidRDefault="00F0319D" w:rsidP="0054289B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A44A4E" w:rsidRDefault="00F0319D" w:rsidP="0054289B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A44A4E" w:rsidRDefault="00F0319D" w:rsidP="0054289B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A44A4E" w:rsidRDefault="00F0319D" w:rsidP="0054289B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A44A4E" w:rsidRDefault="00F0319D" w:rsidP="0054289B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5639AE" w:rsidRPr="00A44A4E" w:rsidRDefault="005639AE" w:rsidP="0054289B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5639AE" w:rsidRPr="00A44A4E" w:rsidRDefault="005639AE" w:rsidP="0054289B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A44A4E" w:rsidRDefault="00654ECE" w:rsidP="0054289B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 w:rsidRPr="00A44A4E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2</w:t>
            </w:r>
            <w:r w:rsidR="00F0319D" w:rsidRPr="00A44A4E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0 min</w:t>
            </w:r>
          </w:p>
          <w:p w:rsidR="00F0319D" w:rsidRPr="00A44A4E" w:rsidRDefault="00F0319D" w:rsidP="0054289B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3022A2" w:rsidRPr="00A44A4E" w:rsidRDefault="003022A2" w:rsidP="00A35DAE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3809" w:type="dxa"/>
          </w:tcPr>
          <w:p w:rsidR="00B231A2" w:rsidRPr="00A44A4E" w:rsidRDefault="00B231A2" w:rsidP="0054289B">
            <w:pPr>
              <w:pStyle w:val="Paragraphedeliste"/>
              <w:numPr>
                <w:ilvl w:val="0"/>
                <w:numId w:val="5"/>
              </w:numPr>
              <w:ind w:left="221" w:hanging="2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44A4E">
              <w:rPr>
                <w:lang w:val="fr-FR"/>
              </w:rPr>
              <w:t>Travail individuel : Chaque élève lit l’activité et s’approprie la problématique</w:t>
            </w:r>
            <w:r w:rsidR="003A46E7" w:rsidRPr="00A44A4E">
              <w:rPr>
                <w:lang w:val="fr-FR"/>
              </w:rPr>
              <w:t>, les documents et répond à la question 1</w:t>
            </w:r>
          </w:p>
          <w:p w:rsidR="00B231A2" w:rsidRPr="00A44A4E" w:rsidRDefault="00B231A2" w:rsidP="0054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3A46E7" w:rsidRPr="00A44A4E" w:rsidRDefault="003A46E7" w:rsidP="0054289B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B231A2" w:rsidRPr="00A44A4E" w:rsidRDefault="0082483D" w:rsidP="0054289B">
            <w:pPr>
              <w:pStyle w:val="Paragraphedeliste"/>
              <w:numPr>
                <w:ilvl w:val="0"/>
                <w:numId w:val="4"/>
              </w:numPr>
              <w:ind w:left="221" w:hanging="2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44A4E">
              <w:rPr>
                <w:lang w:val="fr-FR"/>
              </w:rPr>
              <w:t>P</w:t>
            </w:r>
            <w:r w:rsidR="00F0319D" w:rsidRPr="00A44A4E">
              <w:rPr>
                <w:lang w:val="fr-FR"/>
              </w:rPr>
              <w:t xml:space="preserve">ar groupe </w:t>
            </w:r>
            <w:r w:rsidR="00B231A2" w:rsidRPr="00A44A4E">
              <w:rPr>
                <w:lang w:val="fr-FR"/>
              </w:rPr>
              <w:t>: Les élèves donnent leur point de vue et se mettent d’accord sur le travail à réaliser</w:t>
            </w:r>
          </w:p>
          <w:p w:rsidR="00F0319D" w:rsidRPr="00A44A4E" w:rsidRDefault="00767FB0" w:rsidP="0054289B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44A4E">
              <w:rPr>
                <w:lang w:val="fr-FR"/>
              </w:rPr>
              <w:t xml:space="preserve">Mise </w:t>
            </w:r>
            <w:r w:rsidR="00F0319D" w:rsidRPr="00A44A4E">
              <w:rPr>
                <w:lang w:val="fr-FR"/>
              </w:rPr>
              <w:t>en commun des tâches à effectuer.</w:t>
            </w:r>
          </w:p>
          <w:p w:rsidR="005639AE" w:rsidRPr="00A44A4E" w:rsidRDefault="005639AE" w:rsidP="0054289B">
            <w:pPr>
              <w:ind w:left="17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654ECE" w:rsidRPr="00A44A4E" w:rsidRDefault="00654ECE" w:rsidP="0054289B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5639AE" w:rsidRPr="00A44A4E" w:rsidRDefault="005639AE" w:rsidP="0054289B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3A46E7" w:rsidRPr="00A44A4E" w:rsidRDefault="00F0319D" w:rsidP="0054289B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44A4E">
              <w:rPr>
                <w:lang w:val="fr-FR"/>
              </w:rPr>
              <w:t xml:space="preserve">Par groupe : </w:t>
            </w:r>
            <w:r w:rsidR="00654ECE" w:rsidRPr="00A44A4E">
              <w:rPr>
                <w:lang w:val="fr-FR"/>
              </w:rPr>
              <w:t>Réalisation des expér</w:t>
            </w:r>
            <w:r w:rsidR="003A46E7" w:rsidRPr="00A44A4E">
              <w:rPr>
                <w:lang w:val="fr-FR"/>
              </w:rPr>
              <w:t>iences</w:t>
            </w:r>
            <w:r w:rsidR="0092690D" w:rsidRPr="00A44A4E">
              <w:rPr>
                <w:lang w:val="fr-FR"/>
              </w:rPr>
              <w:t xml:space="preserve"> et rédaction du compte rendu.</w:t>
            </w:r>
          </w:p>
          <w:p w:rsidR="00C15787" w:rsidRPr="00A35DAE" w:rsidRDefault="003A46E7" w:rsidP="00A35DAE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44A4E">
              <w:rPr>
                <w:lang w:val="fr-FR"/>
              </w:rPr>
              <w:t>P</w:t>
            </w:r>
            <w:r w:rsidR="005639AE" w:rsidRPr="00A44A4E">
              <w:rPr>
                <w:lang w:val="fr-FR"/>
              </w:rPr>
              <w:t>our la séance</w:t>
            </w:r>
            <w:r w:rsidR="00A44A4E">
              <w:rPr>
                <w:lang w:val="fr-FR"/>
              </w:rPr>
              <w:t xml:space="preserve"> </w:t>
            </w:r>
            <w:r w:rsidR="00430576" w:rsidRPr="00A44A4E">
              <w:rPr>
                <w:lang w:val="fr-FR"/>
              </w:rPr>
              <w:t>suivante</w:t>
            </w:r>
            <w:r w:rsidRPr="00A44A4E">
              <w:rPr>
                <w:lang w:val="fr-FR"/>
              </w:rPr>
              <w:t xml:space="preserve">, </w:t>
            </w:r>
            <w:r w:rsidR="00A35DAE">
              <w:rPr>
                <w:lang w:val="fr-FR"/>
              </w:rPr>
              <w:t>répondre à la question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B231A2" w:rsidRPr="00A44A4E" w:rsidRDefault="003022A2" w:rsidP="0054289B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A44A4E">
              <w:rPr>
                <w:lang w:val="fr-FR"/>
              </w:rPr>
              <w:t>P</w:t>
            </w:r>
            <w:r w:rsidR="00B231A2" w:rsidRPr="00A44A4E">
              <w:rPr>
                <w:u w:val="single"/>
                <w:lang w:val="fr-FR"/>
              </w:rPr>
              <w:t>résent</w:t>
            </w:r>
            <w:r w:rsidRPr="00A44A4E">
              <w:rPr>
                <w:u w:val="single"/>
                <w:lang w:val="fr-FR"/>
              </w:rPr>
              <w:t>ation de</w:t>
            </w:r>
            <w:r w:rsidR="00B231A2" w:rsidRPr="00A44A4E">
              <w:rPr>
                <w:u w:val="single"/>
                <w:lang w:val="fr-FR"/>
              </w:rPr>
              <w:t xml:space="preserve"> </w:t>
            </w:r>
            <w:r w:rsidR="00B36F28" w:rsidRPr="00A44A4E">
              <w:rPr>
                <w:u w:val="single"/>
                <w:lang w:val="fr-FR"/>
              </w:rPr>
              <w:t>l’activité</w:t>
            </w:r>
            <w:r w:rsidR="00B231A2" w:rsidRPr="00A44A4E">
              <w:rPr>
                <w:lang w:val="fr-FR"/>
              </w:rPr>
              <w:t xml:space="preserve"> au vidéoprojecteur</w:t>
            </w:r>
            <w:r w:rsidR="00B231A2" w:rsidRPr="00A44A4E">
              <w:rPr>
                <w:color w:val="666699"/>
                <w:lang w:val="fr-FR"/>
              </w:rPr>
              <w:t>.</w:t>
            </w:r>
          </w:p>
          <w:p w:rsidR="00B231A2" w:rsidRPr="00A44A4E" w:rsidRDefault="00B231A2" w:rsidP="0054289B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A44A4E">
              <w:rPr>
                <w:lang w:val="fr-FR"/>
              </w:rPr>
              <w:t>Le professeur demande à chaque élève de réfléchir individuellement à la situation présentée</w:t>
            </w:r>
          </w:p>
          <w:p w:rsidR="0082483D" w:rsidRPr="00A44A4E" w:rsidRDefault="0082483D" w:rsidP="0054289B">
            <w:pPr>
              <w:ind w:left="170" w:firstLine="0"/>
              <w:rPr>
                <w:lang w:val="fr-FR"/>
              </w:rPr>
            </w:pPr>
          </w:p>
          <w:p w:rsidR="005639AE" w:rsidRPr="00A44A4E" w:rsidRDefault="00B231A2" w:rsidP="0054289B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A44A4E">
              <w:rPr>
                <w:lang w:val="fr-FR"/>
              </w:rPr>
              <w:t xml:space="preserve">Le professeur </w:t>
            </w:r>
            <w:r w:rsidRPr="00A44A4E">
              <w:rPr>
                <w:u w:val="single"/>
                <w:lang w:val="fr-FR"/>
              </w:rPr>
              <w:t>arrête le travail</w:t>
            </w:r>
            <w:r w:rsidRPr="00A44A4E">
              <w:rPr>
                <w:lang w:val="fr-FR"/>
              </w:rPr>
              <w:t xml:space="preserve"> et demande aux élèves de reformuler l’objectif de l’activité</w:t>
            </w:r>
          </w:p>
          <w:p w:rsidR="005639AE" w:rsidRPr="00A44A4E" w:rsidRDefault="005639AE" w:rsidP="0054289B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A44A4E">
              <w:rPr>
                <w:lang w:val="fr-FR"/>
              </w:rPr>
              <w:t>Validation des protocoles proposés</w:t>
            </w:r>
          </w:p>
          <w:p w:rsidR="00F0319D" w:rsidRPr="00A44A4E" w:rsidRDefault="00767FB0" w:rsidP="0054289B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A44A4E">
              <w:rPr>
                <w:lang w:val="fr-FR"/>
              </w:rPr>
              <w:t>Mise en commun des tâches à effectuer</w:t>
            </w:r>
            <w:r w:rsidR="00654ECE" w:rsidRPr="00A44A4E">
              <w:rPr>
                <w:lang w:val="fr-FR"/>
              </w:rPr>
              <w:t> : mêmes volumes d’eau à porter à ébullition</w:t>
            </w:r>
          </w:p>
          <w:p w:rsidR="00F0319D" w:rsidRPr="00A44A4E" w:rsidRDefault="00F0319D" w:rsidP="0054289B">
            <w:pPr>
              <w:rPr>
                <w:lang w:val="fr-FR"/>
              </w:rPr>
            </w:pPr>
          </w:p>
          <w:p w:rsidR="00F0319D" w:rsidRPr="00A44A4E" w:rsidRDefault="00F0319D" w:rsidP="0054289B">
            <w:pPr>
              <w:ind w:firstLine="0"/>
              <w:rPr>
                <w:lang w:val="fr-FR"/>
              </w:rPr>
            </w:pPr>
          </w:p>
          <w:p w:rsidR="003022A2" w:rsidRPr="00A35DAE" w:rsidRDefault="003022A2" w:rsidP="00A35DAE">
            <w:pPr>
              <w:tabs>
                <w:tab w:val="left" w:pos="240"/>
              </w:tabs>
              <w:ind w:firstLine="0"/>
              <w:rPr>
                <w:rFonts w:ascii="Calibri" w:hAnsi="Calibri"/>
                <w:lang w:val="fr-FR" w:eastAsia="fr-FR"/>
              </w:rPr>
            </w:pPr>
          </w:p>
        </w:tc>
      </w:tr>
      <w:tr w:rsidR="00A35DAE" w:rsidRPr="00A44A4E" w:rsidTr="00A35DAE">
        <w:trPr>
          <w:trHeight w:val="1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A35DAE" w:rsidRPr="00A44A4E" w:rsidRDefault="00A35DAE" w:rsidP="00A35DAE">
            <w:pPr>
              <w:pStyle w:val="Sansinterligne"/>
              <w:rPr>
                <w:rFonts w:ascii="Calibri" w:hAnsi="Calibri"/>
                <w:lang w:val="fr-FR"/>
              </w:rPr>
            </w:pPr>
            <w:r w:rsidRPr="00A44A4E">
              <w:rPr>
                <w:rFonts w:ascii="Calibri" w:hAnsi="Calibri"/>
                <w:lang w:val="fr-FR"/>
              </w:rPr>
              <w:t xml:space="preserve">Séance 2 : </w:t>
            </w:r>
          </w:p>
          <w:p w:rsidR="00A35DAE" w:rsidRPr="00A44A4E" w:rsidRDefault="00A35DAE" w:rsidP="00A35DAE">
            <w:pPr>
              <w:ind w:firstLine="0"/>
              <w:rPr>
                <w:lang w:val="fr-FR"/>
              </w:rPr>
            </w:pPr>
            <w:r w:rsidRPr="00A44A4E">
              <w:rPr>
                <w:rFonts w:ascii="Calibri" w:hAnsi="Calibri"/>
                <w:lang w:val="fr-FR"/>
              </w:rPr>
              <w:t>Retour sur la Partie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A35DAE" w:rsidRPr="00A44A4E" w:rsidRDefault="00A35DAE" w:rsidP="00A35DAE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 w:rsidRPr="00A44A4E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15 min</w:t>
            </w:r>
          </w:p>
          <w:p w:rsidR="00A35DAE" w:rsidRPr="00A44A4E" w:rsidRDefault="00A35DAE" w:rsidP="0054289B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3809" w:type="dxa"/>
          </w:tcPr>
          <w:p w:rsidR="00A35DAE" w:rsidRPr="00A44A4E" w:rsidRDefault="00A35DAE" w:rsidP="0054289B">
            <w:pPr>
              <w:pStyle w:val="Paragraphedeliste"/>
              <w:numPr>
                <w:ilvl w:val="0"/>
                <w:numId w:val="5"/>
              </w:numPr>
              <w:ind w:left="221" w:hanging="2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44A4E">
              <w:rPr>
                <w:lang w:val="fr-FR"/>
              </w:rPr>
              <w:t>Mise en commun et conclusion sur le choix de l’eau pour la cafetière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A35DAE" w:rsidRPr="00A44A4E" w:rsidRDefault="00A35DAE" w:rsidP="00A35DAE">
            <w:pPr>
              <w:pStyle w:val="Paragraphedeliste"/>
              <w:numPr>
                <w:ilvl w:val="0"/>
                <w:numId w:val="5"/>
              </w:numPr>
              <w:ind w:left="470" w:hanging="283"/>
              <w:rPr>
                <w:rFonts w:ascii="Calibri" w:hAnsi="Calibri"/>
                <w:lang w:val="fr-FR" w:eastAsia="fr-FR"/>
              </w:rPr>
            </w:pPr>
            <w:r w:rsidRPr="00A44A4E">
              <w:rPr>
                <w:rFonts w:ascii="Calibri" w:hAnsi="Calibri"/>
                <w:lang w:val="fr-FR" w:eastAsia="fr-FR"/>
              </w:rPr>
              <w:t>Faire émerger les critères de choix :</w:t>
            </w:r>
          </w:p>
          <w:p w:rsidR="00A35DAE" w:rsidRPr="00A44A4E" w:rsidRDefault="00A35DAE" w:rsidP="00A35DAE">
            <w:pPr>
              <w:pStyle w:val="Paragraphedeliste"/>
              <w:ind w:left="470" w:hanging="283"/>
              <w:rPr>
                <w:rFonts w:ascii="Calibri" w:hAnsi="Calibri"/>
                <w:lang w:val="fr-FR" w:eastAsia="fr-FR"/>
              </w:rPr>
            </w:pPr>
            <w:r w:rsidRPr="00A44A4E">
              <w:rPr>
                <w:rFonts w:ascii="Calibri" w:hAnsi="Calibri"/>
                <w:lang w:val="fr-FR" w:eastAsia="fr-FR"/>
              </w:rPr>
              <w:t>- distinction entre mélange homogène et corps pur</w:t>
            </w:r>
          </w:p>
          <w:p w:rsidR="00A35DAE" w:rsidRPr="00A44A4E" w:rsidRDefault="00A35DAE" w:rsidP="00A35DAE">
            <w:pPr>
              <w:pStyle w:val="Paragraphedeliste"/>
              <w:ind w:left="470" w:hanging="283"/>
              <w:rPr>
                <w:rFonts w:ascii="Calibri" w:hAnsi="Calibri"/>
                <w:lang w:val="fr-FR" w:eastAsia="fr-FR"/>
              </w:rPr>
            </w:pPr>
            <w:r w:rsidRPr="00A44A4E">
              <w:rPr>
                <w:rFonts w:ascii="Calibri" w:hAnsi="Calibri"/>
                <w:lang w:val="fr-FR" w:eastAsia="fr-FR"/>
              </w:rPr>
              <w:t xml:space="preserve">- lien entre quantité de résidus et concentration en minéraux. </w:t>
            </w:r>
          </w:p>
          <w:p w:rsidR="00A35DAE" w:rsidRPr="00A44A4E" w:rsidRDefault="00A35DAE" w:rsidP="00A35DAE">
            <w:pPr>
              <w:numPr>
                <w:ilvl w:val="0"/>
                <w:numId w:val="5"/>
              </w:numPr>
              <w:ind w:left="470" w:hanging="283"/>
              <w:rPr>
                <w:lang w:val="fr-FR"/>
              </w:rPr>
            </w:pPr>
            <w:r w:rsidRPr="00A44A4E">
              <w:rPr>
                <w:rFonts w:ascii="Calibri" w:hAnsi="Calibri"/>
                <w:lang w:val="fr-FR" w:eastAsia="fr-FR"/>
              </w:rPr>
              <w:t>notion de potabilité de l’eau</w:t>
            </w:r>
          </w:p>
        </w:tc>
      </w:tr>
      <w:tr w:rsidR="0054289B" w:rsidRPr="00A44A4E" w:rsidTr="0054289B">
        <w:trPr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54289B" w:rsidRPr="00A35DAE" w:rsidRDefault="00A35DAE" w:rsidP="00A35DAE">
            <w:pPr>
              <w:jc w:val="center"/>
              <w:rPr>
                <w:b w:val="0"/>
                <w:lang w:val="fr-FR"/>
              </w:rPr>
            </w:pPr>
            <w:r w:rsidRPr="0092690D">
              <w:rPr>
                <w:lang w:val="fr-FR"/>
              </w:rPr>
              <w:t xml:space="preserve">TRANSITION : </w:t>
            </w:r>
            <w:r>
              <w:rPr>
                <w:lang w:val="fr-FR"/>
              </w:rPr>
              <w:t>Comment s</w:t>
            </w:r>
            <w:r w:rsidRPr="0092690D">
              <w:rPr>
                <w:lang w:val="fr-FR"/>
              </w:rPr>
              <w:t xml:space="preserve">e débarrasser </w:t>
            </w:r>
            <w:r>
              <w:rPr>
                <w:lang w:val="fr-FR"/>
              </w:rPr>
              <w:t>du tartre ?</w:t>
            </w:r>
          </w:p>
        </w:tc>
      </w:tr>
    </w:tbl>
    <w:p w:rsidR="00A35DAE" w:rsidRDefault="00A35DAE">
      <w:r>
        <w:rPr>
          <w:b/>
          <w:bCs/>
        </w:rPr>
        <w:br w:type="page"/>
      </w:r>
    </w:p>
    <w:tbl>
      <w:tblPr>
        <w:tblStyle w:val="Grilleclaire-Accent1"/>
        <w:tblW w:w="9747" w:type="dxa"/>
        <w:jc w:val="center"/>
        <w:tblLook w:val="02A0" w:firstRow="1" w:lastRow="0" w:firstColumn="1" w:lastColumn="0" w:noHBand="1" w:noVBand="0"/>
      </w:tblPr>
      <w:tblGrid>
        <w:gridCol w:w="1508"/>
        <w:gridCol w:w="824"/>
        <w:gridCol w:w="3809"/>
        <w:gridCol w:w="3606"/>
      </w:tblGrid>
      <w:tr w:rsidR="0054289B" w:rsidRPr="00A44A4E" w:rsidTr="00542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54289B" w:rsidRPr="00A44A4E" w:rsidRDefault="0054289B" w:rsidP="0054289B">
            <w:pPr>
              <w:pStyle w:val="Sansinterligne"/>
              <w:rPr>
                <w:rFonts w:ascii="Calibri" w:hAnsi="Calibri"/>
                <w:lang w:val="fr-FR"/>
              </w:rPr>
            </w:pPr>
            <w:r w:rsidRPr="00A44A4E">
              <w:rPr>
                <w:rFonts w:ascii="Calibri" w:hAnsi="Calibri"/>
                <w:lang w:val="fr-FR"/>
              </w:rPr>
              <w:lastRenderedPageBreak/>
              <w:t>Partie 2</w:t>
            </w:r>
          </w:p>
          <w:p w:rsidR="0054289B" w:rsidRPr="00A44A4E" w:rsidRDefault="0054289B" w:rsidP="0054289B">
            <w:pPr>
              <w:ind w:firstLine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54289B" w:rsidRPr="00A44A4E" w:rsidRDefault="0054289B" w:rsidP="0054289B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 w:rsidRPr="00A44A4E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10 min</w:t>
            </w:r>
          </w:p>
          <w:p w:rsidR="0054289B" w:rsidRPr="00A44A4E" w:rsidRDefault="0054289B" w:rsidP="0054289B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3809" w:type="dxa"/>
          </w:tcPr>
          <w:p w:rsidR="0054289B" w:rsidRPr="00A44A4E" w:rsidRDefault="0054289B" w:rsidP="0054289B">
            <w:pPr>
              <w:pStyle w:val="Paragraphedeliste"/>
              <w:numPr>
                <w:ilvl w:val="0"/>
                <w:numId w:val="5"/>
              </w:numPr>
              <w:ind w:left="221" w:hanging="22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44A4E">
              <w:rPr>
                <w:lang w:val="fr-FR"/>
              </w:rPr>
              <w:t>Travail individuel : Chaque élève lit l’activité et s’approprie la problématique</w:t>
            </w:r>
          </w:p>
          <w:p w:rsidR="0054289B" w:rsidRPr="00A44A4E" w:rsidRDefault="0054289B" w:rsidP="0054289B">
            <w:pPr>
              <w:pStyle w:val="Paragraphedeliste"/>
              <w:ind w:left="221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44A4E">
              <w:rPr>
                <w:lang w:val="fr-FR"/>
              </w:rPr>
              <w:t>* Emission d’hypothèses</w:t>
            </w:r>
          </w:p>
          <w:p w:rsidR="0054289B" w:rsidRPr="0054289B" w:rsidRDefault="0054289B" w:rsidP="0054289B">
            <w:pPr>
              <w:pStyle w:val="Paragraphedeliste"/>
              <w:ind w:left="221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44A4E">
              <w:rPr>
                <w:lang w:val="fr-FR"/>
              </w:rPr>
              <w:t xml:space="preserve">* réponse à la question2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54289B" w:rsidRPr="00A44A4E" w:rsidRDefault="0054289B" w:rsidP="0054289B">
            <w:pPr>
              <w:ind w:left="170" w:firstLine="0"/>
              <w:rPr>
                <w:lang w:val="fr-FR"/>
              </w:rPr>
            </w:pPr>
          </w:p>
        </w:tc>
      </w:tr>
      <w:tr w:rsidR="0054289B" w:rsidRPr="00A44A4E" w:rsidTr="0054289B">
        <w:trPr>
          <w:trHeight w:val="3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54289B" w:rsidRPr="00A44A4E" w:rsidRDefault="0054289B" w:rsidP="0054289B">
            <w:pPr>
              <w:ind w:firstLine="0"/>
              <w:rPr>
                <w:rFonts w:asciiTheme="minorHAnsi" w:hAnsiTheme="minorHAnsi"/>
                <w:b w:val="0"/>
                <w:bCs w:val="0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É</w:t>
            </w:r>
            <w:r w:rsidRPr="00A44A4E">
              <w:rPr>
                <w:rFonts w:asciiTheme="minorHAnsi" w:hAnsiTheme="minorHAnsi"/>
                <w:lang w:val="fr-FR"/>
              </w:rPr>
              <w:t xml:space="preserve">changes </w:t>
            </w:r>
          </w:p>
          <w:p w:rsidR="0054289B" w:rsidRPr="00A44A4E" w:rsidRDefault="0054289B" w:rsidP="0054289B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54289B" w:rsidRPr="00A44A4E" w:rsidRDefault="0054289B" w:rsidP="0054289B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54289B" w:rsidRPr="00A44A4E" w:rsidRDefault="0054289B" w:rsidP="0054289B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54289B" w:rsidRPr="00A44A4E" w:rsidRDefault="0054289B" w:rsidP="0054289B">
            <w:pPr>
              <w:pStyle w:val="Sansinterligne"/>
              <w:rPr>
                <w:rFonts w:ascii="Calibri" w:hAnsi="Calibri"/>
                <w:lang w:val="fr-FR"/>
              </w:rPr>
            </w:pPr>
            <w:r w:rsidRPr="00A44A4E">
              <w:rPr>
                <w:rFonts w:ascii="Calibri" w:hAnsi="Calibri"/>
                <w:lang w:val="fr-FR"/>
              </w:rPr>
              <w:t>Réalisation de l’expérience</w:t>
            </w:r>
          </w:p>
          <w:p w:rsidR="0054289B" w:rsidRPr="00A44A4E" w:rsidRDefault="0054289B" w:rsidP="0054289B">
            <w:pPr>
              <w:ind w:firstLine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54289B" w:rsidRPr="00A44A4E" w:rsidRDefault="0054289B" w:rsidP="0054289B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 w:rsidRPr="00A44A4E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30 min</w:t>
            </w:r>
          </w:p>
          <w:p w:rsidR="0054289B" w:rsidRPr="00A44A4E" w:rsidRDefault="0054289B" w:rsidP="0054289B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3809" w:type="dxa"/>
          </w:tcPr>
          <w:p w:rsidR="0054289B" w:rsidRPr="00A44A4E" w:rsidRDefault="0054289B" w:rsidP="0054289B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44A4E">
              <w:rPr>
                <w:lang w:val="fr-FR"/>
              </w:rPr>
              <w:t xml:space="preserve">Question 3 : </w:t>
            </w:r>
          </w:p>
          <w:p w:rsidR="0054289B" w:rsidRPr="00A44A4E" w:rsidRDefault="0054289B" w:rsidP="0054289B">
            <w:pPr>
              <w:pStyle w:val="Paragraphedeliste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44A4E">
              <w:rPr>
                <w:lang w:val="fr-FR"/>
              </w:rPr>
              <w:t xml:space="preserve">Par groupe : </w:t>
            </w:r>
          </w:p>
          <w:p w:rsidR="0054289B" w:rsidRPr="00A44A4E" w:rsidRDefault="0054289B" w:rsidP="0054289B">
            <w:pPr>
              <w:pStyle w:val="Paragraphedeliste"/>
              <w:ind w:left="22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44A4E">
              <w:rPr>
                <w:lang w:val="fr-FR"/>
              </w:rPr>
              <w:t>* Les élèves élaborent un protocole et le présente au professeur.</w:t>
            </w:r>
          </w:p>
          <w:p w:rsidR="0054289B" w:rsidRPr="00A44A4E" w:rsidRDefault="0054289B" w:rsidP="0054289B">
            <w:pPr>
              <w:pStyle w:val="Paragraphedeliste"/>
              <w:ind w:left="22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44A4E">
              <w:rPr>
                <w:lang w:val="fr-FR"/>
              </w:rPr>
              <w:t>* Ils réalisent les expériences proposées et validées par le professeur.</w:t>
            </w:r>
          </w:p>
          <w:p w:rsidR="0054289B" w:rsidRPr="00A44A4E" w:rsidRDefault="0054289B" w:rsidP="0054289B">
            <w:pPr>
              <w:pStyle w:val="Paragraphedeliste"/>
              <w:ind w:left="22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54289B" w:rsidRPr="00A44A4E" w:rsidRDefault="0054289B" w:rsidP="0054289B">
            <w:pPr>
              <w:pStyle w:val="Paragraphedeliste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44A4E">
              <w:rPr>
                <w:lang w:val="fr-FR"/>
              </w:rPr>
              <w:t>Mise en commun et conclusion sur les produits à utiliser (validation des hypothèses)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54289B" w:rsidRPr="00A44A4E" w:rsidRDefault="0054289B" w:rsidP="0054289B">
            <w:pPr>
              <w:numPr>
                <w:ilvl w:val="0"/>
                <w:numId w:val="5"/>
              </w:numPr>
              <w:ind w:left="187" w:firstLine="0"/>
              <w:rPr>
                <w:lang w:val="fr-FR"/>
              </w:rPr>
            </w:pPr>
            <w:r w:rsidRPr="00A44A4E">
              <w:rPr>
                <w:lang w:val="fr-FR"/>
              </w:rPr>
              <w:t>P</w:t>
            </w:r>
            <w:r w:rsidRPr="00A44A4E">
              <w:rPr>
                <w:u w:val="single"/>
                <w:lang w:val="fr-FR"/>
              </w:rPr>
              <w:t>résentation de la situation</w:t>
            </w:r>
            <w:r w:rsidRPr="00A44A4E">
              <w:rPr>
                <w:lang w:val="fr-FR"/>
              </w:rPr>
              <w:t xml:space="preserve"> au vidéoprojecteur</w:t>
            </w:r>
            <w:r w:rsidRPr="00A44A4E">
              <w:rPr>
                <w:color w:val="666699"/>
                <w:lang w:val="fr-FR"/>
              </w:rPr>
              <w:t>.</w:t>
            </w:r>
          </w:p>
          <w:p w:rsidR="0054289B" w:rsidRPr="00A44A4E" w:rsidRDefault="0054289B" w:rsidP="0054289B">
            <w:pPr>
              <w:numPr>
                <w:ilvl w:val="0"/>
                <w:numId w:val="5"/>
              </w:numPr>
              <w:ind w:left="187" w:firstLine="0"/>
              <w:rPr>
                <w:lang w:val="fr-FR"/>
              </w:rPr>
            </w:pPr>
            <w:r w:rsidRPr="00A44A4E">
              <w:rPr>
                <w:lang w:val="fr-FR"/>
              </w:rPr>
              <w:t>Le professeur demande à chaque élève de réfléchir individuellement à la situation présentée</w:t>
            </w:r>
          </w:p>
          <w:p w:rsidR="0054289B" w:rsidRPr="00A44A4E" w:rsidRDefault="0054289B" w:rsidP="0054289B">
            <w:pPr>
              <w:ind w:left="187" w:firstLine="0"/>
              <w:rPr>
                <w:lang w:val="fr-FR"/>
              </w:rPr>
            </w:pPr>
          </w:p>
          <w:p w:rsidR="0054289B" w:rsidRPr="00A44A4E" w:rsidRDefault="0054289B" w:rsidP="0054289B">
            <w:pPr>
              <w:ind w:left="187" w:firstLine="0"/>
              <w:rPr>
                <w:lang w:val="fr-FR"/>
              </w:rPr>
            </w:pPr>
          </w:p>
          <w:p w:rsidR="0054289B" w:rsidRPr="00A44A4E" w:rsidRDefault="0054289B" w:rsidP="0054289B">
            <w:pPr>
              <w:numPr>
                <w:ilvl w:val="0"/>
                <w:numId w:val="5"/>
              </w:numPr>
              <w:ind w:left="187" w:firstLine="0"/>
              <w:rPr>
                <w:lang w:val="fr-FR"/>
              </w:rPr>
            </w:pPr>
            <w:r w:rsidRPr="00A44A4E">
              <w:rPr>
                <w:lang w:val="fr-FR"/>
              </w:rPr>
              <w:t xml:space="preserve">Le professeur </w:t>
            </w:r>
            <w:r w:rsidRPr="00A44A4E">
              <w:rPr>
                <w:u w:val="single"/>
                <w:lang w:val="fr-FR"/>
              </w:rPr>
              <w:t>arrête le travail</w:t>
            </w:r>
            <w:r w:rsidRPr="00A44A4E">
              <w:rPr>
                <w:lang w:val="fr-FR"/>
              </w:rPr>
              <w:t xml:space="preserve"> et demande aux élèves de reformuler l’objectif de l’activité et fait une répartition par groupes.</w:t>
            </w:r>
          </w:p>
          <w:p w:rsidR="0054289B" w:rsidRPr="00A44A4E" w:rsidRDefault="0054289B" w:rsidP="0054289B">
            <w:pPr>
              <w:numPr>
                <w:ilvl w:val="0"/>
                <w:numId w:val="5"/>
              </w:numPr>
              <w:ind w:left="187" w:firstLine="0"/>
              <w:rPr>
                <w:lang w:val="fr-FR"/>
              </w:rPr>
            </w:pPr>
            <w:r w:rsidRPr="00A44A4E">
              <w:rPr>
                <w:lang w:val="fr-FR"/>
              </w:rPr>
              <w:t>Validation des protocoles proposés</w:t>
            </w:r>
          </w:p>
          <w:p w:rsidR="0054289B" w:rsidRPr="0054289B" w:rsidRDefault="0054289B" w:rsidP="0054289B">
            <w:pPr>
              <w:numPr>
                <w:ilvl w:val="0"/>
                <w:numId w:val="5"/>
              </w:numPr>
              <w:ind w:left="187" w:firstLine="0"/>
              <w:rPr>
                <w:lang w:val="fr-FR"/>
              </w:rPr>
            </w:pPr>
            <w:r w:rsidRPr="00A44A4E">
              <w:rPr>
                <w:lang w:val="fr-FR"/>
              </w:rPr>
              <w:t>Mise en commun des tâches à effectuer : mesure du pH des différents liquides proposés.</w:t>
            </w:r>
          </w:p>
        </w:tc>
      </w:tr>
      <w:tr w:rsidR="0054289B" w:rsidRPr="00A44A4E" w:rsidTr="0054289B">
        <w:trPr>
          <w:trHeight w:val="9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54289B" w:rsidRPr="00A44A4E" w:rsidRDefault="0054289B" w:rsidP="0054289B">
            <w:pPr>
              <w:pStyle w:val="Sansinterligne"/>
              <w:rPr>
                <w:rFonts w:ascii="Calibri" w:hAnsi="Calibri"/>
                <w:lang w:val="fr-FR"/>
              </w:rPr>
            </w:pPr>
            <w:r w:rsidRPr="00A44A4E">
              <w:rPr>
                <w:rFonts w:ascii="Calibri" w:hAnsi="Calibri"/>
                <w:lang w:val="fr-FR"/>
              </w:rPr>
              <w:t xml:space="preserve">Séance 3 : </w:t>
            </w:r>
          </w:p>
          <w:p w:rsidR="0054289B" w:rsidRPr="00A44A4E" w:rsidRDefault="0054289B" w:rsidP="0054289B">
            <w:pPr>
              <w:pStyle w:val="Sansinterligne"/>
              <w:rPr>
                <w:rFonts w:ascii="Calibri" w:hAnsi="Calibri"/>
                <w:lang w:val="fr-FR"/>
              </w:rPr>
            </w:pPr>
            <w:r w:rsidRPr="00A44A4E">
              <w:rPr>
                <w:rFonts w:ascii="Calibri" w:hAnsi="Calibri"/>
                <w:lang w:val="fr-FR"/>
              </w:rPr>
              <w:t>Retour sur la Partie 2</w:t>
            </w:r>
          </w:p>
          <w:p w:rsidR="0054289B" w:rsidRPr="00A44A4E" w:rsidRDefault="0054289B" w:rsidP="0054289B">
            <w:pPr>
              <w:ind w:firstLine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54289B" w:rsidRPr="00A44A4E" w:rsidRDefault="0054289B" w:rsidP="0054289B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 w:rsidRPr="00A44A4E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15 min</w:t>
            </w:r>
          </w:p>
          <w:p w:rsidR="0054289B" w:rsidRPr="00A44A4E" w:rsidRDefault="0054289B" w:rsidP="0054289B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3809" w:type="dxa"/>
          </w:tcPr>
          <w:p w:rsidR="0054289B" w:rsidRPr="00A44A4E" w:rsidRDefault="0054289B" w:rsidP="0054289B">
            <w:pPr>
              <w:pStyle w:val="Paragraphedeliste"/>
              <w:ind w:left="22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54289B" w:rsidRPr="00A44A4E" w:rsidRDefault="0054289B" w:rsidP="0054289B">
            <w:pPr>
              <w:pStyle w:val="Paragraphedeliste"/>
              <w:numPr>
                <w:ilvl w:val="0"/>
                <w:numId w:val="5"/>
              </w:numPr>
              <w:ind w:left="187" w:firstLine="0"/>
              <w:rPr>
                <w:rFonts w:ascii="Calibri" w:hAnsi="Calibri"/>
                <w:lang w:val="fr-FR" w:eastAsia="fr-FR"/>
              </w:rPr>
            </w:pPr>
            <w:r w:rsidRPr="00A44A4E">
              <w:rPr>
                <w:rFonts w:ascii="Calibri" w:hAnsi="Calibri"/>
                <w:lang w:val="fr-FR" w:eastAsia="fr-FR"/>
              </w:rPr>
              <w:t>Retour sur les résultats expérimentaux précédents.</w:t>
            </w:r>
          </w:p>
          <w:p w:rsidR="0054289B" w:rsidRPr="0054289B" w:rsidRDefault="0054289B" w:rsidP="0054289B">
            <w:pPr>
              <w:pStyle w:val="Paragraphedeliste"/>
              <w:tabs>
                <w:tab w:val="left" w:pos="240"/>
              </w:tabs>
              <w:ind w:left="136" w:firstLine="0"/>
              <w:rPr>
                <w:rFonts w:ascii="Calibri" w:hAnsi="Calibri"/>
                <w:lang w:val="fr-FR" w:eastAsia="fr-FR"/>
              </w:rPr>
            </w:pPr>
            <w:r w:rsidRPr="00A44A4E">
              <w:rPr>
                <w:rFonts w:ascii="Calibri" w:hAnsi="Calibri"/>
                <w:lang w:val="fr-FR" w:eastAsia="fr-FR"/>
              </w:rPr>
              <w:t>Le professeur fait émerger la notion de transformation chimique, le caractère acide, basique ou neutre d’une solution grâce à la mesure du pH.</w:t>
            </w:r>
          </w:p>
        </w:tc>
      </w:tr>
      <w:tr w:rsidR="0054289B" w:rsidRPr="00A44A4E" w:rsidTr="0054289B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54289B" w:rsidRPr="0054289B" w:rsidRDefault="0054289B" w:rsidP="0054289B">
            <w:pPr>
              <w:jc w:val="center"/>
              <w:rPr>
                <w:b w:val="0"/>
                <w:lang w:val="fr-FR"/>
              </w:rPr>
            </w:pPr>
            <w:r w:rsidRPr="0092690D">
              <w:rPr>
                <w:lang w:val="fr-FR"/>
              </w:rPr>
              <w:t xml:space="preserve">TRANSITION : </w:t>
            </w:r>
            <w:r>
              <w:rPr>
                <w:lang w:val="fr-FR"/>
              </w:rPr>
              <w:t>Quel est le choix de détartrant le plus judicieux ?</w:t>
            </w:r>
          </w:p>
        </w:tc>
      </w:tr>
      <w:tr w:rsidR="0054289B" w:rsidRPr="00A44A4E" w:rsidTr="0054289B">
        <w:trPr>
          <w:trHeight w:val="9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54289B" w:rsidRPr="00A44A4E" w:rsidRDefault="0054289B" w:rsidP="0054289B">
            <w:pPr>
              <w:pStyle w:val="Sansinterligne"/>
              <w:rPr>
                <w:rFonts w:ascii="Calibri" w:hAnsi="Calibri"/>
                <w:lang w:val="fr-FR"/>
              </w:rPr>
            </w:pPr>
            <w:r w:rsidRPr="00A44A4E">
              <w:rPr>
                <w:rFonts w:ascii="Calibri" w:hAnsi="Calibri"/>
                <w:lang w:val="fr-FR"/>
              </w:rPr>
              <w:t>Partie 3</w:t>
            </w:r>
          </w:p>
          <w:p w:rsidR="0054289B" w:rsidRPr="00A44A4E" w:rsidRDefault="0054289B" w:rsidP="0054289B">
            <w:pPr>
              <w:ind w:firstLine="0"/>
              <w:rPr>
                <w:rFonts w:asciiTheme="minorHAnsi" w:hAnsiTheme="minorHAnsi"/>
                <w:b w:val="0"/>
                <w:bCs w:val="0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É</w:t>
            </w:r>
            <w:r w:rsidRPr="00A44A4E">
              <w:rPr>
                <w:rFonts w:asciiTheme="minorHAnsi" w:hAnsiTheme="minorHAnsi"/>
                <w:lang w:val="fr-FR"/>
              </w:rPr>
              <w:t xml:space="preserve">changes </w:t>
            </w:r>
          </w:p>
          <w:p w:rsidR="0054289B" w:rsidRPr="00A44A4E" w:rsidRDefault="0054289B" w:rsidP="0054289B">
            <w:pPr>
              <w:ind w:firstLine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54289B" w:rsidRDefault="0054289B" w:rsidP="0054289B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54289B" w:rsidRPr="00A44A4E" w:rsidRDefault="0054289B" w:rsidP="0054289B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 w:rsidRPr="00A44A4E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40 min</w:t>
            </w:r>
          </w:p>
        </w:tc>
        <w:tc>
          <w:tcPr>
            <w:tcW w:w="3809" w:type="dxa"/>
          </w:tcPr>
          <w:p w:rsidR="0054289B" w:rsidRDefault="0054289B" w:rsidP="0054289B">
            <w:pPr>
              <w:pStyle w:val="Paragraphedeliste"/>
              <w:ind w:left="22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54289B" w:rsidRPr="00A44A4E" w:rsidRDefault="0054289B" w:rsidP="0054289B">
            <w:pPr>
              <w:pStyle w:val="Paragraphedeliste"/>
              <w:numPr>
                <w:ilvl w:val="0"/>
                <w:numId w:val="5"/>
              </w:numPr>
              <w:ind w:left="221" w:hanging="2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44A4E">
              <w:rPr>
                <w:lang w:val="fr-FR"/>
              </w:rPr>
              <w:t>Travail de groupe : Les élèves réfléchissent sur le problème de sécurité posé par l’utilisation de certains produits</w:t>
            </w:r>
          </w:p>
          <w:p w:rsidR="0054289B" w:rsidRPr="00A44A4E" w:rsidRDefault="0054289B" w:rsidP="0054289B">
            <w:pPr>
              <w:pStyle w:val="Paragraphedeliste"/>
              <w:ind w:left="22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54289B" w:rsidRDefault="0054289B" w:rsidP="0054289B">
            <w:pPr>
              <w:ind w:left="170" w:firstLine="0"/>
              <w:rPr>
                <w:lang w:val="fr-FR"/>
              </w:rPr>
            </w:pPr>
          </w:p>
          <w:p w:rsidR="0054289B" w:rsidRPr="00A44A4E" w:rsidRDefault="0054289B" w:rsidP="0054289B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A44A4E">
              <w:rPr>
                <w:lang w:val="fr-FR"/>
              </w:rPr>
              <w:t>P</w:t>
            </w:r>
            <w:r w:rsidRPr="00A44A4E">
              <w:rPr>
                <w:u w:val="single"/>
                <w:lang w:val="fr-FR"/>
              </w:rPr>
              <w:t xml:space="preserve">résentation de la situation </w:t>
            </w:r>
            <w:r w:rsidRPr="00A44A4E">
              <w:rPr>
                <w:lang w:val="fr-FR"/>
              </w:rPr>
              <w:t>au vidéoprojecteur</w:t>
            </w:r>
            <w:r w:rsidRPr="00A44A4E">
              <w:rPr>
                <w:color w:val="666699"/>
                <w:lang w:val="fr-FR"/>
              </w:rPr>
              <w:t>.</w:t>
            </w:r>
          </w:p>
          <w:p w:rsidR="0054289B" w:rsidRPr="00A44A4E" w:rsidRDefault="0054289B" w:rsidP="0054289B">
            <w:pPr>
              <w:pStyle w:val="Paragraphedeliste"/>
              <w:numPr>
                <w:ilvl w:val="0"/>
                <w:numId w:val="6"/>
              </w:numPr>
              <w:tabs>
                <w:tab w:val="left" w:pos="240"/>
              </w:tabs>
              <w:ind w:left="136" w:hanging="38"/>
              <w:rPr>
                <w:rFonts w:ascii="Calibri" w:hAnsi="Calibri"/>
                <w:lang w:val="fr-FR" w:eastAsia="fr-FR"/>
              </w:rPr>
            </w:pPr>
            <w:r w:rsidRPr="00A44A4E">
              <w:rPr>
                <w:rFonts w:ascii="Calibri" w:hAnsi="Calibri"/>
                <w:lang w:val="fr-FR" w:eastAsia="fr-FR"/>
              </w:rPr>
              <w:t xml:space="preserve">Mise en commun </w:t>
            </w:r>
          </w:p>
          <w:p w:rsidR="0054289B" w:rsidRPr="00A44A4E" w:rsidRDefault="0054289B" w:rsidP="0054289B">
            <w:pPr>
              <w:pStyle w:val="Paragraphedeliste"/>
              <w:numPr>
                <w:ilvl w:val="0"/>
                <w:numId w:val="6"/>
              </w:numPr>
              <w:tabs>
                <w:tab w:val="left" w:pos="240"/>
              </w:tabs>
              <w:ind w:left="136" w:hanging="38"/>
              <w:rPr>
                <w:rFonts w:ascii="Calibri" w:hAnsi="Calibri"/>
                <w:lang w:val="fr-FR" w:eastAsia="fr-FR"/>
              </w:rPr>
            </w:pPr>
            <w:r w:rsidRPr="00A44A4E">
              <w:rPr>
                <w:rFonts w:ascii="Calibri" w:hAnsi="Calibri"/>
                <w:lang w:val="fr-FR" w:eastAsia="fr-FR"/>
              </w:rPr>
              <w:t>Présenter les pictogrammes de danger</w:t>
            </w:r>
          </w:p>
          <w:p w:rsidR="0054289B" w:rsidRPr="00A44A4E" w:rsidRDefault="0054289B" w:rsidP="0054289B">
            <w:pPr>
              <w:pStyle w:val="Paragraphedeliste"/>
              <w:numPr>
                <w:ilvl w:val="0"/>
                <w:numId w:val="6"/>
              </w:numPr>
              <w:tabs>
                <w:tab w:val="left" w:pos="240"/>
              </w:tabs>
              <w:ind w:left="136" w:hanging="38"/>
              <w:rPr>
                <w:rFonts w:ascii="Calibri" w:hAnsi="Calibri"/>
                <w:lang w:val="fr-FR" w:eastAsia="fr-FR"/>
              </w:rPr>
            </w:pPr>
            <w:r w:rsidRPr="00A44A4E">
              <w:rPr>
                <w:rFonts w:ascii="Calibri" w:hAnsi="Calibri"/>
                <w:lang w:val="fr-FR" w:eastAsia="fr-FR"/>
              </w:rPr>
              <w:t>Faire émerger la dangerosité de certains produits et des risques lors de leurs combinaisons</w:t>
            </w:r>
          </w:p>
          <w:p w:rsidR="0054289B" w:rsidRPr="00A44A4E" w:rsidRDefault="0054289B" w:rsidP="0054289B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A44A4E">
              <w:rPr>
                <w:rFonts w:ascii="Calibri" w:hAnsi="Calibri"/>
                <w:lang w:val="fr-FR" w:eastAsia="fr-FR"/>
              </w:rPr>
              <w:t>Faire émerger les précautions liées à l’utilisation de certains produits du quotidien.</w:t>
            </w:r>
          </w:p>
        </w:tc>
      </w:tr>
    </w:tbl>
    <w:p w:rsidR="00A667E4" w:rsidRDefault="00AF2354" w:rsidP="00A667E4">
      <w:pPr>
        <w:pStyle w:val="Titre2"/>
        <w:rPr>
          <w:rFonts w:asciiTheme="minorHAnsi" w:hAnsiTheme="minorHAnsi"/>
          <w:b/>
          <w:sz w:val="22"/>
          <w:szCs w:val="22"/>
          <w:lang w:val="fr-FR"/>
        </w:rPr>
      </w:pPr>
      <w:r w:rsidRPr="00A44A4E">
        <w:rPr>
          <w:rFonts w:asciiTheme="minorHAnsi" w:hAnsiTheme="minorHAnsi"/>
          <w:b/>
          <w:sz w:val="22"/>
          <w:szCs w:val="22"/>
          <w:lang w:val="fr-FR"/>
        </w:rPr>
        <w:t xml:space="preserve">Trace écrite </w:t>
      </w:r>
      <w:r w:rsidR="00A44A4E" w:rsidRPr="00A44A4E">
        <w:rPr>
          <w:rFonts w:asciiTheme="minorHAnsi" w:hAnsiTheme="minorHAnsi"/>
          <w:b/>
          <w:sz w:val="22"/>
          <w:szCs w:val="22"/>
          <w:lang w:val="fr-FR"/>
        </w:rPr>
        <w:t>attendue et</w:t>
      </w:r>
      <w:r w:rsidRPr="00A44A4E">
        <w:rPr>
          <w:rFonts w:asciiTheme="minorHAnsi" w:hAnsiTheme="minorHAnsi"/>
          <w:b/>
          <w:sz w:val="22"/>
          <w:szCs w:val="22"/>
          <w:lang w:val="fr-FR"/>
        </w:rPr>
        <w:t xml:space="preserve"> bilan </w:t>
      </w:r>
    </w:p>
    <w:p w:rsidR="0054289B" w:rsidRPr="0054289B" w:rsidRDefault="0054289B" w:rsidP="0054289B">
      <w:pPr>
        <w:rPr>
          <w:lang w:val="fr-FR"/>
        </w:rPr>
      </w:pPr>
    </w:p>
    <w:p w:rsidR="00A667E4" w:rsidRPr="00A44A4E" w:rsidRDefault="00A667E4" w:rsidP="00A667E4">
      <w:pPr>
        <w:ind w:firstLine="0"/>
        <w:rPr>
          <w:lang w:val="fr-FR"/>
        </w:rPr>
      </w:pPr>
      <w:r w:rsidRPr="00A44A4E">
        <w:rPr>
          <w:lang w:val="fr-FR"/>
        </w:rPr>
        <w:t>Compte rendu de la démarche mise en œuvre pour répondre à la problématique avec calculs posés, justifications et conclusion.</w:t>
      </w:r>
    </w:p>
    <w:p w:rsidR="00D04581" w:rsidRDefault="00D04581" w:rsidP="00A667E4">
      <w:pPr>
        <w:ind w:firstLine="0"/>
        <w:rPr>
          <w:b/>
          <w:u w:val="single"/>
          <w:lang w:val="fr-FR"/>
        </w:rPr>
      </w:pPr>
    </w:p>
    <w:p w:rsidR="00A35DAE" w:rsidRDefault="00A35DAE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br w:type="page"/>
      </w:r>
    </w:p>
    <w:p w:rsidR="00AF2354" w:rsidRPr="00A44A4E" w:rsidRDefault="00AF2354" w:rsidP="00A667E4">
      <w:pPr>
        <w:ind w:firstLine="0"/>
        <w:rPr>
          <w:b/>
          <w:u w:val="single"/>
          <w:lang w:val="fr-FR"/>
        </w:rPr>
      </w:pPr>
      <w:r w:rsidRPr="00A44A4E">
        <w:rPr>
          <w:b/>
          <w:u w:val="single"/>
          <w:lang w:val="fr-FR"/>
        </w:rPr>
        <w:lastRenderedPageBreak/>
        <w:t>Bilan à retenir </w:t>
      </w:r>
      <w:r w:rsidR="00BF1918" w:rsidRPr="00A44A4E">
        <w:rPr>
          <w:b/>
          <w:u w:val="single"/>
          <w:lang w:val="fr-FR"/>
        </w:rPr>
        <w:t>Partie 1</w:t>
      </w:r>
      <w:r w:rsidR="00A44A4E">
        <w:rPr>
          <w:b/>
          <w:u w:val="single"/>
          <w:lang w:val="fr-FR"/>
        </w:rPr>
        <w:t xml:space="preserve"> </w:t>
      </w:r>
      <w:r w:rsidRPr="00A44A4E">
        <w:rPr>
          <w:b/>
          <w:u w:val="single"/>
          <w:lang w:val="fr-FR"/>
        </w:rPr>
        <w:t xml:space="preserve">: </w:t>
      </w:r>
    </w:p>
    <w:p w:rsidR="00AF2354" w:rsidRPr="00A44A4E" w:rsidRDefault="00AF2354" w:rsidP="00A667E4">
      <w:pPr>
        <w:ind w:firstLine="0"/>
        <w:rPr>
          <w:b/>
          <w:lang w:val="fr-FR"/>
        </w:rPr>
      </w:pPr>
      <w:r w:rsidRPr="00A44A4E">
        <w:rPr>
          <w:b/>
          <w:lang w:val="fr-FR"/>
        </w:rPr>
        <w:t xml:space="preserve">* </w:t>
      </w:r>
      <w:r w:rsidR="00BF1918" w:rsidRPr="00A44A4E">
        <w:rPr>
          <w:b/>
          <w:lang w:val="fr-FR"/>
        </w:rPr>
        <w:t>Distinction entre corps pur et mélange homogène.</w:t>
      </w:r>
    </w:p>
    <w:p w:rsidR="00BF1918" w:rsidRPr="00A44A4E" w:rsidRDefault="00BF1918" w:rsidP="00A667E4">
      <w:pPr>
        <w:ind w:firstLine="0"/>
        <w:rPr>
          <w:b/>
          <w:lang w:val="fr-FR"/>
        </w:rPr>
      </w:pPr>
      <w:r w:rsidRPr="00A44A4E">
        <w:rPr>
          <w:b/>
          <w:lang w:val="fr-FR"/>
        </w:rPr>
        <w:t>* Appropriation du vocabulaire : soluté/solvant/solution</w:t>
      </w:r>
    </w:p>
    <w:p w:rsidR="00BF1918" w:rsidRPr="00A44A4E" w:rsidRDefault="00BF1918" w:rsidP="00A667E4">
      <w:pPr>
        <w:ind w:firstLine="0"/>
        <w:rPr>
          <w:b/>
          <w:lang w:val="fr-FR"/>
        </w:rPr>
      </w:pPr>
      <w:r w:rsidRPr="00A44A4E">
        <w:rPr>
          <w:b/>
          <w:lang w:val="fr-FR"/>
        </w:rPr>
        <w:t>* Technique de séparation des constituants d’un mélange homogène.</w:t>
      </w:r>
    </w:p>
    <w:p w:rsidR="00BF1918" w:rsidRPr="00A44A4E" w:rsidRDefault="00BF1918" w:rsidP="00A667E4">
      <w:pPr>
        <w:ind w:firstLine="0"/>
        <w:rPr>
          <w:sz w:val="4"/>
          <w:szCs w:val="4"/>
          <w:lang w:val="fr-FR"/>
        </w:rPr>
      </w:pPr>
    </w:p>
    <w:p w:rsidR="00A35DAE" w:rsidRDefault="00A35DAE" w:rsidP="00BF1918">
      <w:pPr>
        <w:ind w:firstLine="0"/>
        <w:rPr>
          <w:b/>
          <w:u w:val="single"/>
          <w:lang w:val="fr-FR"/>
        </w:rPr>
      </w:pPr>
      <w:bookmarkStart w:id="0" w:name="_GoBack"/>
      <w:bookmarkEnd w:id="0"/>
    </w:p>
    <w:p w:rsidR="00BF1918" w:rsidRPr="00A44A4E" w:rsidRDefault="00BF1918" w:rsidP="00BF1918">
      <w:pPr>
        <w:ind w:firstLine="0"/>
        <w:rPr>
          <w:b/>
          <w:u w:val="single"/>
          <w:lang w:val="fr-FR"/>
        </w:rPr>
      </w:pPr>
      <w:r w:rsidRPr="00A44A4E">
        <w:rPr>
          <w:b/>
          <w:u w:val="single"/>
          <w:lang w:val="fr-FR"/>
        </w:rPr>
        <w:t>Bilan à retenir Partie 2</w:t>
      </w:r>
      <w:r w:rsidR="00A44A4E">
        <w:rPr>
          <w:b/>
          <w:u w:val="single"/>
          <w:lang w:val="fr-FR"/>
        </w:rPr>
        <w:t xml:space="preserve"> </w:t>
      </w:r>
      <w:r w:rsidRPr="00A44A4E">
        <w:rPr>
          <w:b/>
          <w:u w:val="single"/>
          <w:lang w:val="fr-FR"/>
        </w:rPr>
        <w:t xml:space="preserve">: </w:t>
      </w:r>
    </w:p>
    <w:p w:rsidR="00BF1918" w:rsidRPr="00A44A4E" w:rsidRDefault="00BF1918" w:rsidP="00A667E4">
      <w:pPr>
        <w:ind w:firstLine="0"/>
        <w:rPr>
          <w:b/>
          <w:lang w:val="fr-FR"/>
        </w:rPr>
      </w:pPr>
      <w:r w:rsidRPr="00A44A4E">
        <w:rPr>
          <w:b/>
          <w:lang w:val="fr-FR"/>
        </w:rPr>
        <w:t>* Mesure du pH et détermination du caractère acide, basique ou neutre d’une solution</w:t>
      </w:r>
    </w:p>
    <w:p w:rsidR="00BF1918" w:rsidRPr="00A44A4E" w:rsidRDefault="00BF1918" w:rsidP="00A667E4">
      <w:pPr>
        <w:ind w:firstLine="0"/>
        <w:rPr>
          <w:b/>
          <w:lang w:val="fr-FR"/>
        </w:rPr>
      </w:pPr>
      <w:r w:rsidRPr="00A44A4E">
        <w:rPr>
          <w:b/>
          <w:lang w:val="fr-FR"/>
        </w:rPr>
        <w:t>* L’action d’un acide sur un matériau peut provoquer une transformation chimique.</w:t>
      </w:r>
    </w:p>
    <w:p w:rsidR="00BF1918" w:rsidRPr="00A44A4E" w:rsidRDefault="00BF1918" w:rsidP="00A667E4">
      <w:pPr>
        <w:ind w:firstLine="0"/>
        <w:rPr>
          <w:b/>
          <w:lang w:val="fr-FR"/>
        </w:rPr>
      </w:pPr>
      <w:r w:rsidRPr="00A44A4E">
        <w:rPr>
          <w:b/>
          <w:lang w:val="fr-FR"/>
        </w:rPr>
        <w:t>* Distinction transformation physique/transformation chimique (retour partie 1)</w:t>
      </w:r>
    </w:p>
    <w:p w:rsidR="00FC2B8B" w:rsidRPr="00A44A4E" w:rsidRDefault="00FC2B8B" w:rsidP="00A667E4">
      <w:pPr>
        <w:ind w:firstLine="0"/>
        <w:rPr>
          <w:b/>
          <w:sz w:val="4"/>
          <w:szCs w:val="4"/>
          <w:lang w:val="fr-FR"/>
        </w:rPr>
      </w:pPr>
    </w:p>
    <w:p w:rsidR="00D04581" w:rsidRDefault="00D04581" w:rsidP="00BF1918">
      <w:pPr>
        <w:ind w:firstLine="0"/>
        <w:rPr>
          <w:b/>
          <w:u w:val="single"/>
          <w:lang w:val="fr-FR"/>
        </w:rPr>
      </w:pPr>
    </w:p>
    <w:p w:rsidR="00BF1918" w:rsidRPr="00A44A4E" w:rsidRDefault="00BF1918" w:rsidP="00BF1918">
      <w:pPr>
        <w:ind w:firstLine="0"/>
        <w:rPr>
          <w:b/>
          <w:u w:val="single"/>
          <w:lang w:val="fr-FR"/>
        </w:rPr>
      </w:pPr>
      <w:r w:rsidRPr="00A44A4E">
        <w:rPr>
          <w:b/>
          <w:u w:val="single"/>
          <w:lang w:val="fr-FR"/>
        </w:rPr>
        <w:t>Bilan à retenir Partie 3</w:t>
      </w:r>
      <w:r w:rsidR="00A44A4E">
        <w:rPr>
          <w:b/>
          <w:u w:val="single"/>
          <w:lang w:val="fr-FR"/>
        </w:rPr>
        <w:t xml:space="preserve"> </w:t>
      </w:r>
      <w:r w:rsidRPr="00A44A4E">
        <w:rPr>
          <w:b/>
          <w:u w:val="single"/>
          <w:lang w:val="fr-FR"/>
        </w:rPr>
        <w:t xml:space="preserve">: </w:t>
      </w:r>
    </w:p>
    <w:p w:rsidR="00960A6A" w:rsidRPr="00A44A4E" w:rsidRDefault="00BF1918" w:rsidP="00A44A4E">
      <w:pPr>
        <w:ind w:firstLine="0"/>
        <w:rPr>
          <w:b/>
          <w:lang w:val="fr-FR"/>
        </w:rPr>
      </w:pPr>
      <w:r w:rsidRPr="00A44A4E">
        <w:rPr>
          <w:b/>
          <w:lang w:val="fr-FR"/>
        </w:rPr>
        <w:t xml:space="preserve">* Certains produits du quotidien sont dangereux (pictogrammes). Leur manipulation </w:t>
      </w:r>
      <w:r w:rsidR="00A44A4E" w:rsidRPr="00A44A4E">
        <w:rPr>
          <w:b/>
          <w:lang w:val="fr-FR"/>
        </w:rPr>
        <w:t>demande des</w:t>
      </w:r>
      <w:r w:rsidRPr="00A44A4E">
        <w:rPr>
          <w:b/>
          <w:lang w:val="fr-FR"/>
        </w:rPr>
        <w:t xml:space="preserve"> précautions. Le mélange de certains produits peut provoquer des transformations chimiques.</w:t>
      </w:r>
    </w:p>
    <w:sectPr w:rsidR="00960A6A" w:rsidRPr="00A44A4E" w:rsidSect="006E0D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F1" w:rsidRDefault="00EB59F1" w:rsidP="00960A6A">
      <w:r>
        <w:separator/>
      </w:r>
    </w:p>
  </w:endnote>
  <w:endnote w:type="continuationSeparator" w:id="0">
    <w:p w:rsidR="00EB59F1" w:rsidRDefault="00EB59F1" w:rsidP="0096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65F91" w:themeColor="accent1" w:themeShade="BF"/>
      </w:rPr>
      <w:id w:val="1070760596"/>
      <w:docPartObj>
        <w:docPartGallery w:val="Page Numbers (Bottom of Page)"/>
        <w:docPartUnique/>
      </w:docPartObj>
    </w:sdtPr>
    <w:sdtEndPr/>
    <w:sdtContent>
      <w:p w:rsidR="00960A6A" w:rsidRPr="007A61C5" w:rsidRDefault="008E1229" w:rsidP="008E1229">
        <w:pPr>
          <w:pStyle w:val="Pieddepage"/>
          <w:ind w:firstLine="3540"/>
          <w:rPr>
            <w:color w:val="365F91" w:themeColor="accent1" w:themeShade="BF"/>
            <w:lang w:val="fr-FR"/>
          </w:rPr>
        </w:pPr>
        <w:r w:rsidRPr="007A61C5">
          <w:rPr>
            <w:color w:val="365F91" w:themeColor="accent1" w:themeShade="BF"/>
            <w:lang w:val="fr-FR"/>
          </w:rPr>
          <w:t xml:space="preserve">        </w:t>
        </w:r>
        <w:r w:rsidRPr="007A61C5">
          <w:rPr>
            <w:color w:val="365F91" w:themeColor="accent1" w:themeShade="BF"/>
            <w:sz w:val="20"/>
            <w:szCs w:val="20"/>
            <w:lang w:val="fr-FR"/>
          </w:rPr>
          <w:t>Académie d’Aix-Marseille  -</w:t>
        </w:r>
        <w:r w:rsidR="00ED6627" w:rsidRPr="007A61C5">
          <w:rPr>
            <w:color w:val="365F91" w:themeColor="accent1" w:themeShade="BF"/>
            <w:sz w:val="20"/>
            <w:szCs w:val="20"/>
            <w:lang w:val="fr-FR"/>
          </w:rPr>
          <w:t xml:space="preserve"> </w:t>
        </w:r>
        <w:r w:rsidRPr="007A61C5">
          <w:rPr>
            <w:color w:val="365F91" w:themeColor="accent1" w:themeShade="BF"/>
            <w:sz w:val="20"/>
            <w:szCs w:val="20"/>
            <w:lang w:val="fr-FR"/>
          </w:rPr>
          <w:t xml:space="preserve"> </w:t>
        </w:r>
        <w:r w:rsidR="00960A6A" w:rsidRPr="007A61C5">
          <w:rPr>
            <w:color w:val="365F91" w:themeColor="accent1" w:themeShade="BF"/>
            <w:sz w:val="20"/>
            <w:szCs w:val="20"/>
            <w:lang w:val="fr-FR"/>
          </w:rPr>
          <w:t>Groupe de production collège</w:t>
        </w:r>
        <w:r w:rsidR="00EB59F1">
          <w:rPr>
            <w:noProof/>
            <w:color w:val="365F91" w:themeColor="accent1" w:themeShade="BF"/>
            <w:lang w:eastAsia="zh-TW"/>
          </w:rPr>
          <w:pict>
            <v:group id="_x0000_s2058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9" type="#_x0000_t202" style="position:absolute;left:10803;top:14982;width:659;height:288" filled="f" stroked="f">
                <v:textbox style="mso-next-textbox:#_x0000_s2059" inset="0,0,0,0">
                  <w:txbxContent>
                    <w:p w:rsidR="00960A6A" w:rsidRDefault="00EB59F1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A35DAE" w:rsidRPr="00A35DAE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60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61" type="#_x0000_t34" style="position:absolute;left:-8;top:14978;width:1260;height:230;flip:y" o:connectortype="elbow" adj=",1024457,257" strokecolor="#4f81bd [3204]"/>
                <v:shape id="_x0000_s2062" type="#_x0000_t34" style="position:absolute;left:1252;top:14978;width:10995;height:230;rotation:180" o:connectortype="elbow" adj="20904,-1024457,-24046" strokecolor="#4f81bd [3204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F1" w:rsidRDefault="00EB59F1" w:rsidP="00960A6A">
      <w:r>
        <w:separator/>
      </w:r>
    </w:p>
  </w:footnote>
  <w:footnote w:type="continuationSeparator" w:id="0">
    <w:p w:rsidR="00EB59F1" w:rsidRDefault="00EB59F1" w:rsidP="0096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6A" w:rsidRDefault="00EB59F1">
    <w:pPr>
      <w:pStyle w:val="En-tte"/>
    </w:pPr>
    <w:r>
      <w:rPr>
        <w:noProof/>
        <w:lang w:val="fr-FR" w:eastAsia="fr-F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5.65pt;margin-top:-18.9pt;width:324.75pt;height:33.25pt;z-index:251661312" filled="f" stroked="f">
          <v:textbox style="mso-next-textbox:#_x0000_s2064">
            <w:txbxContent>
              <w:p w:rsidR="008B0B49" w:rsidRPr="00A44A4E" w:rsidRDefault="00F02135">
                <w:pPr>
                  <w:rPr>
                    <w:color w:val="1F497D" w:themeColor="text2"/>
                    <w:sz w:val="40"/>
                    <w:szCs w:val="40"/>
                    <w:lang w:val="fr-FR"/>
                  </w:rPr>
                </w:pPr>
                <w:r w:rsidRPr="00A44A4E">
                  <w:rPr>
                    <w:color w:val="1F497D" w:themeColor="text2"/>
                    <w:sz w:val="40"/>
                    <w:szCs w:val="40"/>
                    <w:lang w:val="fr-FR"/>
                  </w:rPr>
                  <w:t>Physique Chimie</w:t>
                </w:r>
              </w:p>
            </w:txbxContent>
          </v:textbox>
        </v:shape>
      </w:pict>
    </w:r>
    <w:r>
      <w:rPr>
        <w:noProof/>
        <w:lang w:eastAsia="fr-FR"/>
      </w:rPr>
      <w:pict>
        <v:roundrect id="_x0000_s2049" style="position:absolute;left:0;text-align:left;margin-left:-70.1pt;margin-top:10.8pt;width:636.35pt;height:3.55pt;z-index:-251659265" arcsize="10923f" fillcolor="#4f81bd" stroked="f" strokecolor="#365f91 [2404]">
          <v:fill color2="white [3212]" angle="-90" focusposition="1" focussize="" type="gradient"/>
        </v:roundrect>
      </w:pict>
    </w:r>
    <w:r w:rsidR="00960A6A">
      <w:rPr>
        <w:noProof/>
        <w:lang w:val="fr-FR" w:eastAsia="fr-F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-583565</wp:posOffset>
          </wp:positionH>
          <wp:positionV relativeFrom="paragraph">
            <wp:posOffset>-332740</wp:posOffset>
          </wp:positionV>
          <wp:extent cx="916305" cy="552450"/>
          <wp:effectExtent l="19050" t="0" r="0" b="0"/>
          <wp:wrapTight wrapText="bothSides">
            <wp:wrapPolygon edited="0">
              <wp:start x="-449" y="0"/>
              <wp:lineTo x="-449" y="20855"/>
              <wp:lineTo x="21555" y="20855"/>
              <wp:lineTo x="21555" y="0"/>
              <wp:lineTo x="-449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5C32"/>
    <w:multiLevelType w:val="hybridMultilevel"/>
    <w:tmpl w:val="13C86044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4672448"/>
    <w:multiLevelType w:val="hybridMultilevel"/>
    <w:tmpl w:val="1FB0151A"/>
    <w:lvl w:ilvl="0" w:tplc="468E38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3D7324"/>
    <w:multiLevelType w:val="hybridMultilevel"/>
    <w:tmpl w:val="654C6D96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E55D6"/>
    <w:multiLevelType w:val="hybridMultilevel"/>
    <w:tmpl w:val="600E4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5288"/>
    <w:multiLevelType w:val="hybridMultilevel"/>
    <w:tmpl w:val="A68CCBC2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43D2F"/>
    <w:multiLevelType w:val="hybridMultilevel"/>
    <w:tmpl w:val="DC56526A"/>
    <w:lvl w:ilvl="0" w:tplc="468E3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_x0000_s2061"/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A6A"/>
    <w:rsid w:val="00045FF4"/>
    <w:rsid w:val="000838FF"/>
    <w:rsid w:val="000A3E6F"/>
    <w:rsid w:val="00195ECB"/>
    <w:rsid w:val="001E2171"/>
    <w:rsid w:val="0021557C"/>
    <w:rsid w:val="00295DE4"/>
    <w:rsid w:val="002A2A96"/>
    <w:rsid w:val="002D4C5E"/>
    <w:rsid w:val="003022A2"/>
    <w:rsid w:val="003A46E7"/>
    <w:rsid w:val="003A6A08"/>
    <w:rsid w:val="00430576"/>
    <w:rsid w:val="004367B3"/>
    <w:rsid w:val="00483782"/>
    <w:rsid w:val="0050100C"/>
    <w:rsid w:val="00513334"/>
    <w:rsid w:val="00513CF1"/>
    <w:rsid w:val="005176AC"/>
    <w:rsid w:val="005221CC"/>
    <w:rsid w:val="0054289B"/>
    <w:rsid w:val="005639AE"/>
    <w:rsid w:val="00571307"/>
    <w:rsid w:val="00654ECE"/>
    <w:rsid w:val="0067004D"/>
    <w:rsid w:val="00687F5D"/>
    <w:rsid w:val="006E0D07"/>
    <w:rsid w:val="006F609D"/>
    <w:rsid w:val="006F78F6"/>
    <w:rsid w:val="00767FB0"/>
    <w:rsid w:val="00774E98"/>
    <w:rsid w:val="007A61C5"/>
    <w:rsid w:val="007A6D5E"/>
    <w:rsid w:val="007F07AB"/>
    <w:rsid w:val="00817483"/>
    <w:rsid w:val="00820B90"/>
    <w:rsid w:val="0082483D"/>
    <w:rsid w:val="00840170"/>
    <w:rsid w:val="008B0B49"/>
    <w:rsid w:val="008B6EBA"/>
    <w:rsid w:val="008E1229"/>
    <w:rsid w:val="00900300"/>
    <w:rsid w:val="0092690D"/>
    <w:rsid w:val="00931C2C"/>
    <w:rsid w:val="00960A6A"/>
    <w:rsid w:val="00961873"/>
    <w:rsid w:val="00A35DAE"/>
    <w:rsid w:val="00A44A4E"/>
    <w:rsid w:val="00A659DB"/>
    <w:rsid w:val="00A667E4"/>
    <w:rsid w:val="00A80536"/>
    <w:rsid w:val="00AF2354"/>
    <w:rsid w:val="00AF5573"/>
    <w:rsid w:val="00B15456"/>
    <w:rsid w:val="00B231A2"/>
    <w:rsid w:val="00B36F28"/>
    <w:rsid w:val="00B924E3"/>
    <w:rsid w:val="00BB215D"/>
    <w:rsid w:val="00BB4583"/>
    <w:rsid w:val="00BF1918"/>
    <w:rsid w:val="00C107DA"/>
    <w:rsid w:val="00C15787"/>
    <w:rsid w:val="00C42B72"/>
    <w:rsid w:val="00C632CF"/>
    <w:rsid w:val="00D04581"/>
    <w:rsid w:val="00DD1F3B"/>
    <w:rsid w:val="00DF42CD"/>
    <w:rsid w:val="00E067B2"/>
    <w:rsid w:val="00E3534C"/>
    <w:rsid w:val="00E37115"/>
    <w:rsid w:val="00EB59F1"/>
    <w:rsid w:val="00ED6627"/>
    <w:rsid w:val="00F02135"/>
    <w:rsid w:val="00F0319D"/>
    <w:rsid w:val="00F077FF"/>
    <w:rsid w:val="00F20A60"/>
    <w:rsid w:val="00F26600"/>
    <w:rsid w:val="00F8506B"/>
    <w:rsid w:val="00F878C9"/>
    <w:rsid w:val="00FA2545"/>
    <w:rsid w:val="00FC2B8B"/>
    <w:rsid w:val="00FD6C72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ABB8098"/>
  <w15:docId w15:val="{68F1964C-0DDA-4C34-AC6B-3EE13C1E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C5E"/>
  </w:style>
  <w:style w:type="paragraph" w:styleId="Titre1">
    <w:name w:val="heading 1"/>
    <w:basedOn w:val="Normal"/>
    <w:next w:val="Normal"/>
    <w:link w:val="Titre1Car"/>
    <w:uiPriority w:val="9"/>
    <w:qFormat/>
    <w:rsid w:val="002D4C5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D4C5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4C5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4C5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4C5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4C5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4C5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4C5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4C5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4C5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2D4C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ccentuation">
    <w:name w:val="Emphasis"/>
    <w:uiPriority w:val="20"/>
    <w:qFormat/>
    <w:rsid w:val="002D4C5E"/>
    <w:rPr>
      <w:b/>
      <w:bCs/>
      <w:i/>
      <w:iCs/>
      <w:color w:val="5A5A5A" w:themeColor="text1" w:themeTint="A5"/>
    </w:rPr>
  </w:style>
  <w:style w:type="paragraph" w:styleId="En-tte">
    <w:name w:val="header"/>
    <w:basedOn w:val="Normal"/>
    <w:link w:val="En-tteCar"/>
    <w:uiPriority w:val="99"/>
    <w:unhideWhenUsed/>
    <w:rsid w:val="00960A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A6A"/>
  </w:style>
  <w:style w:type="paragraph" w:styleId="Pieddepage">
    <w:name w:val="footer"/>
    <w:basedOn w:val="Normal"/>
    <w:link w:val="PieddepageCar"/>
    <w:uiPriority w:val="99"/>
    <w:unhideWhenUsed/>
    <w:rsid w:val="00960A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A6A"/>
  </w:style>
  <w:style w:type="paragraph" w:styleId="Textedebulles">
    <w:name w:val="Balloon Text"/>
    <w:basedOn w:val="Normal"/>
    <w:link w:val="TextedebullesCar"/>
    <w:uiPriority w:val="99"/>
    <w:semiHidden/>
    <w:unhideWhenUsed/>
    <w:rsid w:val="00960A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A6A"/>
    <w:rPr>
      <w:rFonts w:ascii="Tahoma" w:hAnsi="Tahoma" w:cs="Tahoma"/>
      <w:sz w:val="16"/>
      <w:szCs w:val="16"/>
    </w:rPr>
  </w:style>
  <w:style w:type="table" w:customStyle="1" w:styleId="Tableauentte1L">
    <w:name w:val="Tableau entête 1L"/>
    <w:basedOn w:val="TableauNormal"/>
    <w:uiPriority w:val="99"/>
    <w:rsid w:val="005221CC"/>
    <w:pPr>
      <w:spacing w:before="40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221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96187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2-Accent1">
    <w:name w:val="Medium Grid 2 Accent 1"/>
    <w:basedOn w:val="TableauNormal"/>
    <w:uiPriority w:val="68"/>
    <w:rsid w:val="009618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2D4C5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D4C5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D4C5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2D4C5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D4C5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D4C5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D4C5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D4C5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D4C5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2D4C5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4C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D4C5E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2D4C5E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2D4C5E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99"/>
    <w:rsid w:val="002D4C5E"/>
  </w:style>
  <w:style w:type="paragraph" w:styleId="Paragraphedeliste">
    <w:name w:val="List Paragraph"/>
    <w:basedOn w:val="Normal"/>
    <w:uiPriority w:val="34"/>
    <w:qFormat/>
    <w:rsid w:val="002D4C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D4C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2D4C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4C5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4C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2D4C5E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2D4C5E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2D4C5E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2D4C5E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2D4C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4C5E"/>
    <w:pPr>
      <w:outlineLvl w:val="9"/>
    </w:pPr>
  </w:style>
  <w:style w:type="table" w:styleId="Grilleclaire-Accent1">
    <w:name w:val="Light Grid Accent 1"/>
    <w:basedOn w:val="TableauNormal"/>
    <w:uiPriority w:val="62"/>
    <w:rsid w:val="00C157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87F5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itarride</cp:lastModifiedBy>
  <cp:revision>12</cp:revision>
  <dcterms:created xsi:type="dcterms:W3CDTF">2017-04-19T12:50:00Z</dcterms:created>
  <dcterms:modified xsi:type="dcterms:W3CDTF">2017-12-17T17:21:00Z</dcterms:modified>
</cp:coreProperties>
</file>