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8" w:rsidRDefault="00B15F09" w:rsidP="005A5CF5">
      <w:pPr>
        <w:rPr>
          <w:b/>
          <w:sz w:val="32"/>
          <w:szCs w:val="32"/>
          <w:u w:val="single"/>
        </w:rPr>
      </w:pPr>
      <w:r w:rsidRPr="005A5CF5">
        <w:rPr>
          <w:b/>
          <w:sz w:val="32"/>
          <w:szCs w:val="32"/>
          <w:u w:val="single"/>
        </w:rPr>
        <w:t>Evaluation EMC / EMI</w:t>
      </w:r>
    </w:p>
    <w:p w:rsidR="00753713" w:rsidRPr="005A5CF5" w:rsidRDefault="00753713" w:rsidP="005A5C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 Prénom</w:t>
      </w:r>
    </w:p>
    <w:p w:rsidR="007E5F9E" w:rsidRDefault="00B15F09" w:rsidP="00210DE4">
      <w:pPr>
        <w:spacing w:line="360" w:lineRule="auto"/>
        <w:jc w:val="center"/>
        <w:rPr>
          <w:b/>
          <w:sz w:val="28"/>
          <w:szCs w:val="28"/>
          <w:highlight w:val="lightGray"/>
        </w:rPr>
      </w:pPr>
      <w:bookmarkStart w:id="0" w:name="_GoBack"/>
      <w:bookmarkEnd w:id="0"/>
      <w:r w:rsidRPr="005A5CF5">
        <w:rPr>
          <w:b/>
          <w:sz w:val="28"/>
          <w:szCs w:val="28"/>
          <w:highlight w:val="lightGray"/>
        </w:rPr>
        <w:t>Discriminations :</w:t>
      </w:r>
      <w:r w:rsidR="00EB0FC8">
        <w:rPr>
          <w:b/>
          <w:sz w:val="28"/>
          <w:szCs w:val="28"/>
          <w:highlight w:val="lightGray"/>
        </w:rPr>
        <w:t xml:space="preserve"> </w:t>
      </w:r>
      <w:r w:rsidRPr="005A5CF5">
        <w:rPr>
          <w:b/>
          <w:sz w:val="28"/>
          <w:szCs w:val="28"/>
          <w:highlight w:val="lightGray"/>
        </w:rPr>
        <w:t xml:space="preserve">Sexisme, </w:t>
      </w:r>
    </w:p>
    <w:p w:rsidR="00B15F09" w:rsidRPr="007E5F9E" w:rsidRDefault="00B15F09" w:rsidP="007E5F9E">
      <w:pPr>
        <w:spacing w:line="360" w:lineRule="auto"/>
        <w:jc w:val="both"/>
        <w:rPr>
          <w:b/>
          <w:sz w:val="28"/>
          <w:szCs w:val="28"/>
          <w:highlight w:val="lightGray"/>
        </w:rPr>
      </w:pPr>
      <w:proofErr w:type="gramStart"/>
      <w:r w:rsidRPr="005A5CF5">
        <w:rPr>
          <w:b/>
          <w:sz w:val="28"/>
          <w:szCs w:val="28"/>
          <w:highlight w:val="lightGray"/>
        </w:rPr>
        <w:t>un</w:t>
      </w:r>
      <w:proofErr w:type="gramEnd"/>
      <w:r w:rsidRPr="005A5CF5">
        <w:rPr>
          <w:b/>
          <w:sz w:val="28"/>
          <w:szCs w:val="28"/>
          <w:highlight w:val="lightGray"/>
        </w:rPr>
        <w:t xml:space="preserve"> des maux de l’Egalité,</w:t>
      </w:r>
      <w:r w:rsidR="007E5F9E">
        <w:rPr>
          <w:b/>
          <w:sz w:val="28"/>
          <w:szCs w:val="28"/>
          <w:highlight w:val="lightGray"/>
        </w:rPr>
        <w:t xml:space="preserve">  </w:t>
      </w:r>
      <w:r w:rsidRPr="005A5CF5">
        <w:rPr>
          <w:b/>
          <w:sz w:val="28"/>
          <w:szCs w:val="28"/>
          <w:highlight w:val="lightGray"/>
        </w:rPr>
        <w:t>une démo de l’inégalité</w:t>
      </w:r>
    </w:p>
    <w:tbl>
      <w:tblPr>
        <w:tblStyle w:val="Grilledutableau"/>
        <w:tblW w:w="0" w:type="auto"/>
        <w:tblLayout w:type="fixed"/>
        <w:tblLook w:val="04A0"/>
      </w:tblPr>
      <w:tblGrid>
        <w:gridCol w:w="3936"/>
        <w:gridCol w:w="708"/>
        <w:gridCol w:w="709"/>
      </w:tblGrid>
      <w:tr w:rsidR="005A5CF5" w:rsidRPr="005A5CF5" w:rsidTr="005A5CF5">
        <w:tc>
          <w:tcPr>
            <w:tcW w:w="3936" w:type="dxa"/>
          </w:tcPr>
          <w:p w:rsidR="005A5CF5" w:rsidRDefault="005A5CF5" w:rsidP="005A5CF5">
            <w:pPr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 xml:space="preserve">Recherches documentaires      </w:t>
            </w:r>
          </w:p>
          <w:p w:rsidR="005A5CF5" w:rsidRPr="005A5CF5" w:rsidRDefault="005A5CF5" w:rsidP="007E5F9E">
            <w:pPr>
              <w:jc w:val="right"/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 xml:space="preserve">    </w:t>
            </w:r>
            <w:r w:rsidR="007E5F9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708" w:type="dxa"/>
          </w:tcPr>
          <w:p w:rsidR="005A5CF5" w:rsidRPr="005A5CF5" w:rsidRDefault="005A5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709" w:type="dxa"/>
          </w:tcPr>
          <w:p w:rsidR="005A5CF5" w:rsidRPr="005A5CF5" w:rsidRDefault="005A5CF5">
            <w:pPr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>Non</w:t>
            </w: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Définitions</w:t>
            </w:r>
            <w:r w:rsidR="007E5F9E">
              <w:rPr>
                <w:i/>
                <w:sz w:val="28"/>
                <w:szCs w:val="28"/>
              </w:rPr>
              <w:t xml:space="preserve">      /1</w:t>
            </w:r>
          </w:p>
        </w:tc>
        <w:tc>
          <w:tcPr>
            <w:tcW w:w="708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Mots-clés</w:t>
            </w:r>
            <w:r w:rsidR="007E5F9E">
              <w:rPr>
                <w:i/>
                <w:sz w:val="28"/>
                <w:szCs w:val="28"/>
              </w:rPr>
              <w:t xml:space="preserve">      /2</w:t>
            </w:r>
          </w:p>
        </w:tc>
        <w:tc>
          <w:tcPr>
            <w:tcW w:w="708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 xml:space="preserve">Schéma heuristique </w:t>
            </w:r>
            <w:r w:rsidR="007E5F9E">
              <w:rPr>
                <w:i/>
                <w:sz w:val="28"/>
                <w:szCs w:val="28"/>
              </w:rPr>
              <w:t xml:space="preserve">  </w:t>
            </w:r>
            <w:r w:rsidRPr="005A5CF5">
              <w:rPr>
                <w:i/>
                <w:sz w:val="28"/>
                <w:szCs w:val="28"/>
              </w:rPr>
              <w:t>(questionnement)</w:t>
            </w:r>
            <w:r w:rsidR="007E5F9E">
              <w:rPr>
                <w:i/>
                <w:sz w:val="28"/>
                <w:szCs w:val="28"/>
              </w:rPr>
              <w:t xml:space="preserve">          /4</w:t>
            </w:r>
          </w:p>
        </w:tc>
        <w:tc>
          <w:tcPr>
            <w:tcW w:w="708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Document</w:t>
            </w:r>
            <w:r w:rsidR="007E5F9E">
              <w:rPr>
                <w:i/>
                <w:sz w:val="28"/>
                <w:szCs w:val="28"/>
              </w:rPr>
              <w:t>s</w:t>
            </w:r>
            <w:r w:rsidRPr="005A5CF5">
              <w:rPr>
                <w:i/>
                <w:sz w:val="28"/>
                <w:szCs w:val="28"/>
              </w:rPr>
              <w:t xml:space="preserve"> de collecte</w:t>
            </w:r>
            <w:r w:rsidR="007E5F9E">
              <w:rPr>
                <w:i/>
                <w:sz w:val="28"/>
                <w:szCs w:val="28"/>
              </w:rPr>
              <w:t xml:space="preserve">    /3</w:t>
            </w:r>
          </w:p>
        </w:tc>
        <w:tc>
          <w:tcPr>
            <w:tcW w:w="708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>
            <w:pPr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Default="005A5CF5" w:rsidP="00B15F09">
            <w:pPr>
              <w:keepNext/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>Production finale : article</w:t>
            </w:r>
          </w:p>
          <w:p w:rsidR="005A5CF5" w:rsidRPr="005A5CF5" w:rsidRDefault="00C32FB7" w:rsidP="00C32FB7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708" w:type="dxa"/>
          </w:tcPr>
          <w:p w:rsidR="005A5CF5" w:rsidRPr="005A5CF5" w:rsidRDefault="005A5CF5" w:rsidP="00B15F09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 w:rsidP="00B15F09">
            <w:pPr>
              <w:keepNext/>
              <w:rPr>
                <w:b/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 w:rsidP="007E5F9E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Titre</w:t>
            </w:r>
            <w:r w:rsidR="007E5F9E">
              <w:rPr>
                <w:i/>
                <w:sz w:val="28"/>
                <w:szCs w:val="28"/>
              </w:rPr>
              <w:t xml:space="preserve">      /2</w:t>
            </w:r>
          </w:p>
        </w:tc>
        <w:tc>
          <w:tcPr>
            <w:tcW w:w="708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Chapeau</w:t>
            </w:r>
            <w:r w:rsidR="007E5F9E">
              <w:rPr>
                <w:i/>
                <w:sz w:val="28"/>
                <w:szCs w:val="28"/>
              </w:rPr>
              <w:t xml:space="preserve">   /1</w:t>
            </w:r>
          </w:p>
        </w:tc>
        <w:tc>
          <w:tcPr>
            <w:tcW w:w="708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Texte</w:t>
            </w:r>
            <w:r w:rsidR="007E5F9E">
              <w:rPr>
                <w:i/>
                <w:sz w:val="28"/>
                <w:szCs w:val="28"/>
              </w:rPr>
              <w:t xml:space="preserve"> (accroche, chute, intertitres</w:t>
            </w:r>
            <w:r w:rsidR="00A05373">
              <w:rPr>
                <w:i/>
                <w:sz w:val="28"/>
                <w:szCs w:val="28"/>
              </w:rPr>
              <w:t>, cohésion</w:t>
            </w:r>
            <w:r>
              <w:rPr>
                <w:i/>
                <w:sz w:val="28"/>
                <w:szCs w:val="28"/>
              </w:rPr>
              <w:t>)</w:t>
            </w:r>
            <w:r w:rsidR="007E5F9E">
              <w:rPr>
                <w:i/>
                <w:sz w:val="28"/>
                <w:szCs w:val="28"/>
              </w:rPr>
              <w:t xml:space="preserve">     /2</w:t>
            </w:r>
          </w:p>
        </w:tc>
        <w:tc>
          <w:tcPr>
            <w:tcW w:w="708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</w:tr>
      <w:tr w:rsidR="005A5CF5" w:rsidRPr="005A5CF5" w:rsidTr="005A5CF5">
        <w:tc>
          <w:tcPr>
            <w:tcW w:w="3936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Illustration</w:t>
            </w:r>
            <w:r w:rsidR="007E5F9E">
              <w:rPr>
                <w:i/>
                <w:sz w:val="28"/>
                <w:szCs w:val="28"/>
              </w:rPr>
              <w:t xml:space="preserve"> avec légende    /2</w:t>
            </w:r>
          </w:p>
        </w:tc>
        <w:tc>
          <w:tcPr>
            <w:tcW w:w="708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5CF5" w:rsidRPr="005A5CF5" w:rsidRDefault="005A5CF5" w:rsidP="00B15F09">
            <w:pPr>
              <w:keepNext/>
              <w:rPr>
                <w:sz w:val="28"/>
                <w:szCs w:val="28"/>
              </w:rPr>
            </w:pPr>
          </w:p>
        </w:tc>
      </w:tr>
      <w:tr w:rsidR="007E5F9E" w:rsidRPr="005A5CF5" w:rsidTr="005A5CF5">
        <w:tc>
          <w:tcPr>
            <w:tcW w:w="3936" w:type="dxa"/>
          </w:tcPr>
          <w:p w:rsidR="007E5F9E" w:rsidRDefault="007E5F9E" w:rsidP="00B15F09">
            <w:pPr>
              <w:keepNext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</w:t>
            </w:r>
            <w:r w:rsidR="00A05373">
              <w:rPr>
                <w:i/>
                <w:sz w:val="28"/>
                <w:szCs w:val="28"/>
              </w:rPr>
              <w:t>alité de l’expression :       /3</w:t>
            </w:r>
          </w:p>
          <w:p w:rsidR="007E5F9E" w:rsidRDefault="007E5F9E" w:rsidP="007E5F9E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Présent et Passé composé</w:t>
            </w:r>
          </w:p>
          <w:p w:rsidR="007E5F9E" w:rsidRPr="00A05373" w:rsidRDefault="00A05373" w:rsidP="00A05373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Syntaxe</w:t>
            </w:r>
          </w:p>
          <w:p w:rsidR="007E5F9E" w:rsidRPr="007E5F9E" w:rsidRDefault="00A05373" w:rsidP="007E5F9E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</w:t>
            </w:r>
            <w:r w:rsidR="007E5F9E">
              <w:rPr>
                <w:i/>
                <w:sz w:val="28"/>
                <w:szCs w:val="28"/>
              </w:rPr>
              <w:t>rthographe</w:t>
            </w:r>
            <w:r>
              <w:rPr>
                <w:i/>
                <w:sz w:val="28"/>
                <w:szCs w:val="28"/>
              </w:rPr>
              <w:t>, vocabulaire (mots-clés)</w:t>
            </w:r>
          </w:p>
        </w:tc>
        <w:tc>
          <w:tcPr>
            <w:tcW w:w="708" w:type="dxa"/>
          </w:tcPr>
          <w:p w:rsidR="007E5F9E" w:rsidRPr="005A5CF5" w:rsidRDefault="007E5F9E" w:rsidP="00B15F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B15F09">
            <w:pPr>
              <w:keepNext/>
              <w:rPr>
                <w:sz w:val="28"/>
                <w:szCs w:val="28"/>
              </w:rPr>
            </w:pPr>
          </w:p>
        </w:tc>
      </w:tr>
    </w:tbl>
    <w:p w:rsidR="005A5CF5" w:rsidRDefault="005A5CF5" w:rsidP="005A5CF5">
      <w:pPr>
        <w:jc w:val="both"/>
        <w:rPr>
          <w:sz w:val="28"/>
          <w:szCs w:val="28"/>
        </w:rPr>
      </w:pPr>
    </w:p>
    <w:p w:rsidR="005A5CF5" w:rsidRDefault="005A5CF5" w:rsidP="005A5CF5">
      <w:pPr>
        <w:rPr>
          <w:b/>
          <w:sz w:val="32"/>
          <w:szCs w:val="32"/>
          <w:u w:val="single"/>
        </w:rPr>
      </w:pPr>
      <w:r w:rsidRPr="005A5CF5">
        <w:rPr>
          <w:b/>
          <w:sz w:val="32"/>
          <w:szCs w:val="32"/>
          <w:u w:val="single"/>
        </w:rPr>
        <w:lastRenderedPageBreak/>
        <w:t>Evaluation EMC / EMI</w:t>
      </w:r>
    </w:p>
    <w:p w:rsidR="00753713" w:rsidRPr="005A5CF5" w:rsidRDefault="00753713" w:rsidP="005A5C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 Prénom</w:t>
      </w:r>
    </w:p>
    <w:p w:rsidR="007E5F9E" w:rsidRDefault="007E5F9E" w:rsidP="007E5F9E">
      <w:pPr>
        <w:spacing w:line="360" w:lineRule="auto"/>
        <w:jc w:val="center"/>
        <w:rPr>
          <w:b/>
          <w:sz w:val="28"/>
          <w:szCs w:val="28"/>
          <w:highlight w:val="lightGray"/>
        </w:rPr>
      </w:pPr>
      <w:r w:rsidRPr="005A5CF5">
        <w:rPr>
          <w:b/>
          <w:sz w:val="28"/>
          <w:szCs w:val="28"/>
          <w:highlight w:val="lightGray"/>
        </w:rPr>
        <w:t>Discriminations :</w:t>
      </w:r>
      <w:r w:rsidR="00EB0FC8">
        <w:rPr>
          <w:b/>
          <w:sz w:val="28"/>
          <w:szCs w:val="28"/>
          <w:highlight w:val="lightGray"/>
        </w:rPr>
        <w:t xml:space="preserve"> </w:t>
      </w:r>
      <w:r w:rsidRPr="005A5CF5">
        <w:rPr>
          <w:b/>
          <w:sz w:val="28"/>
          <w:szCs w:val="28"/>
          <w:highlight w:val="lightGray"/>
        </w:rPr>
        <w:t xml:space="preserve">Sexisme, </w:t>
      </w:r>
    </w:p>
    <w:p w:rsidR="007E5F9E" w:rsidRPr="007E5F9E" w:rsidRDefault="007E5F9E" w:rsidP="007E5F9E">
      <w:pPr>
        <w:spacing w:line="360" w:lineRule="auto"/>
        <w:jc w:val="both"/>
        <w:rPr>
          <w:b/>
          <w:sz w:val="28"/>
          <w:szCs w:val="28"/>
          <w:highlight w:val="lightGray"/>
        </w:rPr>
      </w:pPr>
      <w:proofErr w:type="gramStart"/>
      <w:r w:rsidRPr="005A5CF5">
        <w:rPr>
          <w:b/>
          <w:sz w:val="28"/>
          <w:szCs w:val="28"/>
          <w:highlight w:val="lightGray"/>
        </w:rPr>
        <w:t>un</w:t>
      </w:r>
      <w:proofErr w:type="gramEnd"/>
      <w:r w:rsidRPr="005A5CF5">
        <w:rPr>
          <w:b/>
          <w:sz w:val="28"/>
          <w:szCs w:val="28"/>
          <w:highlight w:val="lightGray"/>
        </w:rPr>
        <w:t xml:space="preserve"> des maux de l’Egalité,</w:t>
      </w:r>
      <w:r>
        <w:rPr>
          <w:b/>
          <w:sz w:val="28"/>
          <w:szCs w:val="28"/>
          <w:highlight w:val="lightGray"/>
        </w:rPr>
        <w:t xml:space="preserve">  </w:t>
      </w:r>
      <w:r w:rsidRPr="005A5CF5">
        <w:rPr>
          <w:b/>
          <w:sz w:val="28"/>
          <w:szCs w:val="28"/>
          <w:highlight w:val="lightGray"/>
        </w:rPr>
        <w:t>une démo de l’inégalité</w:t>
      </w:r>
    </w:p>
    <w:tbl>
      <w:tblPr>
        <w:tblStyle w:val="Grilledutableau"/>
        <w:tblW w:w="0" w:type="auto"/>
        <w:tblLayout w:type="fixed"/>
        <w:tblLook w:val="04A0"/>
      </w:tblPr>
      <w:tblGrid>
        <w:gridCol w:w="3936"/>
        <w:gridCol w:w="708"/>
        <w:gridCol w:w="709"/>
      </w:tblGrid>
      <w:tr w:rsidR="007E5F9E" w:rsidRPr="005A5CF5" w:rsidTr="00224637">
        <w:tc>
          <w:tcPr>
            <w:tcW w:w="3936" w:type="dxa"/>
          </w:tcPr>
          <w:p w:rsidR="007E5F9E" w:rsidRDefault="007E5F9E" w:rsidP="00224637">
            <w:pPr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 xml:space="preserve">Recherches documentaires      </w:t>
            </w:r>
          </w:p>
          <w:p w:rsidR="007E5F9E" w:rsidRPr="005A5CF5" w:rsidRDefault="007E5F9E" w:rsidP="00224637">
            <w:pPr>
              <w:jc w:val="right"/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709" w:type="dxa"/>
          </w:tcPr>
          <w:p w:rsidR="007E5F9E" w:rsidRPr="005A5CF5" w:rsidRDefault="007E5F9E" w:rsidP="00224637">
            <w:pPr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>Non</w:t>
            </w: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Définitions</w:t>
            </w:r>
            <w:r>
              <w:rPr>
                <w:i/>
                <w:sz w:val="28"/>
                <w:szCs w:val="28"/>
              </w:rPr>
              <w:t xml:space="preserve">      /1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Mots-clés</w:t>
            </w:r>
            <w:r>
              <w:rPr>
                <w:i/>
                <w:sz w:val="28"/>
                <w:szCs w:val="28"/>
              </w:rPr>
              <w:t xml:space="preserve">      /2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 xml:space="preserve">Schéma heuristique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5A5CF5">
              <w:rPr>
                <w:i/>
                <w:sz w:val="28"/>
                <w:szCs w:val="28"/>
              </w:rPr>
              <w:t>(questionnement)</w:t>
            </w:r>
            <w:r>
              <w:rPr>
                <w:i/>
                <w:sz w:val="28"/>
                <w:szCs w:val="28"/>
              </w:rPr>
              <w:t xml:space="preserve">          /4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Document</w:t>
            </w:r>
            <w:r>
              <w:rPr>
                <w:i/>
                <w:sz w:val="28"/>
                <w:szCs w:val="28"/>
              </w:rPr>
              <w:t>s</w:t>
            </w:r>
            <w:r w:rsidRPr="005A5CF5">
              <w:rPr>
                <w:i/>
                <w:sz w:val="28"/>
                <w:szCs w:val="28"/>
              </w:rPr>
              <w:t xml:space="preserve"> de collecte</w:t>
            </w:r>
            <w:r>
              <w:rPr>
                <w:i/>
                <w:sz w:val="28"/>
                <w:szCs w:val="28"/>
              </w:rPr>
              <w:t xml:space="preserve">    /3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Default="007E5F9E" w:rsidP="00224637">
            <w:pPr>
              <w:keepNext/>
              <w:rPr>
                <w:b/>
                <w:sz w:val="28"/>
                <w:szCs w:val="28"/>
              </w:rPr>
            </w:pPr>
            <w:r w:rsidRPr="005A5CF5">
              <w:rPr>
                <w:b/>
                <w:sz w:val="28"/>
                <w:szCs w:val="28"/>
              </w:rPr>
              <w:t>Production finale : article</w:t>
            </w:r>
          </w:p>
          <w:p w:rsidR="007E5F9E" w:rsidRPr="005A5CF5" w:rsidRDefault="00C32FB7" w:rsidP="00C32FB7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keepNext/>
              <w:rPr>
                <w:b/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Titre</w:t>
            </w:r>
            <w:r>
              <w:rPr>
                <w:i/>
                <w:sz w:val="28"/>
                <w:szCs w:val="28"/>
              </w:rPr>
              <w:t xml:space="preserve">      /2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Chapeau</w:t>
            </w:r>
            <w:r>
              <w:rPr>
                <w:i/>
                <w:sz w:val="28"/>
                <w:szCs w:val="28"/>
              </w:rPr>
              <w:t xml:space="preserve">   /1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A05373" w:rsidP="00224637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Texte</w:t>
            </w:r>
            <w:r>
              <w:rPr>
                <w:i/>
                <w:sz w:val="28"/>
                <w:szCs w:val="28"/>
              </w:rPr>
              <w:t xml:space="preserve"> (accroche, chute, intertitres, cohésion)     /2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</w:tr>
      <w:tr w:rsidR="007E5F9E" w:rsidRPr="005A5CF5" w:rsidTr="00224637">
        <w:tc>
          <w:tcPr>
            <w:tcW w:w="3936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  <w:r w:rsidRPr="005A5CF5">
              <w:rPr>
                <w:i/>
                <w:sz w:val="28"/>
                <w:szCs w:val="28"/>
              </w:rPr>
              <w:t>Illustration</w:t>
            </w:r>
            <w:r>
              <w:rPr>
                <w:i/>
                <w:sz w:val="28"/>
                <w:szCs w:val="28"/>
              </w:rPr>
              <w:t xml:space="preserve"> avec légende    /2</w:t>
            </w:r>
          </w:p>
        </w:tc>
        <w:tc>
          <w:tcPr>
            <w:tcW w:w="708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5F9E" w:rsidRPr="005A5CF5" w:rsidRDefault="007E5F9E" w:rsidP="00224637">
            <w:pPr>
              <w:keepNext/>
              <w:rPr>
                <w:sz w:val="28"/>
                <w:szCs w:val="28"/>
              </w:rPr>
            </w:pPr>
          </w:p>
        </w:tc>
      </w:tr>
      <w:tr w:rsidR="00A05373" w:rsidRPr="005A5CF5" w:rsidTr="00224637">
        <w:tc>
          <w:tcPr>
            <w:tcW w:w="3936" w:type="dxa"/>
          </w:tcPr>
          <w:p w:rsidR="00A05373" w:rsidRDefault="00A05373" w:rsidP="00DF61B6">
            <w:pPr>
              <w:keepNext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Qualité de l’expression :       /3</w:t>
            </w:r>
          </w:p>
          <w:p w:rsidR="00A05373" w:rsidRDefault="00A05373" w:rsidP="00DF61B6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Présent et Passé composé</w:t>
            </w:r>
          </w:p>
          <w:p w:rsidR="00A05373" w:rsidRPr="00A05373" w:rsidRDefault="00A05373" w:rsidP="00DF61B6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Syntaxe</w:t>
            </w:r>
          </w:p>
          <w:p w:rsidR="00A05373" w:rsidRPr="007E5F9E" w:rsidRDefault="00A05373" w:rsidP="00DF61B6">
            <w:pPr>
              <w:pStyle w:val="Paragraphedeliste"/>
              <w:keepNext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Orthographe, vocabulaire (mots-clés)</w:t>
            </w:r>
          </w:p>
        </w:tc>
        <w:tc>
          <w:tcPr>
            <w:tcW w:w="708" w:type="dxa"/>
          </w:tcPr>
          <w:p w:rsidR="00A05373" w:rsidRPr="005A5CF5" w:rsidRDefault="00A05373" w:rsidP="0022463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5373" w:rsidRPr="005A5CF5" w:rsidRDefault="00A05373" w:rsidP="00224637">
            <w:pPr>
              <w:keepNext/>
              <w:rPr>
                <w:sz w:val="28"/>
                <w:szCs w:val="28"/>
              </w:rPr>
            </w:pPr>
          </w:p>
        </w:tc>
      </w:tr>
    </w:tbl>
    <w:p w:rsidR="005A5CF5" w:rsidRPr="005A5CF5" w:rsidRDefault="005A5CF5" w:rsidP="005A5CF5">
      <w:pPr>
        <w:pStyle w:val="Lgende"/>
        <w:rPr>
          <w:sz w:val="28"/>
          <w:szCs w:val="28"/>
        </w:rPr>
      </w:pPr>
    </w:p>
    <w:sectPr w:rsidR="005A5CF5" w:rsidRPr="005A5CF5" w:rsidSect="005A5CF5">
      <w:pgSz w:w="16838" w:h="11906" w:orient="landscape"/>
      <w:pgMar w:top="567" w:right="536" w:bottom="1417" w:left="567" w:header="708" w:footer="708" w:gutter="0"/>
      <w:cols w:num="2" w:space="29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1A05"/>
    <w:multiLevelType w:val="hybridMultilevel"/>
    <w:tmpl w:val="8660BBD8"/>
    <w:lvl w:ilvl="0" w:tplc="2E58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F09"/>
    <w:rsid w:val="00033235"/>
    <w:rsid w:val="000B0846"/>
    <w:rsid w:val="001620F4"/>
    <w:rsid w:val="00190E88"/>
    <w:rsid w:val="00210DE4"/>
    <w:rsid w:val="003F6D43"/>
    <w:rsid w:val="0040118D"/>
    <w:rsid w:val="00427159"/>
    <w:rsid w:val="004C5ABD"/>
    <w:rsid w:val="00582268"/>
    <w:rsid w:val="005A5CF5"/>
    <w:rsid w:val="0066024A"/>
    <w:rsid w:val="00705CC8"/>
    <w:rsid w:val="00753713"/>
    <w:rsid w:val="00792B38"/>
    <w:rsid w:val="007E5F9E"/>
    <w:rsid w:val="00931084"/>
    <w:rsid w:val="00A05373"/>
    <w:rsid w:val="00B15F09"/>
    <w:rsid w:val="00C32FB7"/>
    <w:rsid w:val="00CD7AFD"/>
    <w:rsid w:val="00D04223"/>
    <w:rsid w:val="00EB0FC8"/>
    <w:rsid w:val="00F1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B15F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2017-03-31T15:17:00Z</cp:lastPrinted>
  <dcterms:created xsi:type="dcterms:W3CDTF">2018-01-22T15:14:00Z</dcterms:created>
  <dcterms:modified xsi:type="dcterms:W3CDTF">2018-01-22T15:14:00Z</dcterms:modified>
</cp:coreProperties>
</file>