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6E" w:rsidRPr="002D204E" w:rsidRDefault="00C9137C" w:rsidP="007B106E">
      <w:pPr>
        <w:pStyle w:val="Titre"/>
        <w:rPr>
          <w:sz w:val="28"/>
          <w:szCs w:val="28"/>
        </w:rPr>
      </w:pPr>
      <w:r>
        <w:rPr>
          <w:noProof/>
          <w:sz w:val="28"/>
          <w:szCs w:val="28"/>
        </w:rPr>
        <w:t>Le</w:t>
      </w:r>
      <w:r w:rsidR="00F10ACF">
        <w:rPr>
          <w:noProof/>
          <w:sz w:val="28"/>
          <w:szCs w:val="28"/>
        </w:rPr>
        <w:t xml:space="preserve"> verre doseur</w:t>
      </w:r>
    </w:p>
    <w:p w:rsidR="007B106E" w:rsidRPr="005861CD" w:rsidRDefault="00447FAA" w:rsidP="00E702E3">
      <w:pPr>
        <w:pStyle w:val="Titre2"/>
        <w:rPr>
          <w:rFonts w:ascii="Arial" w:hAnsi="Arial" w:cs="Arial"/>
          <w:sz w:val="22"/>
          <w:szCs w:val="22"/>
        </w:rPr>
      </w:pPr>
      <w:r w:rsidRPr="00447FAA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69215</wp:posOffset>
            </wp:positionV>
            <wp:extent cx="9239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2" name="Image 1" descr="http://i2.cdscdn.com/pdt2/0/5/0/1/700x700/bir3011230096050/rw/verre-doseur-1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i2.cdscdn.com/pdt2/0/5/0/1/700x700/bir3011230096050/rw/verre-doseur-1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ACC">
        <w:rPr>
          <w:rFonts w:ascii="Arial" w:hAnsi="Arial" w:cs="Arial"/>
          <w:noProof/>
          <w:sz w:val="22"/>
          <w:szCs w:val="22"/>
        </w:rPr>
        <w:t>Situation :</w:t>
      </w:r>
    </w:p>
    <w:p w:rsidR="00F10ACF" w:rsidRPr="00447FAA" w:rsidRDefault="00F10ACF" w:rsidP="00E702E3">
      <w:pPr>
        <w:jc w:val="center"/>
        <w:rPr>
          <w:rFonts w:ascii="Arial" w:hAnsi="Arial" w:cs="Arial"/>
          <w:sz w:val="22"/>
          <w:szCs w:val="22"/>
        </w:rPr>
      </w:pPr>
      <w:r w:rsidRPr="00447FAA">
        <w:rPr>
          <w:rFonts w:ascii="Arial" w:hAnsi="Arial" w:cs="Arial"/>
          <w:sz w:val="22"/>
          <w:szCs w:val="22"/>
        </w:rPr>
        <w:t xml:space="preserve">En cuisine, on utilise parfois un verre doseur </w:t>
      </w:r>
    </w:p>
    <w:p w:rsidR="00F10ACF" w:rsidRPr="00447FAA" w:rsidRDefault="00F10ACF" w:rsidP="00447FAA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447FAA">
        <w:rPr>
          <w:rFonts w:ascii="Arial" w:hAnsi="Arial" w:cs="Arial"/>
          <w:sz w:val="22"/>
          <w:szCs w:val="22"/>
        </w:rPr>
        <w:t>pour mesurer la quantité des ingrédients.</w:t>
      </w:r>
    </w:p>
    <w:p w:rsidR="00F75C2E" w:rsidRPr="00447FAA" w:rsidRDefault="00C9137C" w:rsidP="00E702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 construire un verre doseur ?</w:t>
      </w:r>
    </w:p>
    <w:p w:rsidR="00F75C2E" w:rsidRPr="00E702E3" w:rsidRDefault="00F75C2E" w:rsidP="007B106E">
      <w:pPr>
        <w:pBdr>
          <w:bottom w:val="single" w:sz="4" w:space="1" w:color="auto"/>
        </w:pBdr>
        <w:rPr>
          <w:sz w:val="16"/>
          <w:szCs w:val="16"/>
        </w:rPr>
      </w:pPr>
    </w:p>
    <w:p w:rsidR="00E64AC4" w:rsidRPr="00E702E3" w:rsidRDefault="00E64AC4" w:rsidP="007B106E">
      <w:pPr>
        <w:rPr>
          <w:sz w:val="16"/>
          <w:szCs w:val="16"/>
        </w:rPr>
      </w:pPr>
    </w:p>
    <w:p w:rsidR="00FB567A" w:rsidRPr="00E702E3" w:rsidRDefault="00FB567A" w:rsidP="007B106E">
      <w:pPr>
        <w:rPr>
          <w:b/>
          <w:sz w:val="16"/>
          <w:szCs w:val="16"/>
          <w:u w:val="single"/>
        </w:rPr>
        <w:sectPr w:rsidR="00FB567A" w:rsidRPr="00E702E3" w:rsidSect="00F67517">
          <w:pgSz w:w="11906" w:h="16838"/>
          <w:pgMar w:top="1134" w:right="1021" w:bottom="1134" w:left="1021" w:header="709" w:footer="709" w:gutter="0"/>
          <w:cols w:space="708"/>
          <w:docGrid w:linePitch="360"/>
        </w:sectPr>
      </w:pPr>
    </w:p>
    <w:p w:rsidR="00FB567A" w:rsidRPr="005861CD" w:rsidRDefault="00FB567A" w:rsidP="007B106E">
      <w:pPr>
        <w:rPr>
          <w:rFonts w:ascii="Arial" w:hAnsi="Arial" w:cs="Arial"/>
          <w:b/>
          <w:sz w:val="22"/>
          <w:szCs w:val="22"/>
          <w:u w:val="single"/>
        </w:rPr>
      </w:pPr>
      <w:r w:rsidRPr="005861CD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41910</wp:posOffset>
            </wp:positionV>
            <wp:extent cx="447675" cy="962025"/>
            <wp:effectExtent l="19050" t="0" r="9525" b="0"/>
            <wp:wrapTight wrapText="bothSides">
              <wp:wrapPolygon edited="0">
                <wp:start x="-919" y="0"/>
                <wp:lineTo x="-919" y="21386"/>
                <wp:lineTo x="22060" y="21386"/>
                <wp:lineTo x="22060" y="0"/>
                <wp:lineTo x="-919" y="0"/>
              </wp:wrapPolygon>
            </wp:wrapTight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000" r="2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1CD">
        <w:rPr>
          <w:rFonts w:ascii="Arial" w:hAnsi="Arial" w:cs="Arial"/>
          <w:b/>
          <w:sz w:val="22"/>
          <w:szCs w:val="22"/>
          <w:u w:val="single"/>
        </w:rPr>
        <w:t>Matériels :</w:t>
      </w:r>
    </w:p>
    <w:p w:rsidR="00FB567A" w:rsidRDefault="00FB567A" w:rsidP="007B106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38100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6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444" r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67A" w:rsidRDefault="00FB567A" w:rsidP="007B106E">
      <w:pPr>
        <w:rPr>
          <w:sz w:val="22"/>
          <w:szCs w:val="22"/>
        </w:rPr>
      </w:pPr>
    </w:p>
    <w:p w:rsidR="00FB567A" w:rsidRDefault="00FB567A" w:rsidP="007B106E">
      <w:pPr>
        <w:rPr>
          <w:sz w:val="22"/>
          <w:szCs w:val="22"/>
        </w:rPr>
      </w:pPr>
    </w:p>
    <w:p w:rsidR="00FB567A" w:rsidRDefault="00FB567A" w:rsidP="007B106E">
      <w:pPr>
        <w:rPr>
          <w:sz w:val="22"/>
          <w:szCs w:val="22"/>
        </w:rPr>
      </w:pPr>
    </w:p>
    <w:p w:rsidR="00FB567A" w:rsidRDefault="007D6FD9" w:rsidP="007B106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128905</wp:posOffset>
                </wp:positionV>
                <wp:extent cx="1066800" cy="238125"/>
                <wp:effectExtent l="1905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E3" w:rsidRPr="00E702E3" w:rsidRDefault="00E70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02E3">
                              <w:rPr>
                                <w:sz w:val="16"/>
                                <w:szCs w:val="16"/>
                              </w:rPr>
                              <w:t>Verre en plastique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85pt;margin-top:10.15pt;width: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7EoggIAABA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" stroked="f">
                <v:textbox>
                  <w:txbxContent>
                    <w:p w:rsidR="00E702E3" w:rsidRPr="00E702E3" w:rsidRDefault="00E702E3">
                      <w:pPr>
                        <w:rPr>
                          <w:sz w:val="16"/>
                          <w:szCs w:val="16"/>
                        </w:rPr>
                      </w:pPr>
                      <w:r w:rsidRPr="00E702E3">
                        <w:rPr>
                          <w:sz w:val="16"/>
                          <w:szCs w:val="16"/>
                        </w:rPr>
                        <w:t>Verre en plastique</w:t>
                      </w:r>
                    </w:p>
                  </w:txbxContent>
                </v:textbox>
              </v:shape>
            </w:pict>
          </mc:Fallback>
        </mc:AlternateContent>
      </w:r>
    </w:p>
    <w:p w:rsidR="00E702E3" w:rsidRDefault="007D6FD9" w:rsidP="007B106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53975</wp:posOffset>
                </wp:positionV>
                <wp:extent cx="693420" cy="238125"/>
                <wp:effectExtent l="1905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2E3" w:rsidRPr="00E702E3" w:rsidRDefault="00E702E3" w:rsidP="00E702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Marqueurs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3.85pt;margin-top:4.25pt;width:54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IvhAIAABU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" stroked="f">
                <v:textbox>
                  <w:txbxContent>
                    <w:p w:rsidR="00E702E3" w:rsidRPr="00E702E3" w:rsidRDefault="00E702E3" w:rsidP="00E702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Marqueurs</w:t>
                      </w:r>
                    </w:p>
                  </w:txbxContent>
                </v:textbox>
              </v:shape>
            </w:pict>
          </mc:Fallback>
        </mc:AlternateContent>
      </w:r>
    </w:p>
    <w:p w:rsidR="007C69ED" w:rsidRPr="005861CD" w:rsidRDefault="00FB567A" w:rsidP="007C69E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b/>
          <w:sz w:val="24"/>
          <w:szCs w:val="24"/>
          <w:u w:val="single"/>
        </w:rPr>
        <w:br w:type="column"/>
      </w:r>
      <w:r w:rsidR="007C69ED" w:rsidRPr="005861CD">
        <w:rPr>
          <w:rFonts w:ascii="Arial" w:hAnsi="Arial" w:cs="Arial"/>
          <w:b/>
          <w:sz w:val="22"/>
          <w:szCs w:val="22"/>
          <w:u w:val="single"/>
        </w:rPr>
        <w:t>Cahier des charges :</w:t>
      </w:r>
    </w:p>
    <w:p w:rsidR="00DC5DB4" w:rsidRPr="00447FAA" w:rsidRDefault="00DC5DB4" w:rsidP="005861CD">
      <w:pPr>
        <w:spacing w:before="60"/>
        <w:rPr>
          <w:rFonts w:ascii="Arial" w:hAnsi="Arial" w:cs="Arial"/>
          <w:sz w:val="20"/>
          <w:szCs w:val="20"/>
        </w:rPr>
      </w:pPr>
      <w:r w:rsidRPr="00447FAA">
        <w:rPr>
          <w:rFonts w:ascii="Arial" w:hAnsi="Arial" w:cs="Arial"/>
          <w:sz w:val="20"/>
          <w:szCs w:val="20"/>
        </w:rPr>
        <w:t xml:space="preserve">Le verre doseur doit permettre de mesurer des masses </w:t>
      </w:r>
      <w:r w:rsidR="00AE62F4" w:rsidRPr="00447FAA">
        <w:rPr>
          <w:rFonts w:ascii="Arial" w:hAnsi="Arial" w:cs="Arial"/>
          <w:sz w:val="20"/>
          <w:szCs w:val="20"/>
        </w:rPr>
        <w:t>de 50</w:t>
      </w:r>
      <w:r w:rsidRPr="00447FAA">
        <w:rPr>
          <w:rFonts w:ascii="Arial" w:hAnsi="Arial" w:cs="Arial"/>
          <w:sz w:val="20"/>
          <w:szCs w:val="20"/>
        </w:rPr>
        <w:t xml:space="preserve"> g, 100 g, 200 g, 300 g de farine et de sucre en poudre.</w:t>
      </w:r>
    </w:p>
    <w:p w:rsidR="007C69ED" w:rsidRPr="00447FAA" w:rsidRDefault="007C69ED" w:rsidP="00E702E3">
      <w:pPr>
        <w:spacing w:before="120"/>
        <w:rPr>
          <w:rFonts w:ascii="Arial" w:hAnsi="Arial" w:cs="Arial"/>
          <w:sz w:val="20"/>
          <w:szCs w:val="20"/>
        </w:rPr>
      </w:pPr>
      <w:r w:rsidRPr="00447FAA">
        <w:rPr>
          <w:rFonts w:ascii="Arial" w:hAnsi="Arial" w:cs="Arial"/>
          <w:sz w:val="20"/>
          <w:szCs w:val="20"/>
        </w:rPr>
        <w:t xml:space="preserve">Le verre doseur doit permettre de mesurer des volumes de </w:t>
      </w:r>
      <w:r w:rsidR="00447FAA">
        <w:rPr>
          <w:rFonts w:ascii="Arial" w:hAnsi="Arial" w:cs="Arial"/>
          <w:sz w:val="20"/>
          <w:szCs w:val="20"/>
        </w:rPr>
        <w:t xml:space="preserve">      </w:t>
      </w:r>
      <w:r w:rsidRPr="00447FAA">
        <w:rPr>
          <w:rFonts w:ascii="Arial" w:hAnsi="Arial" w:cs="Arial"/>
          <w:sz w:val="20"/>
          <w:szCs w:val="20"/>
        </w:rPr>
        <w:t xml:space="preserve">50 </w:t>
      </w:r>
      <w:r w:rsidR="00E702E3" w:rsidRPr="00447FAA">
        <w:rPr>
          <w:rFonts w:ascii="Arial" w:hAnsi="Arial" w:cs="Arial"/>
          <w:sz w:val="20"/>
          <w:szCs w:val="20"/>
        </w:rPr>
        <w:t>mL, 100 mL</w:t>
      </w:r>
      <w:r w:rsidRPr="00447FAA">
        <w:rPr>
          <w:rFonts w:ascii="Arial" w:hAnsi="Arial" w:cs="Arial"/>
          <w:sz w:val="20"/>
          <w:szCs w:val="20"/>
        </w:rPr>
        <w:t xml:space="preserve">, 200 mL et </w:t>
      </w:r>
      <w:r w:rsidR="00FB567A" w:rsidRPr="00447FAA">
        <w:rPr>
          <w:rFonts w:ascii="Arial" w:hAnsi="Arial" w:cs="Arial"/>
          <w:sz w:val="20"/>
          <w:szCs w:val="20"/>
        </w:rPr>
        <w:t>300</w:t>
      </w:r>
      <w:r w:rsidRPr="00447FAA">
        <w:rPr>
          <w:rFonts w:ascii="Arial" w:hAnsi="Arial" w:cs="Arial"/>
          <w:sz w:val="20"/>
          <w:szCs w:val="20"/>
        </w:rPr>
        <w:t xml:space="preserve"> mL d’une matière liquide.</w:t>
      </w:r>
    </w:p>
    <w:p w:rsidR="007C69ED" w:rsidRDefault="007C69ED" w:rsidP="007C69ED">
      <w:pPr>
        <w:rPr>
          <w:rFonts w:ascii="Comic Sans MS" w:hAnsi="Comic Sans MS"/>
          <w:sz w:val="22"/>
          <w:szCs w:val="22"/>
        </w:rPr>
      </w:pPr>
    </w:p>
    <w:p w:rsidR="00FB567A" w:rsidRDefault="00FB567A" w:rsidP="00FB567A">
      <w:pPr>
        <w:pBdr>
          <w:bottom w:val="single" w:sz="4" w:space="1" w:color="auto"/>
        </w:pBdr>
        <w:rPr>
          <w:rFonts w:ascii="Comic Sans MS" w:hAnsi="Comic Sans MS"/>
          <w:sz w:val="22"/>
          <w:szCs w:val="22"/>
        </w:rPr>
        <w:sectPr w:rsidR="00FB567A" w:rsidSect="00E702E3">
          <w:type w:val="continuous"/>
          <w:pgSz w:w="11906" w:h="16838"/>
          <w:pgMar w:top="1134" w:right="1021" w:bottom="1134" w:left="1021" w:header="709" w:footer="709" w:gutter="0"/>
          <w:cols w:num="2" w:sep="1" w:space="454" w:equalWidth="0">
            <w:col w:w="3629" w:space="454"/>
            <w:col w:w="5781"/>
          </w:cols>
          <w:docGrid w:linePitch="360"/>
        </w:sectPr>
      </w:pPr>
    </w:p>
    <w:p w:rsidR="007C69ED" w:rsidRPr="00C9137C" w:rsidRDefault="007C69ED" w:rsidP="00FB567A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p w:rsidR="00FB567A" w:rsidRPr="00FF04E9" w:rsidRDefault="00FB567A" w:rsidP="007C69ED">
      <w:pPr>
        <w:rPr>
          <w:rFonts w:ascii="Comic Sans MS" w:hAnsi="Comic Sans MS"/>
          <w:sz w:val="16"/>
          <w:szCs w:val="16"/>
        </w:rPr>
      </w:pPr>
    </w:p>
    <w:p w:rsidR="007C69ED" w:rsidRPr="005861CD" w:rsidRDefault="007C69ED" w:rsidP="00FF04E9">
      <w:pPr>
        <w:pStyle w:val="Titre2"/>
        <w:rPr>
          <w:rFonts w:ascii="Arial" w:hAnsi="Arial" w:cs="Arial"/>
          <w:sz w:val="22"/>
          <w:szCs w:val="22"/>
        </w:rPr>
      </w:pPr>
      <w:r w:rsidRPr="005861CD">
        <w:rPr>
          <w:rFonts w:ascii="Arial" w:hAnsi="Arial" w:cs="Arial"/>
          <w:sz w:val="22"/>
          <w:szCs w:val="22"/>
        </w:rPr>
        <w:t>Manipulation</w:t>
      </w:r>
      <w:r w:rsidR="004F3ACC">
        <w:rPr>
          <w:rFonts w:ascii="Arial" w:hAnsi="Arial" w:cs="Arial"/>
          <w:sz w:val="22"/>
          <w:szCs w:val="22"/>
        </w:rPr>
        <w:t> :</w:t>
      </w:r>
    </w:p>
    <w:p w:rsidR="00DC5DB4" w:rsidRPr="00331EF5" w:rsidRDefault="00FF6536" w:rsidP="00331EF5">
      <w:pPr>
        <w:spacing w:before="60"/>
        <w:rPr>
          <w:rFonts w:ascii="Arial" w:hAnsi="Arial" w:cs="Arial"/>
          <w:sz w:val="22"/>
          <w:szCs w:val="22"/>
        </w:rPr>
      </w:pPr>
      <w:r w:rsidRPr="00331EF5">
        <w:rPr>
          <w:rFonts w:ascii="Arial" w:hAnsi="Arial" w:cs="Arial"/>
          <w:noProof/>
          <w:sz w:val="22"/>
          <w:szCs w:val="22"/>
        </w:rPr>
        <w:t>Comment faire</w:t>
      </w:r>
      <w:r w:rsidR="00DC5DB4" w:rsidRPr="00331EF5">
        <w:rPr>
          <w:rFonts w:ascii="Arial" w:hAnsi="Arial" w:cs="Arial"/>
          <w:sz w:val="22"/>
          <w:szCs w:val="22"/>
        </w:rPr>
        <w:t xml:space="preserve"> pour construire les graduations de mesures de masse de sucre (ou de farine)</w:t>
      </w:r>
      <w:r w:rsidR="00331EF5" w:rsidRPr="00331EF5">
        <w:rPr>
          <w:rFonts w:ascii="Arial" w:hAnsi="Arial" w:cs="Arial"/>
          <w:sz w:val="22"/>
          <w:szCs w:val="22"/>
        </w:rPr>
        <w:t> ?</w:t>
      </w:r>
    </w:p>
    <w:p w:rsidR="00331EF5" w:rsidRDefault="00331EF5" w:rsidP="00331EF5">
      <w:pPr>
        <w:spacing w:line="276" w:lineRule="auto"/>
        <w:rPr>
          <w:rFonts w:ascii="Arial" w:hAnsi="Arial" w:cs="Arial"/>
          <w:sz w:val="22"/>
          <w:szCs w:val="22"/>
        </w:rPr>
      </w:pPr>
      <w:r w:rsidRPr="00331EF5">
        <w:rPr>
          <w:rFonts w:ascii="Arial" w:hAnsi="Arial" w:cs="Arial"/>
          <w:sz w:val="22"/>
          <w:szCs w:val="22"/>
        </w:rPr>
        <w:t xml:space="preserve">Préciser le matériel nécessaire et les étapes suivies. </w:t>
      </w:r>
      <w:bookmarkStart w:id="0" w:name="_Hlk500856718"/>
      <w:r w:rsidRPr="00331EF5">
        <w:rPr>
          <w:rFonts w:ascii="Arial" w:hAnsi="Arial" w:cs="Arial"/>
          <w:sz w:val="22"/>
          <w:szCs w:val="22"/>
        </w:rPr>
        <w:t>Réaliser la manipulation.</w:t>
      </w:r>
      <w:bookmarkEnd w:id="0"/>
    </w:p>
    <w:p w:rsidR="00F10ACF" w:rsidRDefault="00331EF5" w:rsidP="00331EF5">
      <w:pPr>
        <w:spacing w:before="240"/>
        <w:rPr>
          <w:rFonts w:ascii="Arial" w:hAnsi="Arial" w:cs="Arial"/>
          <w:sz w:val="22"/>
          <w:szCs w:val="22"/>
        </w:rPr>
      </w:pPr>
      <w:r w:rsidRPr="00331EF5">
        <w:rPr>
          <w:rFonts w:ascii="Arial" w:hAnsi="Arial" w:cs="Arial"/>
          <w:noProof/>
          <w:sz w:val="22"/>
          <w:szCs w:val="22"/>
        </w:rPr>
        <w:t>Comment faire</w:t>
      </w:r>
      <w:r w:rsidR="00F10ACF" w:rsidRPr="00331EF5">
        <w:rPr>
          <w:rFonts w:ascii="Arial" w:hAnsi="Arial" w:cs="Arial"/>
          <w:sz w:val="22"/>
          <w:szCs w:val="22"/>
        </w:rPr>
        <w:t xml:space="preserve"> pour </w:t>
      </w:r>
      <w:r w:rsidR="00E702E3" w:rsidRPr="00331EF5">
        <w:rPr>
          <w:rFonts w:ascii="Arial" w:hAnsi="Arial" w:cs="Arial"/>
          <w:sz w:val="22"/>
          <w:szCs w:val="22"/>
        </w:rPr>
        <w:t>construire les graduations de mesures</w:t>
      </w:r>
      <w:r w:rsidR="00F10ACF" w:rsidRPr="00331EF5">
        <w:rPr>
          <w:rFonts w:ascii="Arial" w:hAnsi="Arial" w:cs="Arial"/>
          <w:sz w:val="22"/>
          <w:szCs w:val="22"/>
        </w:rPr>
        <w:t xml:space="preserve"> </w:t>
      </w:r>
      <w:r w:rsidR="00E702E3" w:rsidRPr="00331EF5">
        <w:rPr>
          <w:rFonts w:ascii="Arial" w:hAnsi="Arial" w:cs="Arial"/>
          <w:sz w:val="22"/>
          <w:szCs w:val="22"/>
        </w:rPr>
        <w:t>de volume d’eau</w:t>
      </w:r>
      <w:r w:rsidRPr="00331EF5">
        <w:rPr>
          <w:rFonts w:ascii="Arial" w:hAnsi="Arial" w:cs="Arial"/>
          <w:sz w:val="22"/>
          <w:szCs w:val="22"/>
        </w:rPr>
        <w:t> ?</w:t>
      </w:r>
    </w:p>
    <w:p w:rsidR="00331EF5" w:rsidRPr="00331EF5" w:rsidRDefault="00331EF5" w:rsidP="00331EF5">
      <w:pPr>
        <w:spacing w:line="276" w:lineRule="auto"/>
        <w:rPr>
          <w:rFonts w:ascii="Arial" w:hAnsi="Arial" w:cs="Arial"/>
          <w:sz w:val="22"/>
          <w:szCs w:val="22"/>
        </w:rPr>
      </w:pPr>
      <w:r w:rsidRPr="00331EF5">
        <w:rPr>
          <w:rFonts w:ascii="Arial" w:hAnsi="Arial" w:cs="Arial"/>
          <w:sz w:val="22"/>
          <w:szCs w:val="22"/>
        </w:rPr>
        <w:t>Préciser le matériel nécessaire et les étapes suivies. Réaliser la manipulation.</w:t>
      </w:r>
    </w:p>
    <w:p w:rsidR="00BD3234" w:rsidRPr="005861CD" w:rsidRDefault="004F3ACC" w:rsidP="00331EF5">
      <w:pPr>
        <w:pStyle w:val="Titre2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Exploitation :</w:t>
      </w:r>
    </w:p>
    <w:p w:rsidR="00BD3234" w:rsidRPr="00331EF5" w:rsidRDefault="00BD3234" w:rsidP="00324C7C">
      <w:pPr>
        <w:rPr>
          <w:rFonts w:ascii="Arial" w:hAnsi="Arial" w:cs="Arial"/>
          <w:sz w:val="22"/>
          <w:szCs w:val="22"/>
        </w:rPr>
      </w:pPr>
      <w:r w:rsidRPr="00331EF5">
        <w:rPr>
          <w:rFonts w:ascii="Arial" w:hAnsi="Arial" w:cs="Arial"/>
          <w:sz w:val="22"/>
          <w:szCs w:val="22"/>
        </w:rPr>
        <w:t xml:space="preserve">Pourquoi les traits de graduation correspondant </w:t>
      </w:r>
      <w:r w:rsidR="00E10115" w:rsidRPr="00331EF5">
        <w:rPr>
          <w:rFonts w:ascii="Arial" w:hAnsi="Arial" w:cs="Arial"/>
          <w:sz w:val="22"/>
          <w:szCs w:val="22"/>
        </w:rPr>
        <w:t>au sucre et à la farine</w:t>
      </w:r>
      <w:r w:rsidRPr="00331EF5">
        <w:rPr>
          <w:rFonts w:ascii="Arial" w:hAnsi="Arial" w:cs="Arial"/>
          <w:sz w:val="22"/>
          <w:szCs w:val="22"/>
        </w:rPr>
        <w:t xml:space="preserve"> ne sont</w:t>
      </w:r>
      <w:r w:rsidR="00E10115" w:rsidRPr="00331EF5">
        <w:rPr>
          <w:rFonts w:ascii="Arial" w:hAnsi="Arial" w:cs="Arial"/>
          <w:sz w:val="22"/>
          <w:szCs w:val="22"/>
        </w:rPr>
        <w:t>-ils</w:t>
      </w:r>
      <w:r w:rsidRPr="00331EF5">
        <w:rPr>
          <w:rFonts w:ascii="Arial" w:hAnsi="Arial" w:cs="Arial"/>
          <w:sz w:val="22"/>
          <w:szCs w:val="22"/>
        </w:rPr>
        <w:t xml:space="preserve"> pas à la même hauteur ?</w:t>
      </w:r>
    </w:p>
    <w:p w:rsidR="00F75C2E" w:rsidRDefault="00F75C2E" w:rsidP="00324C7C">
      <w:pPr>
        <w:spacing w:before="120" w:after="120"/>
        <w:rPr>
          <w:sz w:val="24"/>
          <w:szCs w:val="24"/>
        </w:rPr>
      </w:pPr>
    </w:p>
    <w:p w:rsidR="00FC5D83" w:rsidRDefault="00FC5D83" w:rsidP="00324C7C">
      <w:pPr>
        <w:spacing w:before="120" w:after="120"/>
        <w:rPr>
          <w:sz w:val="24"/>
          <w:szCs w:val="24"/>
        </w:rPr>
      </w:pPr>
      <w:bookmarkStart w:id="1" w:name="_GoBack"/>
      <w:bookmarkEnd w:id="1"/>
    </w:p>
    <w:sectPr w:rsidR="00FC5D83" w:rsidSect="00FB567A"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BA" w:rsidRDefault="003A52BA" w:rsidP="0026603E">
      <w:r>
        <w:separator/>
      </w:r>
    </w:p>
  </w:endnote>
  <w:endnote w:type="continuationSeparator" w:id="0">
    <w:p w:rsidR="003A52BA" w:rsidRDefault="003A52BA" w:rsidP="002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BA" w:rsidRDefault="003A52BA" w:rsidP="0026603E">
      <w:r>
        <w:separator/>
      </w:r>
    </w:p>
  </w:footnote>
  <w:footnote w:type="continuationSeparator" w:id="0">
    <w:p w:rsidR="003A52BA" w:rsidRDefault="003A52BA" w:rsidP="00266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3E1"/>
    <w:multiLevelType w:val="hybridMultilevel"/>
    <w:tmpl w:val="FAECC8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628E"/>
    <w:multiLevelType w:val="hybridMultilevel"/>
    <w:tmpl w:val="68FACCF6"/>
    <w:lvl w:ilvl="0" w:tplc="00948162">
      <w:start w:val="1"/>
      <w:numFmt w:val="decimal"/>
      <w:lvlText w:val="%1)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60734"/>
    <w:multiLevelType w:val="hybridMultilevel"/>
    <w:tmpl w:val="2BEC626C"/>
    <w:lvl w:ilvl="0" w:tplc="284691B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54BA"/>
    <w:multiLevelType w:val="hybridMultilevel"/>
    <w:tmpl w:val="46E8C5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96F4C"/>
    <w:multiLevelType w:val="hybridMultilevel"/>
    <w:tmpl w:val="E9BA3E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4"/>
    <w:rsid w:val="00045233"/>
    <w:rsid w:val="000577C7"/>
    <w:rsid w:val="00074BA3"/>
    <w:rsid w:val="00097F23"/>
    <w:rsid w:val="000B19C5"/>
    <w:rsid w:val="000C09A1"/>
    <w:rsid w:val="000C15C9"/>
    <w:rsid w:val="00114EF5"/>
    <w:rsid w:val="00127A6B"/>
    <w:rsid w:val="001353E4"/>
    <w:rsid w:val="00137D0C"/>
    <w:rsid w:val="00155F32"/>
    <w:rsid w:val="001F6832"/>
    <w:rsid w:val="00265486"/>
    <w:rsid w:val="0026603E"/>
    <w:rsid w:val="00267405"/>
    <w:rsid w:val="002A29B9"/>
    <w:rsid w:val="002D26F4"/>
    <w:rsid w:val="00323A0D"/>
    <w:rsid w:val="00324C7C"/>
    <w:rsid w:val="00331EF5"/>
    <w:rsid w:val="00373705"/>
    <w:rsid w:val="003A52BA"/>
    <w:rsid w:val="003D6C3E"/>
    <w:rsid w:val="00434218"/>
    <w:rsid w:val="00447FAA"/>
    <w:rsid w:val="004832F1"/>
    <w:rsid w:val="004E7CB9"/>
    <w:rsid w:val="004F3ACC"/>
    <w:rsid w:val="00501B2B"/>
    <w:rsid w:val="00506197"/>
    <w:rsid w:val="0056080B"/>
    <w:rsid w:val="005624C4"/>
    <w:rsid w:val="005861CD"/>
    <w:rsid w:val="00605574"/>
    <w:rsid w:val="00617307"/>
    <w:rsid w:val="0061787D"/>
    <w:rsid w:val="00690621"/>
    <w:rsid w:val="006A244C"/>
    <w:rsid w:val="006E2B1B"/>
    <w:rsid w:val="00707CB7"/>
    <w:rsid w:val="0074339D"/>
    <w:rsid w:val="00753DAC"/>
    <w:rsid w:val="007957F6"/>
    <w:rsid w:val="007A2C18"/>
    <w:rsid w:val="007B106E"/>
    <w:rsid w:val="007C69ED"/>
    <w:rsid w:val="007D0118"/>
    <w:rsid w:val="007D6FD9"/>
    <w:rsid w:val="008317AD"/>
    <w:rsid w:val="008E5EFB"/>
    <w:rsid w:val="0091102F"/>
    <w:rsid w:val="00957166"/>
    <w:rsid w:val="00973EAB"/>
    <w:rsid w:val="009A15F6"/>
    <w:rsid w:val="009D4ED7"/>
    <w:rsid w:val="00A1026C"/>
    <w:rsid w:val="00A2185F"/>
    <w:rsid w:val="00A27FCD"/>
    <w:rsid w:val="00A77374"/>
    <w:rsid w:val="00AE2A53"/>
    <w:rsid w:val="00AE62F4"/>
    <w:rsid w:val="00B536DF"/>
    <w:rsid w:val="00BD3234"/>
    <w:rsid w:val="00C12296"/>
    <w:rsid w:val="00C9137C"/>
    <w:rsid w:val="00CC03EF"/>
    <w:rsid w:val="00CD0522"/>
    <w:rsid w:val="00CD37AC"/>
    <w:rsid w:val="00CE03B4"/>
    <w:rsid w:val="00CF38EA"/>
    <w:rsid w:val="00D24AD4"/>
    <w:rsid w:val="00D93C48"/>
    <w:rsid w:val="00D964A8"/>
    <w:rsid w:val="00DB1EE7"/>
    <w:rsid w:val="00DC5DB4"/>
    <w:rsid w:val="00E0177B"/>
    <w:rsid w:val="00E10115"/>
    <w:rsid w:val="00E30F67"/>
    <w:rsid w:val="00E373B0"/>
    <w:rsid w:val="00E64AC4"/>
    <w:rsid w:val="00E702E3"/>
    <w:rsid w:val="00EC5111"/>
    <w:rsid w:val="00EE38B6"/>
    <w:rsid w:val="00F10ACF"/>
    <w:rsid w:val="00F11E43"/>
    <w:rsid w:val="00F50B7B"/>
    <w:rsid w:val="00F646B0"/>
    <w:rsid w:val="00F67517"/>
    <w:rsid w:val="00F75C2E"/>
    <w:rsid w:val="00F85874"/>
    <w:rsid w:val="00FB567A"/>
    <w:rsid w:val="00FC5D83"/>
    <w:rsid w:val="00FF04E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B3516"/>
  <w15:docId w15:val="{9BF21B20-66A0-45BF-84F4-D0FC3BB1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0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026C"/>
    <w:pPr>
      <w:keepNext/>
      <w:keepLines/>
      <w:numPr>
        <w:numId w:val="3"/>
      </w:numPr>
      <w:spacing w:before="120" w:after="120"/>
      <w:outlineLvl w:val="0"/>
    </w:pPr>
    <w:rPr>
      <w:rFonts w:eastAsiaTheme="majorEastAsia" w:cstheme="majorBidi"/>
      <w:b/>
      <w:bCs/>
      <w:i/>
      <w:color w:val="FF0000"/>
      <w:u w:val="double"/>
    </w:rPr>
  </w:style>
  <w:style w:type="paragraph" w:styleId="Titre2">
    <w:name w:val="heading 2"/>
    <w:basedOn w:val="Normal"/>
    <w:next w:val="Normal"/>
    <w:link w:val="Titre2Car"/>
    <w:unhideWhenUsed/>
    <w:qFormat/>
    <w:rsid w:val="00A1026C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24AD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026C"/>
    <w:rPr>
      <w:rFonts w:ascii="Times New Roman" w:eastAsiaTheme="majorEastAsia" w:hAnsi="Times New Roman" w:cstheme="majorBidi"/>
      <w:b/>
      <w:bCs/>
      <w:i/>
      <w:color w:val="FF0000"/>
      <w:sz w:val="28"/>
      <w:szCs w:val="28"/>
      <w:u w:val="double"/>
    </w:rPr>
  </w:style>
  <w:style w:type="table" w:styleId="Grilledutableau">
    <w:name w:val="Table Grid"/>
    <w:basedOn w:val="TableauNormal"/>
    <w:uiPriority w:val="59"/>
    <w:rsid w:val="00127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660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603E"/>
  </w:style>
  <w:style w:type="paragraph" w:styleId="Pieddepage">
    <w:name w:val="footer"/>
    <w:basedOn w:val="Normal"/>
    <w:link w:val="PieddepageCar"/>
    <w:uiPriority w:val="99"/>
    <w:unhideWhenUsed/>
    <w:rsid w:val="002660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603E"/>
  </w:style>
  <w:style w:type="paragraph" w:styleId="Textedebulles">
    <w:name w:val="Balloon Text"/>
    <w:basedOn w:val="Normal"/>
    <w:link w:val="TextedebullesCar"/>
    <w:uiPriority w:val="99"/>
    <w:semiHidden/>
    <w:unhideWhenUsed/>
    <w:rsid w:val="002660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77C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1026C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30F67"/>
    <w:pPr>
      <w:pBdr>
        <w:top w:val="double" w:sz="4" w:space="1" w:color="FF0000"/>
        <w:left w:val="double" w:sz="4" w:space="4" w:color="FF0000"/>
        <w:bottom w:val="double" w:sz="4" w:space="1" w:color="FF0000"/>
        <w:right w:val="double" w:sz="4" w:space="4" w:color="FF0000"/>
      </w:pBdr>
      <w:spacing w:before="120" w:after="240"/>
      <w:contextualSpacing/>
      <w:jc w:val="center"/>
    </w:pPr>
    <w:rPr>
      <w:rFonts w:eastAsiaTheme="majorEastAsia" w:cstheme="majorBidi"/>
      <w:b/>
      <w:color w:val="FF000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0F67"/>
    <w:rPr>
      <w:rFonts w:ascii="Times New Roman" w:eastAsiaTheme="majorEastAsia" w:hAnsi="Times New Roman" w:cstheme="majorBidi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&#232;ne\Documents\job_H%20depcmobile3%20du%2001-02-2010\Session%202010_2011\le&#231;on%202010-2011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2BC7-FA41-4249-84D5-7AA1C66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leçon 2010-2011b.dotx</Template>
  <TotalTime>60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9</cp:revision>
  <cp:lastPrinted>2016-12-31T10:26:00Z</cp:lastPrinted>
  <dcterms:created xsi:type="dcterms:W3CDTF">2018-01-03T12:32:00Z</dcterms:created>
  <dcterms:modified xsi:type="dcterms:W3CDTF">2018-01-14T09:37:00Z</dcterms:modified>
</cp:coreProperties>
</file>