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821" w:rsidRDefault="004B11AC" w:rsidP="00DC3F2D">
      <w:pPr>
        <w:tabs>
          <w:tab w:val="left" w:leader="dot" w:pos="10206"/>
        </w:tabs>
        <w:spacing w:before="120" w:after="120"/>
        <w:jc w:val="center"/>
        <w:rPr>
          <w:rFonts w:ascii="Arial" w:hAnsi="Arial" w:cs="Arial"/>
          <w:b/>
          <w:color w:val="0070C0"/>
          <w:sz w:val="56"/>
          <w:szCs w:val="56"/>
        </w:rPr>
      </w:pPr>
      <w:r>
        <w:rPr>
          <w:rFonts w:ascii="Arial" w:hAnsi="Arial" w:cs="Arial"/>
          <w:b/>
          <w:color w:val="0070C0"/>
          <w:sz w:val="56"/>
          <w:szCs w:val="56"/>
        </w:rPr>
        <w:t>HYGIENE DU PERSONNEL</w:t>
      </w:r>
    </w:p>
    <w:p w:rsidR="00DC3F2D" w:rsidRDefault="00072AF0" w:rsidP="00072AF0">
      <w:pPr>
        <w:tabs>
          <w:tab w:val="left" w:leader="dot" w:pos="10206"/>
        </w:tabs>
        <w:spacing w:before="120" w:after="1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72AF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Exercice 1</w:t>
      </w:r>
    </w:p>
    <w:p w:rsidR="004B11AC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Retrouver la définition des termes ci-dessous parmi les propositions suivantes :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Contamination manuportée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494312496"/>
      <w:r>
        <w:rPr>
          <w:rFonts w:ascii="Arial" w:hAnsi="Arial" w:cs="Arial"/>
          <w:color w:val="000000" w:themeColor="text1"/>
          <w:sz w:val="24"/>
          <w:szCs w:val="24"/>
        </w:rPr>
        <w:t>□</w:t>
      </w:r>
      <w:r w:rsidR="00895D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4C50">
        <w:rPr>
          <w:rFonts w:ascii="Arial" w:hAnsi="Arial" w:cs="Arial"/>
          <w:color w:val="000000" w:themeColor="text1"/>
          <w:sz w:val="24"/>
          <w:szCs w:val="24"/>
        </w:rPr>
        <w:t>Transmission de salissures et de microorganismes par la peau.</w:t>
      </w:r>
    </w:p>
    <w:bookmarkEnd w:id="0"/>
    <w:p w:rsidR="00CE7F95" w:rsidRPr="00CE7F95" w:rsidRDefault="00CE7F95" w:rsidP="00CE7F95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CE7F95">
        <w:rPr>
          <w:rFonts w:ascii="Arial" w:hAnsi="Arial" w:cs="Arial"/>
          <w:color w:val="000000" w:themeColor="text1"/>
          <w:sz w:val="24"/>
          <w:szCs w:val="24"/>
        </w:rPr>
        <w:t>□</w:t>
      </w:r>
      <w:r w:rsidR="00F04C50" w:rsidRPr="00F04C50">
        <w:t xml:space="preserve"> </w:t>
      </w:r>
      <w:r w:rsidR="00F04C50" w:rsidRPr="00F04C50">
        <w:rPr>
          <w:rFonts w:ascii="Arial" w:hAnsi="Arial" w:cs="Arial"/>
          <w:color w:val="000000" w:themeColor="text1"/>
          <w:sz w:val="24"/>
          <w:szCs w:val="24"/>
        </w:rPr>
        <w:t>Transmission de salissures et de microorganismes</w:t>
      </w:r>
      <w:r w:rsidR="00F04C50">
        <w:rPr>
          <w:rFonts w:ascii="Arial" w:hAnsi="Arial" w:cs="Arial"/>
          <w:color w:val="000000" w:themeColor="text1"/>
          <w:sz w:val="24"/>
          <w:szCs w:val="24"/>
        </w:rPr>
        <w:t xml:space="preserve"> par les mains.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CE7F95">
        <w:rPr>
          <w:rFonts w:ascii="Arial" w:hAnsi="Arial" w:cs="Arial"/>
          <w:color w:val="000000" w:themeColor="text1"/>
          <w:sz w:val="24"/>
          <w:szCs w:val="24"/>
        </w:rPr>
        <w:t>□</w:t>
      </w:r>
      <w:r w:rsidR="00F04C50" w:rsidRPr="00F04C50">
        <w:t xml:space="preserve"> </w:t>
      </w:r>
      <w:r w:rsidR="00F04C50" w:rsidRPr="00F04C50">
        <w:rPr>
          <w:rFonts w:ascii="Arial" w:hAnsi="Arial" w:cs="Arial"/>
          <w:color w:val="000000" w:themeColor="text1"/>
          <w:sz w:val="24"/>
          <w:szCs w:val="24"/>
        </w:rPr>
        <w:t>Transmission de microorganismes</w:t>
      </w:r>
      <w:r w:rsidR="00F04C50">
        <w:rPr>
          <w:rFonts w:ascii="Arial" w:hAnsi="Arial" w:cs="Arial"/>
          <w:color w:val="000000" w:themeColor="text1"/>
          <w:sz w:val="24"/>
          <w:szCs w:val="24"/>
        </w:rPr>
        <w:t xml:space="preserve"> par les mains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Flore cutanée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CE7F95">
        <w:rPr>
          <w:rFonts w:ascii="Arial" w:hAnsi="Arial" w:cs="Arial"/>
          <w:color w:val="000000" w:themeColor="text1"/>
          <w:sz w:val="24"/>
          <w:szCs w:val="24"/>
        </w:rPr>
        <w:t>□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Ensemble de microorganismes présents sur la peau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CE7F95">
        <w:rPr>
          <w:rFonts w:ascii="Arial" w:hAnsi="Arial" w:cs="Arial"/>
          <w:color w:val="000000" w:themeColor="text1"/>
          <w:sz w:val="24"/>
          <w:szCs w:val="24"/>
        </w:rPr>
        <w:t>□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Ensemble de microorganismes présents sur les mains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CE7F95">
        <w:rPr>
          <w:rFonts w:ascii="Arial" w:hAnsi="Arial" w:cs="Arial"/>
          <w:color w:val="000000" w:themeColor="text1"/>
          <w:sz w:val="24"/>
          <w:szCs w:val="24"/>
        </w:rPr>
        <w:t>□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Bactéries et virus présents sur les mains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Flore résidente</w:t>
      </w:r>
      <w:r w:rsidR="00F04C50">
        <w:rPr>
          <w:rFonts w:ascii="Arial" w:hAnsi="Arial" w:cs="Arial"/>
          <w:color w:val="000000" w:themeColor="text1"/>
          <w:sz w:val="24"/>
          <w:szCs w:val="24"/>
        </w:rPr>
        <w:t xml:space="preserve"> cutanée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CE7F95">
        <w:rPr>
          <w:rFonts w:ascii="Arial" w:hAnsi="Arial" w:cs="Arial"/>
          <w:color w:val="000000" w:themeColor="text1"/>
          <w:sz w:val="24"/>
          <w:szCs w:val="24"/>
        </w:rPr>
        <w:t>□</w:t>
      </w:r>
      <w:r w:rsidR="00462936">
        <w:rPr>
          <w:rFonts w:ascii="Arial" w:hAnsi="Arial" w:cs="Arial"/>
          <w:color w:val="000000" w:themeColor="text1"/>
          <w:sz w:val="24"/>
          <w:szCs w:val="24"/>
        </w:rPr>
        <w:t xml:space="preserve"> Ensemble de microorganismes présents </w:t>
      </w:r>
      <w:r w:rsidR="00F04C50">
        <w:rPr>
          <w:rFonts w:ascii="Arial" w:hAnsi="Arial" w:cs="Arial"/>
          <w:color w:val="000000" w:themeColor="text1"/>
          <w:sz w:val="24"/>
          <w:szCs w:val="24"/>
        </w:rPr>
        <w:t>de façon permanente sur les mains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CE7F95">
        <w:rPr>
          <w:rFonts w:ascii="Arial" w:hAnsi="Arial" w:cs="Arial"/>
          <w:color w:val="000000" w:themeColor="text1"/>
          <w:sz w:val="24"/>
          <w:szCs w:val="24"/>
        </w:rPr>
        <w:t>□</w:t>
      </w:r>
      <w:r w:rsidR="00F04C50" w:rsidRPr="00F04C50">
        <w:t xml:space="preserve"> </w:t>
      </w:r>
      <w:r w:rsidR="00F04C50" w:rsidRPr="00F04C50">
        <w:rPr>
          <w:rFonts w:ascii="Arial" w:hAnsi="Arial" w:cs="Arial"/>
          <w:color w:val="000000" w:themeColor="text1"/>
          <w:sz w:val="24"/>
          <w:szCs w:val="24"/>
        </w:rPr>
        <w:t xml:space="preserve">Ensemble de microorganismes présents de façon permanente sur </w:t>
      </w:r>
      <w:r w:rsidR="00F04C50">
        <w:rPr>
          <w:rFonts w:ascii="Arial" w:hAnsi="Arial" w:cs="Arial"/>
          <w:color w:val="000000" w:themeColor="text1"/>
          <w:sz w:val="24"/>
          <w:szCs w:val="24"/>
        </w:rPr>
        <w:t>la peau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CE7F95">
        <w:rPr>
          <w:rFonts w:ascii="Arial" w:hAnsi="Arial" w:cs="Arial"/>
          <w:color w:val="000000" w:themeColor="text1"/>
          <w:sz w:val="24"/>
          <w:szCs w:val="24"/>
        </w:rPr>
        <w:t>□</w:t>
      </w:r>
      <w:r w:rsidR="00F04C50" w:rsidRPr="00F04C50">
        <w:t xml:space="preserve"> </w:t>
      </w:r>
      <w:r w:rsidR="00F04C50" w:rsidRPr="00F04C50">
        <w:rPr>
          <w:rFonts w:ascii="Arial" w:hAnsi="Arial" w:cs="Arial"/>
          <w:color w:val="000000" w:themeColor="text1"/>
          <w:sz w:val="24"/>
          <w:szCs w:val="24"/>
        </w:rPr>
        <w:t xml:space="preserve">Ensemble de microorganismes présents de façon </w:t>
      </w:r>
      <w:r w:rsidR="00F04C50">
        <w:rPr>
          <w:rFonts w:ascii="Arial" w:hAnsi="Arial" w:cs="Arial"/>
          <w:color w:val="000000" w:themeColor="text1"/>
          <w:sz w:val="24"/>
          <w:szCs w:val="24"/>
        </w:rPr>
        <w:t>facultative</w:t>
      </w:r>
      <w:r w:rsidR="00F04C50" w:rsidRPr="00F04C50">
        <w:rPr>
          <w:rFonts w:ascii="Arial" w:hAnsi="Arial" w:cs="Arial"/>
          <w:color w:val="000000" w:themeColor="text1"/>
          <w:sz w:val="24"/>
          <w:szCs w:val="24"/>
        </w:rPr>
        <w:t xml:space="preserve"> sur </w:t>
      </w:r>
      <w:r w:rsidR="00F04C50">
        <w:rPr>
          <w:rFonts w:ascii="Arial" w:hAnsi="Arial" w:cs="Arial"/>
          <w:color w:val="000000" w:themeColor="text1"/>
          <w:sz w:val="24"/>
          <w:szCs w:val="24"/>
        </w:rPr>
        <w:t>la peau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Flore transitoire</w:t>
      </w:r>
      <w:r w:rsidR="00F04C50">
        <w:rPr>
          <w:rFonts w:ascii="Arial" w:hAnsi="Arial" w:cs="Arial"/>
          <w:color w:val="000000" w:themeColor="text1"/>
          <w:sz w:val="24"/>
          <w:szCs w:val="24"/>
        </w:rPr>
        <w:t xml:space="preserve"> cutanée</w:t>
      </w:r>
    </w:p>
    <w:p w:rsidR="00F04C50" w:rsidRPr="00F04C50" w:rsidRDefault="00F04C50" w:rsidP="00F04C5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F04C50">
        <w:rPr>
          <w:rFonts w:ascii="Arial" w:hAnsi="Arial" w:cs="Arial"/>
          <w:color w:val="000000" w:themeColor="text1"/>
          <w:sz w:val="24"/>
          <w:szCs w:val="24"/>
        </w:rPr>
        <w:t>□ Ensemble de microorganismes présents de façon permanente sur les mains</w:t>
      </w:r>
    </w:p>
    <w:p w:rsidR="00F04C50" w:rsidRPr="00F04C50" w:rsidRDefault="00F04C50" w:rsidP="00F04C5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F04C50">
        <w:rPr>
          <w:rFonts w:ascii="Arial" w:hAnsi="Arial" w:cs="Arial"/>
          <w:color w:val="000000" w:themeColor="text1"/>
          <w:sz w:val="24"/>
          <w:szCs w:val="24"/>
        </w:rPr>
        <w:t>□ Ensemble de microorganismes présents de façon permanente sur la peau</w:t>
      </w:r>
    </w:p>
    <w:p w:rsidR="00CE7F95" w:rsidRDefault="00F04C50" w:rsidP="00F04C5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F04C50">
        <w:rPr>
          <w:rFonts w:ascii="Arial" w:hAnsi="Arial" w:cs="Arial"/>
          <w:color w:val="000000" w:themeColor="text1"/>
          <w:sz w:val="24"/>
          <w:szCs w:val="24"/>
        </w:rPr>
        <w:t>□ Ensemble de microorganismes présents de façon facultative sur la peau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E7F9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Exercice 2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CE7F95">
        <w:rPr>
          <w:rFonts w:ascii="Arial" w:hAnsi="Arial" w:cs="Arial"/>
          <w:color w:val="000000" w:themeColor="text1"/>
          <w:sz w:val="24"/>
          <w:szCs w:val="24"/>
        </w:rPr>
        <w:t>Retrouver l’ordre des étapes du lavage des mains en les numérotant </w:t>
      </w:r>
    </w:p>
    <w:p w:rsidR="00CE7F95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4FD7A34">
            <wp:simplePos x="0" y="0"/>
            <wp:positionH relativeFrom="column">
              <wp:posOffset>104775</wp:posOffset>
            </wp:positionH>
            <wp:positionV relativeFrom="paragraph">
              <wp:posOffset>55245</wp:posOffset>
            </wp:positionV>
            <wp:extent cx="5248275" cy="2798445"/>
            <wp:effectExtent l="0" t="0" r="9525" b="1905"/>
            <wp:wrapTight wrapText="bothSides">
              <wp:wrapPolygon edited="0">
                <wp:start x="8546" y="0"/>
                <wp:lineTo x="0" y="441"/>
                <wp:lineTo x="0" y="6470"/>
                <wp:lineTo x="13093" y="7058"/>
                <wp:lineTo x="5802" y="7499"/>
                <wp:lineTo x="3920" y="7940"/>
                <wp:lineTo x="3920" y="13822"/>
                <wp:lineTo x="10820" y="14116"/>
                <wp:lineTo x="78" y="15880"/>
                <wp:lineTo x="78" y="21468"/>
                <wp:lineTo x="8389" y="21468"/>
                <wp:lineTo x="8389" y="16468"/>
                <wp:lineTo x="10820" y="14116"/>
                <wp:lineTo x="21561" y="13086"/>
                <wp:lineTo x="21561" y="7352"/>
                <wp:lineTo x="18817" y="7058"/>
                <wp:lineTo x="21482" y="5735"/>
                <wp:lineTo x="21561" y="147"/>
                <wp:lineTo x="21090" y="0"/>
                <wp:lineTo x="12858" y="0"/>
                <wp:lineTo x="8546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462936" w:rsidRDefault="0046293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462936" w:rsidRDefault="0046293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462936" w:rsidRDefault="0046293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462936" w:rsidRDefault="0046293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462936" w:rsidRDefault="0046293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462936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4CD2316">
            <wp:simplePos x="0" y="0"/>
            <wp:positionH relativeFrom="column">
              <wp:posOffset>2552700</wp:posOffset>
            </wp:positionH>
            <wp:positionV relativeFrom="paragraph">
              <wp:posOffset>88900</wp:posOffset>
            </wp:positionV>
            <wp:extent cx="1012190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1139" y="21119"/>
                <wp:lineTo x="2113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936" w:rsidRDefault="0046293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462936" w:rsidRDefault="0046293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CE7F95" w:rsidRP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E7F9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Exercice 3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Indiquer la technique de lavage des mains appropriée dans les situations suivantes en surlignant la réponse.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E7F95" w:rsidTr="00CE7F95">
        <w:tc>
          <w:tcPr>
            <w:tcW w:w="10456" w:type="dxa"/>
            <w:gridSpan w:val="3"/>
          </w:tcPr>
          <w:p w:rsidR="00CE7F95" w:rsidRDefault="00462936" w:rsidP="00072AF0">
            <w:pPr>
              <w:tabs>
                <w:tab w:val="left" w:leader="dot" w:pos="10206"/>
              </w:tabs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" w:name="_Hlk494312814"/>
            <w:r w:rsidRPr="00462936">
              <w:rPr>
                <w:rFonts w:ascii="Arial" w:hAnsi="Arial" w:cs="Arial"/>
                <w:color w:val="000000" w:themeColor="text1"/>
                <w:sz w:val="24"/>
                <w:szCs w:val="24"/>
              </w:rPr>
              <w:t>Samantha vient d’arriver à la maison de retraite. Après s’être mise en tenue professionnelle, elle se lave les mains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CE7F95" w:rsidTr="00CE7F95">
        <w:tc>
          <w:tcPr>
            <w:tcW w:w="3485" w:type="dxa"/>
          </w:tcPr>
          <w:p w:rsidR="00CE7F95" w:rsidRDefault="00CE7F95" w:rsidP="00CE7F95">
            <w:pPr>
              <w:tabs>
                <w:tab w:val="left" w:leader="dot" w:pos="10206"/>
              </w:tabs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Lavage simple</w:t>
            </w:r>
          </w:p>
        </w:tc>
        <w:tc>
          <w:tcPr>
            <w:tcW w:w="3485" w:type="dxa"/>
          </w:tcPr>
          <w:p w:rsidR="00CE7F95" w:rsidRDefault="00CE7F95" w:rsidP="00CE7F95">
            <w:pPr>
              <w:tabs>
                <w:tab w:val="left" w:leader="dot" w:pos="10206"/>
              </w:tabs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Lavage antiseptique</w:t>
            </w:r>
          </w:p>
        </w:tc>
        <w:tc>
          <w:tcPr>
            <w:tcW w:w="3486" w:type="dxa"/>
          </w:tcPr>
          <w:p w:rsidR="00CE7F95" w:rsidRDefault="00CE7F95" w:rsidP="00CE7F95">
            <w:pPr>
              <w:tabs>
                <w:tab w:val="left" w:leader="dot" w:pos="10206"/>
              </w:tabs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Friction hydroalcoolique</w:t>
            </w:r>
          </w:p>
        </w:tc>
      </w:tr>
      <w:bookmarkEnd w:id="1"/>
    </w:tbl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E7F95" w:rsidRPr="00CE7F95" w:rsidTr="00CE7F95">
        <w:tc>
          <w:tcPr>
            <w:tcW w:w="10456" w:type="dxa"/>
            <w:gridSpan w:val="3"/>
          </w:tcPr>
          <w:p w:rsidR="00CE7F95" w:rsidRPr="00CE7F95" w:rsidRDefault="00076635" w:rsidP="00CE7F95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Samantha réalise l’entretien de la vitrerie de la salle de réunion, elle se lave les mains après avoir fini.</w:t>
            </w:r>
          </w:p>
        </w:tc>
      </w:tr>
      <w:tr w:rsidR="00CE7F95" w:rsidRPr="00CE7F95" w:rsidTr="00CE7F95">
        <w:tc>
          <w:tcPr>
            <w:tcW w:w="3485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7F95">
              <w:rPr>
                <w:rFonts w:ascii="Arial" w:hAnsi="Arial" w:cs="Arial"/>
                <w:color w:val="000000" w:themeColor="text1"/>
                <w:sz w:val="24"/>
                <w:szCs w:val="24"/>
              </w:rPr>
              <w:t>Lavage simple</w:t>
            </w:r>
          </w:p>
        </w:tc>
        <w:tc>
          <w:tcPr>
            <w:tcW w:w="3485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7F95">
              <w:rPr>
                <w:rFonts w:ascii="Arial" w:hAnsi="Arial" w:cs="Arial"/>
                <w:color w:val="000000" w:themeColor="text1"/>
                <w:sz w:val="24"/>
                <w:szCs w:val="24"/>
              </w:rPr>
              <w:t>Lavage antiseptique</w:t>
            </w:r>
          </w:p>
        </w:tc>
        <w:tc>
          <w:tcPr>
            <w:tcW w:w="3486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7F95">
              <w:rPr>
                <w:rFonts w:ascii="Arial" w:hAnsi="Arial" w:cs="Arial"/>
                <w:color w:val="000000" w:themeColor="text1"/>
                <w:sz w:val="24"/>
                <w:szCs w:val="24"/>
              </w:rPr>
              <w:t>Friction hydroalcoolique</w:t>
            </w:r>
          </w:p>
        </w:tc>
      </w:tr>
    </w:tbl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E7F95" w:rsidRPr="00CE7F95" w:rsidTr="00CE7F95">
        <w:tc>
          <w:tcPr>
            <w:tcW w:w="10456" w:type="dxa"/>
            <w:gridSpan w:val="3"/>
          </w:tcPr>
          <w:p w:rsidR="00CE7F95" w:rsidRPr="00CE7F95" w:rsidRDefault="00076635" w:rsidP="00CE7F95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Après avoir terminé le bionettoyage de la chambre 12, Samantha va effectuer celui de la chambre 13. </w:t>
            </w:r>
          </w:p>
        </w:tc>
      </w:tr>
      <w:tr w:rsidR="00CE7F95" w:rsidRPr="00CE7F95" w:rsidTr="00CE7F95">
        <w:tc>
          <w:tcPr>
            <w:tcW w:w="3485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7F95">
              <w:rPr>
                <w:rFonts w:ascii="Arial" w:hAnsi="Arial" w:cs="Arial"/>
                <w:color w:val="000000" w:themeColor="text1"/>
                <w:sz w:val="24"/>
                <w:szCs w:val="24"/>
              </w:rPr>
              <w:t>Lavage simple</w:t>
            </w:r>
          </w:p>
        </w:tc>
        <w:tc>
          <w:tcPr>
            <w:tcW w:w="3485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7F95">
              <w:rPr>
                <w:rFonts w:ascii="Arial" w:hAnsi="Arial" w:cs="Arial"/>
                <w:color w:val="000000" w:themeColor="text1"/>
                <w:sz w:val="24"/>
                <w:szCs w:val="24"/>
              </w:rPr>
              <w:t>Lavage antiseptique</w:t>
            </w:r>
          </w:p>
        </w:tc>
        <w:tc>
          <w:tcPr>
            <w:tcW w:w="3486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7F95">
              <w:rPr>
                <w:rFonts w:ascii="Arial" w:hAnsi="Arial" w:cs="Arial"/>
                <w:color w:val="000000" w:themeColor="text1"/>
                <w:sz w:val="24"/>
                <w:szCs w:val="24"/>
              </w:rPr>
              <w:t>Friction hydroalcoolique</w:t>
            </w:r>
          </w:p>
        </w:tc>
      </w:tr>
    </w:tbl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E7F95" w:rsidRPr="00CE7F95" w:rsidTr="00CE7F95">
        <w:tc>
          <w:tcPr>
            <w:tcW w:w="10456" w:type="dxa"/>
            <w:gridSpan w:val="3"/>
          </w:tcPr>
          <w:p w:rsidR="00CE7F95" w:rsidRPr="00CE7F95" w:rsidRDefault="00076635" w:rsidP="00CE7F95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Samantha quitte son service à l’unité de stérilisation de l’hôpital de sa ville. Elle se lave les mains avant de retirer sa tenue de travail.</w:t>
            </w:r>
          </w:p>
        </w:tc>
      </w:tr>
      <w:tr w:rsidR="00CE7F95" w:rsidRPr="00CE7F95" w:rsidTr="00CE7F95">
        <w:tc>
          <w:tcPr>
            <w:tcW w:w="3485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7F95">
              <w:rPr>
                <w:rFonts w:ascii="Arial" w:hAnsi="Arial" w:cs="Arial"/>
                <w:color w:val="000000" w:themeColor="text1"/>
                <w:sz w:val="24"/>
                <w:szCs w:val="24"/>
              </w:rPr>
              <w:t>Lavage simple</w:t>
            </w:r>
          </w:p>
        </w:tc>
        <w:tc>
          <w:tcPr>
            <w:tcW w:w="3485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7F95">
              <w:rPr>
                <w:rFonts w:ascii="Arial" w:hAnsi="Arial" w:cs="Arial"/>
                <w:color w:val="000000" w:themeColor="text1"/>
                <w:sz w:val="24"/>
                <w:szCs w:val="24"/>
              </w:rPr>
              <w:t>Lavage antiseptique</w:t>
            </w:r>
          </w:p>
        </w:tc>
        <w:tc>
          <w:tcPr>
            <w:tcW w:w="3486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7F95">
              <w:rPr>
                <w:rFonts w:ascii="Arial" w:hAnsi="Arial" w:cs="Arial"/>
                <w:color w:val="000000" w:themeColor="text1"/>
                <w:sz w:val="24"/>
                <w:szCs w:val="24"/>
              </w:rPr>
              <w:t>Friction hydroalcoolique</w:t>
            </w:r>
          </w:p>
        </w:tc>
      </w:tr>
    </w:tbl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E7F95" w:rsidRPr="00CE7F95" w:rsidTr="00CE7F95">
        <w:tc>
          <w:tcPr>
            <w:tcW w:w="10456" w:type="dxa"/>
            <w:gridSpan w:val="3"/>
          </w:tcPr>
          <w:p w:rsidR="00CE7F95" w:rsidRPr="00CE7F95" w:rsidRDefault="00076635" w:rsidP="00CE7F95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Samantha se rend au restaurant d’entreprise de l’hôpital dans lequel elle travaille. Avant de manger, elle se lave les mains.</w:t>
            </w:r>
          </w:p>
        </w:tc>
      </w:tr>
      <w:tr w:rsidR="00CE7F95" w:rsidRPr="00CE7F95" w:rsidTr="00CE7F95">
        <w:tc>
          <w:tcPr>
            <w:tcW w:w="3485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7F95">
              <w:rPr>
                <w:rFonts w:ascii="Arial" w:hAnsi="Arial" w:cs="Arial"/>
                <w:color w:val="000000" w:themeColor="text1"/>
                <w:sz w:val="24"/>
                <w:szCs w:val="24"/>
              </w:rPr>
              <w:t>Lavage simple</w:t>
            </w:r>
          </w:p>
        </w:tc>
        <w:tc>
          <w:tcPr>
            <w:tcW w:w="3485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7F95">
              <w:rPr>
                <w:rFonts w:ascii="Arial" w:hAnsi="Arial" w:cs="Arial"/>
                <w:color w:val="000000" w:themeColor="text1"/>
                <w:sz w:val="24"/>
                <w:szCs w:val="24"/>
              </w:rPr>
              <w:t>Lavage antiseptique</w:t>
            </w:r>
          </w:p>
        </w:tc>
        <w:tc>
          <w:tcPr>
            <w:tcW w:w="3486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7F95">
              <w:rPr>
                <w:rFonts w:ascii="Arial" w:hAnsi="Arial" w:cs="Arial"/>
                <w:color w:val="000000" w:themeColor="text1"/>
                <w:sz w:val="24"/>
                <w:szCs w:val="24"/>
              </w:rPr>
              <w:t>Friction hydroalcoolique</w:t>
            </w:r>
          </w:p>
        </w:tc>
      </w:tr>
    </w:tbl>
    <w:p w:rsidR="00CE7F95" w:rsidRP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E7F9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Exercice 4 :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Nommer le produit de lavage des mains correspondant à son action sur les microorganismes.</w:t>
      </w:r>
    </w:p>
    <w:p w:rsidR="00CE7F95" w:rsidRDefault="0036126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Elimine les salissures 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61266" w:rsidRDefault="0036126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Elimine les salissures et les microorganismes 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61266" w:rsidRDefault="0036126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Elimine les microorganismes 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F04C50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F04C50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F04C50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CE7F95" w:rsidRP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E7F9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Exercice 5 :</w:t>
      </w:r>
    </w:p>
    <w:p w:rsidR="00CE7F95" w:rsidRDefault="0036126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Préciser pourquoi il est important d’enlever les bijoux pour se laver les mains.</w:t>
      </w:r>
    </w:p>
    <w:p w:rsidR="00361266" w:rsidRDefault="0036126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61266" w:rsidRDefault="0036126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61266" w:rsidRDefault="0036126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61266" w:rsidRDefault="0036126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Préciser pourquoi il faut avoir les cheveux attachés pour travailler en nettoyage industriel.</w:t>
      </w:r>
    </w:p>
    <w:p w:rsidR="00361266" w:rsidRDefault="0036126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61266" w:rsidRDefault="0036126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61266" w:rsidRDefault="0036126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Indiquer le seul bijou toléré en nettoyage industriel.</w:t>
      </w:r>
    </w:p>
    <w:p w:rsidR="00361266" w:rsidRDefault="0036126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61266" w:rsidRPr="00462936" w:rsidRDefault="00462936" w:rsidP="00072AF0">
      <w:pPr>
        <w:tabs>
          <w:tab w:val="left" w:leader="dot" w:pos="10206"/>
        </w:tabs>
        <w:spacing w:before="120" w:after="1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629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Exercice 6 :</w:t>
      </w:r>
    </w:p>
    <w:p w:rsidR="00462936" w:rsidRPr="00462936" w:rsidRDefault="00462936" w:rsidP="00462936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462936">
        <w:rPr>
          <w:rFonts w:ascii="Arial" w:hAnsi="Arial" w:cs="Arial"/>
          <w:color w:val="000000" w:themeColor="text1"/>
          <w:sz w:val="24"/>
          <w:szCs w:val="24"/>
        </w:rPr>
        <w:t xml:space="preserve">Identifier et justifier chaque élément du pote de lavage des mains en complétant le tableau ci-dessous.  </w:t>
      </w:r>
    </w:p>
    <w:p w:rsidR="00462936" w:rsidRPr="00462936" w:rsidRDefault="00462936" w:rsidP="00462936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462936">
        <w:rPr>
          <w:rFonts w:ascii="Arial" w:hAnsi="Arial" w:cs="Arial"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10160</wp:posOffset>
                </wp:positionV>
                <wp:extent cx="4566920" cy="2466975"/>
                <wp:effectExtent l="5080" t="11430" r="9525" b="76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2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58"/>
                              <w:gridCol w:w="3522"/>
                            </w:tblGrid>
                            <w:tr w:rsidR="00462936" w:rsidTr="007B6838">
                              <w:tc>
                                <w:tcPr>
                                  <w:tcW w:w="3452" w:type="dxa"/>
                                </w:tcPr>
                                <w:p w:rsidR="00462936" w:rsidRPr="007B6838" w:rsidRDefault="00462936" w:rsidP="007B683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B68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Eléments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:rsidR="00462936" w:rsidRPr="007B6838" w:rsidRDefault="00462936" w:rsidP="007B683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B68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Justifications</w:t>
                                  </w:r>
                                </w:p>
                              </w:tc>
                            </w:tr>
                            <w:tr w:rsidR="00462936" w:rsidTr="007B6838">
                              <w:tc>
                                <w:tcPr>
                                  <w:tcW w:w="3452" w:type="dxa"/>
                                </w:tcPr>
                                <w:p w:rsidR="00462936" w:rsidRDefault="00462936">
                                  <w:r>
                                    <w:t>A :</w:t>
                                  </w:r>
                                </w:p>
                                <w:p w:rsidR="00462936" w:rsidRDefault="00462936"/>
                                <w:p w:rsidR="00462936" w:rsidRDefault="00462936"/>
                              </w:tc>
                              <w:tc>
                                <w:tcPr>
                                  <w:tcW w:w="3602" w:type="dxa"/>
                                </w:tcPr>
                                <w:p w:rsidR="00462936" w:rsidRDefault="00462936"/>
                              </w:tc>
                            </w:tr>
                            <w:tr w:rsidR="00462936" w:rsidTr="007B6838">
                              <w:tc>
                                <w:tcPr>
                                  <w:tcW w:w="3452" w:type="dxa"/>
                                </w:tcPr>
                                <w:p w:rsidR="00462936" w:rsidRDefault="00462936">
                                  <w:r>
                                    <w:t>B :</w:t>
                                  </w:r>
                                </w:p>
                                <w:p w:rsidR="00462936" w:rsidRDefault="00462936"/>
                                <w:p w:rsidR="00462936" w:rsidRDefault="00462936"/>
                              </w:tc>
                              <w:tc>
                                <w:tcPr>
                                  <w:tcW w:w="3602" w:type="dxa"/>
                                </w:tcPr>
                                <w:p w:rsidR="00462936" w:rsidRDefault="00462936"/>
                              </w:tc>
                            </w:tr>
                            <w:tr w:rsidR="00462936" w:rsidTr="007B6838">
                              <w:tc>
                                <w:tcPr>
                                  <w:tcW w:w="3452" w:type="dxa"/>
                                </w:tcPr>
                                <w:p w:rsidR="00462936" w:rsidRDefault="00462936">
                                  <w:r>
                                    <w:t>C :</w:t>
                                  </w:r>
                                </w:p>
                                <w:p w:rsidR="00462936" w:rsidRDefault="00462936"/>
                                <w:p w:rsidR="00462936" w:rsidRDefault="00462936"/>
                              </w:tc>
                              <w:tc>
                                <w:tcPr>
                                  <w:tcW w:w="3602" w:type="dxa"/>
                                </w:tcPr>
                                <w:p w:rsidR="00462936" w:rsidRDefault="00462936"/>
                              </w:tc>
                            </w:tr>
                            <w:tr w:rsidR="00462936" w:rsidTr="007B6838">
                              <w:tc>
                                <w:tcPr>
                                  <w:tcW w:w="3452" w:type="dxa"/>
                                </w:tcPr>
                                <w:p w:rsidR="00462936" w:rsidRDefault="00462936">
                                  <w:r>
                                    <w:t>D :</w:t>
                                  </w:r>
                                </w:p>
                                <w:p w:rsidR="00462936" w:rsidRDefault="00462936"/>
                                <w:p w:rsidR="00462936" w:rsidRDefault="00462936"/>
                              </w:tc>
                              <w:tc>
                                <w:tcPr>
                                  <w:tcW w:w="3602" w:type="dxa"/>
                                </w:tcPr>
                                <w:p w:rsidR="00462936" w:rsidRDefault="00462936"/>
                              </w:tc>
                            </w:tr>
                          </w:tbl>
                          <w:p w:rsidR="00462936" w:rsidRDefault="00462936" w:rsidP="004629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0.65pt;margin-top:.8pt;width:359.6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" strokecolor="white [3212]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58"/>
                        <w:gridCol w:w="3522"/>
                      </w:tblGrid>
                      <w:tr w:rsidR="00462936" w:rsidTr="007B6838">
                        <w:tc>
                          <w:tcPr>
                            <w:tcW w:w="3452" w:type="dxa"/>
                          </w:tcPr>
                          <w:p w:rsidR="00462936" w:rsidRPr="007B6838" w:rsidRDefault="00462936" w:rsidP="007B68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6838">
                              <w:rPr>
                                <w:b/>
                                <w:sz w:val="24"/>
                                <w:szCs w:val="24"/>
                              </w:rPr>
                              <w:t>Eléments</w:t>
                            </w:r>
                          </w:p>
                        </w:tc>
                        <w:tc>
                          <w:tcPr>
                            <w:tcW w:w="3602" w:type="dxa"/>
                          </w:tcPr>
                          <w:p w:rsidR="00462936" w:rsidRPr="007B6838" w:rsidRDefault="00462936" w:rsidP="007B68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6838">
                              <w:rPr>
                                <w:b/>
                                <w:sz w:val="24"/>
                                <w:szCs w:val="24"/>
                              </w:rPr>
                              <w:t>Justifications</w:t>
                            </w:r>
                          </w:p>
                        </w:tc>
                      </w:tr>
                      <w:tr w:rsidR="00462936" w:rsidTr="007B6838">
                        <w:tc>
                          <w:tcPr>
                            <w:tcW w:w="3452" w:type="dxa"/>
                          </w:tcPr>
                          <w:p w:rsidR="00462936" w:rsidRDefault="00462936">
                            <w:r>
                              <w:t>A :</w:t>
                            </w:r>
                          </w:p>
                          <w:p w:rsidR="00462936" w:rsidRDefault="00462936"/>
                          <w:p w:rsidR="00462936" w:rsidRDefault="00462936"/>
                        </w:tc>
                        <w:tc>
                          <w:tcPr>
                            <w:tcW w:w="3602" w:type="dxa"/>
                          </w:tcPr>
                          <w:p w:rsidR="00462936" w:rsidRDefault="00462936"/>
                        </w:tc>
                      </w:tr>
                      <w:tr w:rsidR="00462936" w:rsidTr="007B6838">
                        <w:tc>
                          <w:tcPr>
                            <w:tcW w:w="3452" w:type="dxa"/>
                          </w:tcPr>
                          <w:p w:rsidR="00462936" w:rsidRDefault="00462936">
                            <w:r>
                              <w:t>B :</w:t>
                            </w:r>
                          </w:p>
                          <w:p w:rsidR="00462936" w:rsidRDefault="00462936"/>
                          <w:p w:rsidR="00462936" w:rsidRDefault="00462936"/>
                        </w:tc>
                        <w:tc>
                          <w:tcPr>
                            <w:tcW w:w="3602" w:type="dxa"/>
                          </w:tcPr>
                          <w:p w:rsidR="00462936" w:rsidRDefault="00462936"/>
                        </w:tc>
                      </w:tr>
                      <w:tr w:rsidR="00462936" w:rsidTr="007B6838">
                        <w:tc>
                          <w:tcPr>
                            <w:tcW w:w="3452" w:type="dxa"/>
                          </w:tcPr>
                          <w:p w:rsidR="00462936" w:rsidRDefault="00462936">
                            <w:r>
                              <w:t>C :</w:t>
                            </w:r>
                          </w:p>
                          <w:p w:rsidR="00462936" w:rsidRDefault="00462936"/>
                          <w:p w:rsidR="00462936" w:rsidRDefault="00462936"/>
                        </w:tc>
                        <w:tc>
                          <w:tcPr>
                            <w:tcW w:w="3602" w:type="dxa"/>
                          </w:tcPr>
                          <w:p w:rsidR="00462936" w:rsidRDefault="00462936"/>
                        </w:tc>
                      </w:tr>
                      <w:tr w:rsidR="00462936" w:rsidTr="007B6838">
                        <w:tc>
                          <w:tcPr>
                            <w:tcW w:w="3452" w:type="dxa"/>
                          </w:tcPr>
                          <w:p w:rsidR="00462936" w:rsidRDefault="00462936">
                            <w:r>
                              <w:t>D :</w:t>
                            </w:r>
                          </w:p>
                          <w:p w:rsidR="00462936" w:rsidRDefault="00462936"/>
                          <w:p w:rsidR="00462936" w:rsidRDefault="00462936"/>
                        </w:tc>
                        <w:tc>
                          <w:tcPr>
                            <w:tcW w:w="3602" w:type="dxa"/>
                          </w:tcPr>
                          <w:p w:rsidR="00462936" w:rsidRDefault="00462936"/>
                        </w:tc>
                      </w:tr>
                    </w:tbl>
                    <w:p w:rsidR="00462936" w:rsidRDefault="00462936" w:rsidP="00462936"/>
                  </w:txbxContent>
                </v:textbox>
              </v:shape>
            </w:pict>
          </mc:Fallback>
        </mc:AlternateContent>
      </w:r>
      <w:r w:rsidRPr="00462936">
        <w:rPr>
          <w:rFonts w:ascii="Arial" w:hAnsi="Arial" w:cs="Arial"/>
          <w:color w:val="000000" w:themeColor="text1"/>
          <w:sz w:val="24"/>
          <w:szCs w:val="24"/>
        </w:rPr>
        <w:drawing>
          <wp:inline distT="0" distB="0" distL="0" distR="0" wp14:anchorId="37397283" wp14:editId="31EADB2A">
            <wp:extent cx="2047875" cy="2743200"/>
            <wp:effectExtent l="19050" t="0" r="9525" b="0"/>
            <wp:docPr id="1" name="Image 1" descr="C:\Users\Zazou\Desktop\postelavage ma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zou\Desktop\postelavage main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62936" w:rsidRDefault="0046293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F04C50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F04C50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F04C50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F04C50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F04C50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F04C50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F04C50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F04C50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462936" w:rsidRPr="00462936" w:rsidRDefault="00462936" w:rsidP="00072AF0">
      <w:pPr>
        <w:tabs>
          <w:tab w:val="left" w:leader="dot" w:pos="10206"/>
        </w:tabs>
        <w:spacing w:before="120" w:after="1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629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Exercice 7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96"/>
        <w:gridCol w:w="6160"/>
      </w:tblGrid>
      <w:tr w:rsidR="00462936" w:rsidRPr="00462936" w:rsidTr="00F04C50">
        <w:trPr>
          <w:trHeight w:val="1838"/>
        </w:trPr>
        <w:tc>
          <w:tcPr>
            <w:tcW w:w="4296" w:type="dxa"/>
            <w:vMerge w:val="restart"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6293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drawing>
                <wp:inline distT="0" distB="0" distL="0" distR="0" wp14:anchorId="5029534D" wp14:editId="5C6D8A36">
                  <wp:extent cx="2571750" cy="2330940"/>
                  <wp:effectExtent l="19050" t="0" r="0" b="0"/>
                  <wp:docPr id="16" name="Image 14" descr="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378" cy="233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0" w:type="dxa"/>
            <w:vAlign w:val="center"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936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Expérience</w:t>
            </w:r>
            <w:r w:rsidRPr="00462936">
              <w:rPr>
                <w:rFonts w:ascii="Arial" w:hAnsi="Arial" w:cs="Arial"/>
                <w:color w:val="000000" w:themeColor="text1"/>
                <w:sz w:val="24"/>
                <w:szCs w:val="24"/>
              </w:rPr>
              <w:t> : l’opérateur appose sa main sur une boite de pétri contenant une gélose riche en éléments nutritifs. La boite est mise à incuber 24h à 37°C</w:t>
            </w:r>
          </w:p>
        </w:tc>
      </w:tr>
      <w:tr w:rsidR="00462936" w:rsidRPr="00462936" w:rsidTr="00F04C50">
        <w:trPr>
          <w:trHeight w:val="1837"/>
        </w:trPr>
        <w:tc>
          <w:tcPr>
            <w:tcW w:w="4296" w:type="dxa"/>
            <w:vMerge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:rsid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936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Résultats</w:t>
            </w:r>
            <w:r w:rsidRPr="00462936">
              <w:rPr>
                <w:rFonts w:ascii="Arial" w:hAnsi="Arial" w:cs="Arial"/>
                <w:color w:val="000000" w:themeColor="text1"/>
                <w:sz w:val="24"/>
                <w:szCs w:val="24"/>
              </w:rPr>
              <w:t> : Chaque amas est une colonie et correspond</w:t>
            </w:r>
          </w:p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9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62936">
              <w:rPr>
                <w:rFonts w:ascii="Arial" w:hAnsi="Arial" w:cs="Arial"/>
                <w:color w:val="000000" w:themeColor="text1"/>
                <w:sz w:val="24"/>
                <w:szCs w:val="24"/>
              </w:rPr>
              <w:t>à</w:t>
            </w:r>
            <w:proofErr w:type="gramEnd"/>
            <w:r w:rsidRPr="004629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un microorganisme.</w:t>
            </w:r>
          </w:p>
        </w:tc>
      </w:tr>
    </w:tbl>
    <w:p w:rsidR="00462936" w:rsidRPr="00462936" w:rsidRDefault="00462936" w:rsidP="00462936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462936">
        <w:rPr>
          <w:rFonts w:ascii="Arial" w:hAnsi="Arial" w:cs="Arial"/>
          <w:color w:val="000000" w:themeColor="text1"/>
          <w:sz w:val="24"/>
          <w:szCs w:val="24"/>
        </w:rPr>
        <w:t>Interpréter le résultat de l’expérience présentée.</w:t>
      </w:r>
    </w:p>
    <w:p w:rsidR="00462936" w:rsidRPr="00462936" w:rsidRDefault="00462936" w:rsidP="00462936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462936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462936" w:rsidRPr="00462936" w:rsidRDefault="00462936" w:rsidP="00462936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462936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462936" w:rsidRPr="00462936" w:rsidRDefault="00462936" w:rsidP="00462936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462936">
        <w:rPr>
          <w:rFonts w:ascii="Arial" w:hAnsi="Arial" w:cs="Arial"/>
          <w:color w:val="000000" w:themeColor="text1"/>
          <w:sz w:val="24"/>
          <w:szCs w:val="24"/>
        </w:rPr>
        <w:t>Justifier l’intérêt de l’hygiène des mains.</w:t>
      </w:r>
    </w:p>
    <w:p w:rsidR="00462936" w:rsidRPr="00462936" w:rsidRDefault="00462936" w:rsidP="00462936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462936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462936" w:rsidRPr="00462936" w:rsidRDefault="00462936" w:rsidP="00462936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462936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462936" w:rsidRPr="00462936" w:rsidRDefault="00462936" w:rsidP="00462936">
      <w:pPr>
        <w:tabs>
          <w:tab w:val="left" w:leader="dot" w:pos="10206"/>
        </w:tabs>
        <w:spacing w:before="120" w:after="1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2" w:name="_GoBack"/>
      <w:bookmarkEnd w:id="2"/>
      <w:r w:rsidRPr="004629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Exercice 8 :</w:t>
      </w:r>
    </w:p>
    <w:p w:rsidR="00462936" w:rsidRPr="00462936" w:rsidRDefault="00462936" w:rsidP="00462936">
      <w:pPr>
        <w:tabs>
          <w:tab w:val="left" w:leader="dot" w:pos="10206"/>
        </w:tabs>
        <w:spacing w:before="120" w:after="12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62936">
        <w:rPr>
          <w:rFonts w:ascii="Arial" w:hAnsi="Arial" w:cs="Arial"/>
          <w:color w:val="000000" w:themeColor="text1"/>
          <w:sz w:val="24"/>
          <w:szCs w:val="24"/>
        </w:rPr>
        <w:t>Caractériser lavage simple et lavage antiseptique</w:t>
      </w:r>
      <w:r w:rsidRPr="00462936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6"/>
        <w:gridCol w:w="4179"/>
        <w:gridCol w:w="4206"/>
      </w:tblGrid>
      <w:tr w:rsidR="00462936" w:rsidRPr="00462936" w:rsidTr="003C43D1">
        <w:tc>
          <w:tcPr>
            <w:tcW w:w="2093" w:type="dxa"/>
            <w:tcBorders>
              <w:top w:val="nil"/>
              <w:left w:val="nil"/>
            </w:tcBorders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29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LAVAGE SIMPLE</w:t>
            </w:r>
          </w:p>
        </w:tc>
        <w:tc>
          <w:tcPr>
            <w:tcW w:w="4261" w:type="dxa"/>
            <w:shd w:val="clear" w:color="auto" w:fill="BFBFBF" w:themeFill="background1" w:themeFillShade="BF"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29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LAVAGE ANTISEPTIQUE</w:t>
            </w:r>
          </w:p>
        </w:tc>
      </w:tr>
      <w:tr w:rsidR="00462936" w:rsidRPr="00462936" w:rsidTr="003C43D1">
        <w:trPr>
          <w:trHeight w:val="2265"/>
        </w:trPr>
        <w:tc>
          <w:tcPr>
            <w:tcW w:w="2093" w:type="dxa"/>
            <w:vAlign w:val="center"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29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Objectif</w:t>
            </w:r>
          </w:p>
        </w:tc>
        <w:tc>
          <w:tcPr>
            <w:tcW w:w="4252" w:type="dxa"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1" w:type="dxa"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2936" w:rsidRPr="00462936" w:rsidTr="003C43D1">
        <w:trPr>
          <w:trHeight w:val="851"/>
        </w:trPr>
        <w:tc>
          <w:tcPr>
            <w:tcW w:w="2093" w:type="dxa"/>
            <w:vAlign w:val="center"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29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Produit utilisé</w:t>
            </w:r>
          </w:p>
        </w:tc>
        <w:tc>
          <w:tcPr>
            <w:tcW w:w="4252" w:type="dxa"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1" w:type="dxa"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2936" w:rsidRPr="00462936" w:rsidTr="003C43D1">
        <w:trPr>
          <w:trHeight w:val="822"/>
        </w:trPr>
        <w:tc>
          <w:tcPr>
            <w:tcW w:w="2093" w:type="dxa"/>
            <w:vAlign w:val="center"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29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Durée</w:t>
            </w:r>
          </w:p>
        </w:tc>
        <w:tc>
          <w:tcPr>
            <w:tcW w:w="4252" w:type="dxa"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1" w:type="dxa"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2936" w:rsidRPr="00462936" w:rsidTr="003C43D1">
        <w:trPr>
          <w:trHeight w:val="1556"/>
        </w:trPr>
        <w:tc>
          <w:tcPr>
            <w:tcW w:w="2093" w:type="dxa"/>
            <w:vAlign w:val="center"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29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Utilisation</w:t>
            </w:r>
          </w:p>
        </w:tc>
        <w:tc>
          <w:tcPr>
            <w:tcW w:w="4252" w:type="dxa"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61" w:type="dxa"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62936" w:rsidRPr="00462936" w:rsidRDefault="00462936" w:rsidP="00462936">
      <w:pPr>
        <w:tabs>
          <w:tab w:val="left" w:leader="dot" w:pos="10206"/>
        </w:tabs>
        <w:spacing w:before="120" w:after="1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629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Exercice 9 :</w:t>
      </w:r>
    </w:p>
    <w:p w:rsidR="008C7DDA" w:rsidRPr="008C7DDA" w:rsidRDefault="008C7DDA" w:rsidP="008C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8C7DDA">
        <w:rPr>
          <w:rFonts w:ascii="Arial" w:hAnsi="Arial" w:cs="Arial"/>
          <w:color w:val="000000" w:themeColor="text1"/>
          <w:sz w:val="24"/>
          <w:szCs w:val="24"/>
        </w:rPr>
        <w:t>Le gel pour les mains nocif pour les enfants</w:t>
      </w:r>
    </w:p>
    <w:p w:rsidR="008C7DDA" w:rsidRPr="008C7DDA" w:rsidRDefault="008C7DDA" w:rsidP="008C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8C7DDA">
        <w:rPr>
          <w:rFonts w:ascii="Arial" w:hAnsi="Arial" w:cs="Arial"/>
          <w:color w:val="000000" w:themeColor="text1"/>
          <w:sz w:val="24"/>
          <w:szCs w:val="24"/>
        </w:rPr>
        <w:t xml:space="preserve">04.04.2012 </w:t>
      </w:r>
    </w:p>
    <w:p w:rsidR="008C7DDA" w:rsidRPr="008C7DDA" w:rsidRDefault="008C7DDA" w:rsidP="008C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8C7DDA">
        <w:rPr>
          <w:rFonts w:ascii="Arial" w:hAnsi="Arial" w:cs="Arial"/>
          <w:color w:val="000000" w:themeColor="text1"/>
          <w:sz w:val="24"/>
          <w:szCs w:val="24"/>
        </w:rPr>
        <w:t>Incontournable pendant l'épidémie de Grippe A en 2009, le gel désinfectant pour les mains serait responsable d'intoxications et d'accidents de jeunes enfants, d'après une étude des Centres antipoison et de toxicovigilance français (</w:t>
      </w:r>
      <w:proofErr w:type="spellStart"/>
      <w:r w:rsidRPr="008C7DDA">
        <w:rPr>
          <w:rFonts w:ascii="Arial" w:hAnsi="Arial" w:cs="Arial"/>
          <w:color w:val="000000" w:themeColor="text1"/>
          <w:sz w:val="24"/>
          <w:szCs w:val="24"/>
        </w:rPr>
        <w:t>CapTv</w:t>
      </w:r>
      <w:proofErr w:type="spellEnd"/>
      <w:r w:rsidRPr="008C7DDA">
        <w:rPr>
          <w:rFonts w:ascii="Arial" w:hAnsi="Arial" w:cs="Arial"/>
          <w:color w:val="000000" w:themeColor="text1"/>
          <w:sz w:val="24"/>
          <w:szCs w:val="24"/>
        </w:rPr>
        <w:t xml:space="preserve">). Le gel </w:t>
      </w:r>
      <w:proofErr w:type="spellStart"/>
      <w:r w:rsidRPr="008C7DDA">
        <w:rPr>
          <w:rFonts w:ascii="Arial" w:hAnsi="Arial" w:cs="Arial"/>
          <w:color w:val="000000" w:themeColor="text1"/>
          <w:sz w:val="24"/>
          <w:szCs w:val="24"/>
        </w:rPr>
        <w:t>hydro-alcoolique</w:t>
      </w:r>
      <w:proofErr w:type="spellEnd"/>
      <w:r w:rsidRPr="008C7DDA">
        <w:rPr>
          <w:rFonts w:ascii="Arial" w:hAnsi="Arial" w:cs="Arial"/>
          <w:color w:val="000000" w:themeColor="text1"/>
          <w:sz w:val="24"/>
          <w:szCs w:val="24"/>
        </w:rPr>
        <w:t xml:space="preserve"> se pose partout et se glisse facilement un sac à main pour se désinfecter les mains à tout instant. Un atout majeur. L'éthanol : un composant dangereux Les accidents les plus graves ont été constatés, lors de l'ingestion du produit (65% des cas) ou lors d'un contact avec les yeux (35%). Les enfants de moins de 4 ans seraient les plus exposés. De plus, composées d'éthanol, les solutions </w:t>
      </w:r>
      <w:proofErr w:type="spellStart"/>
      <w:r w:rsidRPr="008C7DDA">
        <w:rPr>
          <w:rFonts w:ascii="Arial" w:hAnsi="Arial" w:cs="Arial"/>
          <w:color w:val="000000" w:themeColor="text1"/>
          <w:sz w:val="24"/>
          <w:szCs w:val="24"/>
        </w:rPr>
        <w:t>hydro-alcooliques</w:t>
      </w:r>
      <w:proofErr w:type="spellEnd"/>
      <w:r w:rsidRPr="008C7DDA">
        <w:rPr>
          <w:rFonts w:ascii="Arial" w:hAnsi="Arial" w:cs="Arial"/>
          <w:color w:val="000000" w:themeColor="text1"/>
          <w:sz w:val="24"/>
          <w:szCs w:val="24"/>
        </w:rPr>
        <w:t xml:space="preserve"> aseptisent, mais ne nettoient pas à cause de l'alcool contenu dans le flacon. Un bébé qui en avale par inadvertance sera donc empoisonné, comme s'il avait bu une faible quantité d'alcool. Le site de professionnels</w:t>
      </w:r>
      <w:proofErr w:type="gramStart"/>
      <w:r w:rsidRPr="008C7DDA">
        <w:rPr>
          <w:rFonts w:ascii="Arial" w:hAnsi="Arial" w:cs="Arial"/>
          <w:color w:val="000000" w:themeColor="text1"/>
          <w:sz w:val="24"/>
          <w:szCs w:val="24"/>
        </w:rPr>
        <w:t xml:space="preserve"> «Prescrire</w:t>
      </w:r>
      <w:proofErr w:type="gramEnd"/>
      <w:r w:rsidRPr="008C7DDA">
        <w:rPr>
          <w:rFonts w:ascii="Arial" w:hAnsi="Arial" w:cs="Arial"/>
          <w:color w:val="000000" w:themeColor="text1"/>
          <w:sz w:val="24"/>
          <w:szCs w:val="24"/>
        </w:rPr>
        <w:t xml:space="preserve">» rapporte le cas extrême d'une fillette qui a passé la nuit aux urgences «après avoir ingéré environ 170 ml d'une solution </w:t>
      </w:r>
      <w:proofErr w:type="spellStart"/>
      <w:r w:rsidRPr="008C7DDA">
        <w:rPr>
          <w:rFonts w:ascii="Arial" w:hAnsi="Arial" w:cs="Arial"/>
          <w:color w:val="000000" w:themeColor="text1"/>
          <w:sz w:val="24"/>
          <w:szCs w:val="24"/>
        </w:rPr>
        <w:t>hydro-alcoolique</w:t>
      </w:r>
      <w:proofErr w:type="spellEnd"/>
      <w:r w:rsidRPr="008C7DDA">
        <w:rPr>
          <w:rFonts w:ascii="Arial" w:hAnsi="Arial" w:cs="Arial"/>
          <w:color w:val="000000" w:themeColor="text1"/>
          <w:sz w:val="24"/>
          <w:szCs w:val="24"/>
        </w:rPr>
        <w:t xml:space="preserve"> pour les mains. Une heure après l'ingestion, l'alcoolémie était de 2,2 g/</w:t>
      </w:r>
      <w:proofErr w:type="gramStart"/>
      <w:r w:rsidRPr="008C7DDA">
        <w:rPr>
          <w:rFonts w:ascii="Arial" w:hAnsi="Arial" w:cs="Arial"/>
          <w:color w:val="000000" w:themeColor="text1"/>
          <w:sz w:val="24"/>
          <w:szCs w:val="24"/>
        </w:rPr>
        <w:t>l.»</w:t>
      </w:r>
      <w:proofErr w:type="gramEnd"/>
      <w:r w:rsidRPr="008C7DDA">
        <w:rPr>
          <w:rFonts w:ascii="Arial" w:hAnsi="Arial" w:cs="Arial"/>
          <w:color w:val="000000" w:themeColor="text1"/>
          <w:sz w:val="24"/>
          <w:szCs w:val="24"/>
        </w:rPr>
        <w:t>. Attention donc à ne pas laisser ses produits</w:t>
      </w:r>
      <w:proofErr w:type="gramStart"/>
      <w:r w:rsidRPr="008C7DDA">
        <w:rPr>
          <w:rFonts w:ascii="Arial" w:hAnsi="Arial" w:cs="Arial"/>
          <w:color w:val="000000" w:themeColor="text1"/>
          <w:sz w:val="24"/>
          <w:szCs w:val="24"/>
        </w:rPr>
        <w:t xml:space="preserve"> «fruités</w:t>
      </w:r>
      <w:proofErr w:type="gramEnd"/>
      <w:r w:rsidRPr="008C7DDA">
        <w:rPr>
          <w:rFonts w:ascii="Arial" w:hAnsi="Arial" w:cs="Arial"/>
          <w:color w:val="000000" w:themeColor="text1"/>
          <w:sz w:val="24"/>
          <w:szCs w:val="24"/>
        </w:rPr>
        <w:t>» à la portée des plus petits.</w:t>
      </w:r>
    </w:p>
    <w:p w:rsidR="008C7DDA" w:rsidRPr="008C7DDA" w:rsidRDefault="008C7DDA" w:rsidP="008C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8C7DDA">
        <w:rPr>
          <w:rFonts w:ascii="Arial" w:hAnsi="Arial" w:cs="Arial"/>
          <w:color w:val="000000" w:themeColor="text1"/>
          <w:sz w:val="24"/>
          <w:szCs w:val="24"/>
        </w:rPr>
        <w:t>www.leparisien.fr</w:t>
      </w:r>
    </w:p>
    <w:p w:rsidR="008C7DDA" w:rsidRPr="008C7DDA" w:rsidRDefault="008C7DDA" w:rsidP="008C7DDA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8C7DDA">
        <w:rPr>
          <w:rFonts w:ascii="Arial" w:hAnsi="Arial" w:cs="Arial"/>
          <w:color w:val="000000" w:themeColor="text1"/>
          <w:sz w:val="24"/>
          <w:szCs w:val="24"/>
        </w:rPr>
        <w:t>Repérer le danger des produits hydro alcoolique dans l’usage courant :</w:t>
      </w:r>
    </w:p>
    <w:p w:rsidR="00462936" w:rsidRDefault="008C7DDA" w:rsidP="008C7DDA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8C7DDA" w:rsidRDefault="008C7DDA" w:rsidP="008C7DDA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8C7DDA" w:rsidRDefault="008C7DDA" w:rsidP="008C7DDA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CE7F95" w:rsidRP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CE7F95" w:rsidRP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CE7F95" w:rsidRPr="004B11AC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sectPr w:rsidR="00CE7F95" w:rsidRPr="004B11AC" w:rsidSect="00404548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F95" w:rsidRDefault="00CE7F95" w:rsidP="00DC3F2D">
      <w:pPr>
        <w:spacing w:after="0" w:line="240" w:lineRule="auto"/>
      </w:pPr>
      <w:r>
        <w:separator/>
      </w:r>
    </w:p>
  </w:endnote>
  <w:endnote w:type="continuationSeparator" w:id="0">
    <w:p w:rsidR="00CE7F95" w:rsidRDefault="00CE7F95" w:rsidP="00DC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316713"/>
      <w:docPartObj>
        <w:docPartGallery w:val="Page Numbers (Bottom of Page)"/>
        <w:docPartUnique/>
      </w:docPartObj>
    </w:sdtPr>
    <w:sdtContent>
      <w:p w:rsidR="00CE7F95" w:rsidRDefault="00CE7F9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C50">
          <w:rPr>
            <w:noProof/>
          </w:rPr>
          <w:t>5</w:t>
        </w:r>
        <w:r>
          <w:fldChar w:fldCharType="end"/>
        </w:r>
      </w:p>
    </w:sdtContent>
  </w:sdt>
  <w:p w:rsidR="00CE7F95" w:rsidRDefault="00CE7F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F95" w:rsidRDefault="00CE7F95" w:rsidP="00DC3F2D">
      <w:pPr>
        <w:spacing w:after="0" w:line="240" w:lineRule="auto"/>
      </w:pPr>
      <w:r>
        <w:separator/>
      </w:r>
    </w:p>
  </w:footnote>
  <w:footnote w:type="continuationSeparator" w:id="0">
    <w:p w:rsidR="00CE7F95" w:rsidRDefault="00CE7F95" w:rsidP="00DC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F95" w:rsidRDefault="00CE7F95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81476130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E7F95" w:rsidRDefault="00CE7F95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EXERCICES/EXERCICES/EXERCICES/EXERCICES/EXERCICES/EXERCICES/EXERCICES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81476130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E7F95" w:rsidRDefault="00CE7F95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EXERCICES/EXERCICES/EXERCICES/EXERCICES/EXERCICES/EXERCICES/EXERCICES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5B3"/>
    <w:multiLevelType w:val="multilevel"/>
    <w:tmpl w:val="3AB0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24DC2"/>
    <w:multiLevelType w:val="hybridMultilevel"/>
    <w:tmpl w:val="4EC6918A"/>
    <w:lvl w:ilvl="0" w:tplc="B9FA5C7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14D9"/>
    <w:multiLevelType w:val="hybridMultilevel"/>
    <w:tmpl w:val="9F8E8B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2812"/>
    <w:multiLevelType w:val="hybridMultilevel"/>
    <w:tmpl w:val="1174EF68"/>
    <w:lvl w:ilvl="0" w:tplc="3ACE4EA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0E9A"/>
    <w:multiLevelType w:val="multilevel"/>
    <w:tmpl w:val="C84C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DD33B7"/>
    <w:multiLevelType w:val="multilevel"/>
    <w:tmpl w:val="9D60E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D22355"/>
    <w:multiLevelType w:val="hybridMultilevel"/>
    <w:tmpl w:val="8CF642A8"/>
    <w:lvl w:ilvl="0" w:tplc="3D32176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231FB"/>
    <w:multiLevelType w:val="hybridMultilevel"/>
    <w:tmpl w:val="55868F6C"/>
    <w:lvl w:ilvl="0" w:tplc="9EAEF03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51A32"/>
    <w:multiLevelType w:val="multilevel"/>
    <w:tmpl w:val="3E8E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F87655"/>
    <w:multiLevelType w:val="multilevel"/>
    <w:tmpl w:val="D8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7C6A4A"/>
    <w:multiLevelType w:val="hybridMultilevel"/>
    <w:tmpl w:val="02AA844A"/>
    <w:lvl w:ilvl="0" w:tplc="2886242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2D"/>
    <w:rsid w:val="00005392"/>
    <w:rsid w:val="00016BFD"/>
    <w:rsid w:val="00071178"/>
    <w:rsid w:val="00072AF0"/>
    <w:rsid w:val="00076635"/>
    <w:rsid w:val="000C1752"/>
    <w:rsid w:val="000F1B63"/>
    <w:rsid w:val="00102A86"/>
    <w:rsid w:val="001563F2"/>
    <w:rsid w:val="00161AAD"/>
    <w:rsid w:val="00176512"/>
    <w:rsid w:val="001F35A1"/>
    <w:rsid w:val="00264BB8"/>
    <w:rsid w:val="002C2DA3"/>
    <w:rsid w:val="002D7EC0"/>
    <w:rsid w:val="00346460"/>
    <w:rsid w:val="00361266"/>
    <w:rsid w:val="00404548"/>
    <w:rsid w:val="00456559"/>
    <w:rsid w:val="00462936"/>
    <w:rsid w:val="004B055C"/>
    <w:rsid w:val="004B11AC"/>
    <w:rsid w:val="00567194"/>
    <w:rsid w:val="005D3562"/>
    <w:rsid w:val="00611F61"/>
    <w:rsid w:val="00644A15"/>
    <w:rsid w:val="00666E03"/>
    <w:rsid w:val="00785261"/>
    <w:rsid w:val="00786436"/>
    <w:rsid w:val="007A5814"/>
    <w:rsid w:val="007C16C9"/>
    <w:rsid w:val="00895D6C"/>
    <w:rsid w:val="00897A86"/>
    <w:rsid w:val="008C7DDA"/>
    <w:rsid w:val="00901338"/>
    <w:rsid w:val="00A0097F"/>
    <w:rsid w:val="00AA2C53"/>
    <w:rsid w:val="00AA60F7"/>
    <w:rsid w:val="00B364DE"/>
    <w:rsid w:val="00B56F66"/>
    <w:rsid w:val="00B64D87"/>
    <w:rsid w:val="00BA60BF"/>
    <w:rsid w:val="00C10B02"/>
    <w:rsid w:val="00C55268"/>
    <w:rsid w:val="00CE7F95"/>
    <w:rsid w:val="00D91DAC"/>
    <w:rsid w:val="00DB42A6"/>
    <w:rsid w:val="00DC3F2D"/>
    <w:rsid w:val="00E04B97"/>
    <w:rsid w:val="00E106C1"/>
    <w:rsid w:val="00E33688"/>
    <w:rsid w:val="00EA0783"/>
    <w:rsid w:val="00F04C50"/>
    <w:rsid w:val="00F17821"/>
    <w:rsid w:val="00F37248"/>
    <w:rsid w:val="00F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F40D73"/>
  <w15:chartTrackingRefBased/>
  <w15:docId w15:val="{6C22706D-801A-4186-8F25-3DF090BC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59"/>
  </w:style>
  <w:style w:type="paragraph" w:styleId="Titre1">
    <w:name w:val="heading 1"/>
    <w:basedOn w:val="Normal"/>
    <w:next w:val="Normal"/>
    <w:link w:val="Titre1Car"/>
    <w:uiPriority w:val="9"/>
    <w:qFormat/>
    <w:rsid w:val="00DC3F2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C3F2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C3F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3F2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3F2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C3F2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3F2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C3F2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C3F2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3F2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C3F2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DC3F2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DC3F2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C3F2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DC3F2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DC3F2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DC3F2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DC3F2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C3F2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C3F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DC3F2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C3F2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C3F2D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DC3F2D"/>
    <w:rPr>
      <w:b/>
      <w:bCs/>
    </w:rPr>
  </w:style>
  <w:style w:type="character" w:styleId="Accentuation">
    <w:name w:val="Emphasis"/>
    <w:basedOn w:val="Policepardfaut"/>
    <w:uiPriority w:val="20"/>
    <w:qFormat/>
    <w:rsid w:val="00DC3F2D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DC3F2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C3F2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C3F2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C3F2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C3F2D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DC3F2D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DC3F2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ple">
    <w:name w:val="Subtle Reference"/>
    <w:basedOn w:val="Policepardfaut"/>
    <w:uiPriority w:val="31"/>
    <w:qFormat/>
    <w:rsid w:val="00DC3F2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DC3F2D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DC3F2D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3F2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DC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F2D"/>
  </w:style>
  <w:style w:type="paragraph" w:styleId="Pieddepage">
    <w:name w:val="footer"/>
    <w:basedOn w:val="Normal"/>
    <w:link w:val="PieddepageCar"/>
    <w:uiPriority w:val="99"/>
    <w:unhideWhenUsed/>
    <w:rsid w:val="00DC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F2D"/>
  </w:style>
  <w:style w:type="paragraph" w:styleId="Paragraphedeliste">
    <w:name w:val="List Paragraph"/>
    <w:basedOn w:val="Normal"/>
    <w:uiPriority w:val="34"/>
    <w:qFormat/>
    <w:rsid w:val="001563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52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5268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AA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4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EXERCICES/EXERCICES/EXERCICES/EXERCICES/EXERCICES/EXERCICES/EXERCICES</vt:lpstr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EXERCICES/EXERCICES/EXERCICES/EXERCICES/EXERCICES/EXERCICES/EXERCICES</dc:title>
  <dc:subject/>
  <dc:creator>USER</dc:creator>
  <cp:keywords/>
  <dc:description/>
  <cp:lastModifiedBy>USER</cp:lastModifiedBy>
  <cp:revision>7</cp:revision>
  <dcterms:created xsi:type="dcterms:W3CDTF">2017-09-27T19:42:00Z</dcterms:created>
  <dcterms:modified xsi:type="dcterms:W3CDTF">2017-09-27T20:35:00Z</dcterms:modified>
</cp:coreProperties>
</file>