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B53A3" w14:textId="77777777" w:rsidR="006402E5" w:rsidRPr="004626FB" w:rsidRDefault="006402E5" w:rsidP="004173AF">
      <w:pPr>
        <w:spacing w:after="0" w:line="240" w:lineRule="auto"/>
        <w:jc w:val="both"/>
        <w:rPr>
          <w:rFonts w:ascii="Times New Roman" w:hAnsi="Times New Roman" w:cs="Times New Roman"/>
          <w:sz w:val="24"/>
          <w:szCs w:val="24"/>
        </w:rPr>
      </w:pPr>
      <w:proofErr w:type="spellStart"/>
      <w:r w:rsidRPr="004626FB">
        <w:rPr>
          <w:rFonts w:ascii="Times New Roman" w:hAnsi="Times New Roman" w:cs="Times New Roman"/>
          <w:sz w:val="24"/>
          <w:szCs w:val="24"/>
        </w:rPr>
        <w:t>Jéco</w:t>
      </w:r>
      <w:proofErr w:type="spellEnd"/>
      <w:r w:rsidRPr="004626FB">
        <w:rPr>
          <w:rFonts w:ascii="Times New Roman" w:hAnsi="Times New Roman" w:cs="Times New Roman"/>
          <w:sz w:val="24"/>
          <w:szCs w:val="24"/>
        </w:rPr>
        <w:t xml:space="preserve"> 2018 Salle Molière, Lyon</w:t>
      </w:r>
    </w:p>
    <w:p w14:paraId="38C44E3E" w14:textId="77777777" w:rsidR="000D10B4" w:rsidRPr="004626FB" w:rsidRDefault="006402E5"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Mercredi 7 Novembre 2018</w:t>
      </w:r>
      <w:r w:rsidR="004173AF" w:rsidRPr="004626FB">
        <w:rPr>
          <w:rFonts w:ascii="Times New Roman" w:hAnsi="Times New Roman" w:cs="Times New Roman"/>
          <w:sz w:val="24"/>
          <w:szCs w:val="24"/>
        </w:rPr>
        <w:t xml:space="preserve">, </w:t>
      </w:r>
      <w:r w:rsidRPr="004626FB">
        <w:rPr>
          <w:rFonts w:ascii="Times New Roman" w:hAnsi="Times New Roman" w:cs="Times New Roman"/>
          <w:sz w:val="24"/>
          <w:szCs w:val="24"/>
        </w:rPr>
        <w:t>16h-17</w:t>
      </w:r>
      <w:r w:rsidR="000D10B4" w:rsidRPr="004626FB">
        <w:rPr>
          <w:rFonts w:ascii="Times New Roman" w:hAnsi="Times New Roman" w:cs="Times New Roman"/>
          <w:sz w:val="24"/>
          <w:szCs w:val="24"/>
        </w:rPr>
        <w:t>h30</w:t>
      </w:r>
    </w:p>
    <w:p w14:paraId="5DFA79AA" w14:textId="77777777" w:rsidR="000D10B4" w:rsidRPr="004626FB" w:rsidRDefault="000D10B4" w:rsidP="004173AF">
      <w:pPr>
        <w:spacing w:after="0" w:line="240" w:lineRule="auto"/>
        <w:jc w:val="both"/>
        <w:rPr>
          <w:rFonts w:ascii="Times New Roman" w:hAnsi="Times New Roman" w:cs="Times New Roman"/>
          <w:b/>
          <w:sz w:val="24"/>
          <w:szCs w:val="24"/>
        </w:rPr>
      </w:pPr>
    </w:p>
    <w:p w14:paraId="6D1A4EAA" w14:textId="77777777" w:rsidR="006402E5" w:rsidRPr="004626FB" w:rsidRDefault="006402E5" w:rsidP="004173AF">
      <w:pPr>
        <w:spacing w:after="0" w:line="240" w:lineRule="auto"/>
        <w:jc w:val="center"/>
        <w:rPr>
          <w:rFonts w:ascii="Times New Roman" w:hAnsi="Times New Roman" w:cs="Times New Roman"/>
          <w:b/>
          <w:sz w:val="24"/>
          <w:szCs w:val="24"/>
        </w:rPr>
      </w:pPr>
      <w:r w:rsidRPr="004626FB">
        <w:rPr>
          <w:rFonts w:ascii="Times New Roman" w:hAnsi="Times New Roman" w:cs="Times New Roman"/>
          <w:b/>
          <w:sz w:val="24"/>
          <w:szCs w:val="24"/>
        </w:rPr>
        <w:t>Conférence : Mieux comprendre les inégalités aujourd’hui ?</w:t>
      </w:r>
    </w:p>
    <w:p w14:paraId="2548BCC8" w14:textId="77777777" w:rsidR="006402E5" w:rsidRPr="004626FB" w:rsidRDefault="006402E5" w:rsidP="004173AF">
      <w:pPr>
        <w:spacing w:after="0" w:line="240" w:lineRule="auto"/>
        <w:jc w:val="both"/>
        <w:rPr>
          <w:rFonts w:ascii="Times New Roman" w:hAnsi="Times New Roman" w:cs="Times New Roman"/>
          <w:b/>
          <w:sz w:val="24"/>
          <w:szCs w:val="24"/>
        </w:rPr>
      </w:pPr>
    </w:p>
    <w:p w14:paraId="727F0338" w14:textId="77777777" w:rsidR="006402E5" w:rsidRPr="004626FB" w:rsidRDefault="006402E5" w:rsidP="004173AF">
      <w:pPr>
        <w:spacing w:after="0" w:line="240" w:lineRule="auto"/>
        <w:jc w:val="both"/>
        <w:rPr>
          <w:rFonts w:ascii="Times New Roman" w:hAnsi="Times New Roman" w:cs="Times New Roman"/>
          <w:b/>
          <w:sz w:val="24"/>
          <w:szCs w:val="24"/>
        </w:rPr>
      </w:pPr>
      <w:r w:rsidRPr="004626FB">
        <w:rPr>
          <w:rFonts w:ascii="Times New Roman" w:hAnsi="Times New Roman" w:cs="Times New Roman"/>
          <w:b/>
          <w:sz w:val="24"/>
          <w:szCs w:val="24"/>
        </w:rPr>
        <w:t>Intervenants :</w:t>
      </w:r>
    </w:p>
    <w:p w14:paraId="0DAB6EE3" w14:textId="77777777" w:rsidR="002C77A3" w:rsidRPr="004626FB" w:rsidRDefault="00534CBD" w:rsidP="004173AF">
      <w:pPr>
        <w:spacing w:after="0" w:line="240" w:lineRule="auto"/>
        <w:jc w:val="both"/>
        <w:rPr>
          <w:rFonts w:ascii="Times New Roman" w:hAnsi="Times New Roman" w:cs="Times New Roman"/>
          <w:sz w:val="24"/>
          <w:szCs w:val="24"/>
        </w:rPr>
      </w:pPr>
      <w:hyperlink r:id="rId8" w:history="1">
        <w:r w:rsidR="002C77A3" w:rsidRPr="004626FB">
          <w:rPr>
            <w:rStyle w:val="Lienhypertexte"/>
            <w:rFonts w:ascii="Times New Roman" w:hAnsi="Times New Roman" w:cs="Times New Roman"/>
            <w:color w:val="auto"/>
            <w:sz w:val="24"/>
            <w:szCs w:val="24"/>
          </w:rPr>
          <w:t xml:space="preserve">Carlotta </w:t>
        </w:r>
        <w:proofErr w:type="spellStart"/>
        <w:r w:rsidR="002C77A3" w:rsidRPr="004626FB">
          <w:rPr>
            <w:rStyle w:val="Lienhypertexte"/>
            <w:rFonts w:ascii="Times New Roman" w:hAnsi="Times New Roman" w:cs="Times New Roman"/>
            <w:color w:val="auto"/>
            <w:sz w:val="24"/>
            <w:szCs w:val="24"/>
          </w:rPr>
          <w:t>Balestra</w:t>
        </w:r>
        <w:proofErr w:type="spellEnd"/>
      </w:hyperlink>
      <w:r w:rsidR="004173AF" w:rsidRPr="004626FB">
        <w:rPr>
          <w:rStyle w:val="Lienhypertexte"/>
          <w:rFonts w:ascii="Times New Roman" w:hAnsi="Times New Roman" w:cs="Times New Roman"/>
          <w:color w:val="auto"/>
          <w:sz w:val="24"/>
          <w:szCs w:val="24"/>
        </w:rPr>
        <w:t xml:space="preserve">, </w:t>
      </w:r>
      <w:r w:rsidR="002C77A3" w:rsidRPr="004626FB">
        <w:rPr>
          <w:rFonts w:ascii="Times New Roman" w:hAnsi="Times New Roman" w:cs="Times New Roman"/>
          <w:sz w:val="24"/>
          <w:szCs w:val="24"/>
        </w:rPr>
        <w:t>Analyste politique à l'OCDE</w:t>
      </w:r>
    </w:p>
    <w:p w14:paraId="04C9B18B" w14:textId="77777777" w:rsidR="002C77A3" w:rsidRPr="004626FB" w:rsidRDefault="00534CBD" w:rsidP="004173AF">
      <w:pPr>
        <w:spacing w:after="0" w:line="240" w:lineRule="auto"/>
        <w:jc w:val="both"/>
        <w:rPr>
          <w:rFonts w:ascii="Times New Roman" w:hAnsi="Times New Roman" w:cs="Times New Roman"/>
          <w:sz w:val="24"/>
          <w:szCs w:val="24"/>
        </w:rPr>
      </w:pPr>
      <w:hyperlink r:id="rId9" w:history="1">
        <w:r w:rsidR="002C77A3" w:rsidRPr="004626FB">
          <w:rPr>
            <w:rStyle w:val="Lienhypertexte"/>
            <w:rFonts w:ascii="Times New Roman" w:hAnsi="Times New Roman" w:cs="Times New Roman"/>
            <w:color w:val="auto"/>
            <w:sz w:val="24"/>
            <w:szCs w:val="24"/>
          </w:rPr>
          <w:t>François Bourguignon</w:t>
        </w:r>
      </w:hyperlink>
      <w:r w:rsidR="004173AF" w:rsidRPr="004626FB">
        <w:rPr>
          <w:rStyle w:val="Lienhypertexte"/>
          <w:rFonts w:ascii="Times New Roman" w:hAnsi="Times New Roman" w:cs="Times New Roman"/>
          <w:color w:val="auto"/>
          <w:sz w:val="24"/>
          <w:szCs w:val="24"/>
        </w:rPr>
        <w:t xml:space="preserve">, </w:t>
      </w:r>
      <w:r w:rsidR="002C77A3" w:rsidRPr="004626FB">
        <w:rPr>
          <w:rFonts w:ascii="Times New Roman" w:hAnsi="Times New Roman" w:cs="Times New Roman"/>
          <w:sz w:val="24"/>
          <w:szCs w:val="24"/>
        </w:rPr>
        <w:t xml:space="preserve">Chaire émérite à Paris </w:t>
      </w:r>
      <w:proofErr w:type="spellStart"/>
      <w:r w:rsidR="002C77A3" w:rsidRPr="004626FB">
        <w:rPr>
          <w:rFonts w:ascii="Times New Roman" w:hAnsi="Times New Roman" w:cs="Times New Roman"/>
          <w:sz w:val="24"/>
          <w:szCs w:val="24"/>
        </w:rPr>
        <w:t>School</w:t>
      </w:r>
      <w:proofErr w:type="spellEnd"/>
      <w:r w:rsidR="002C77A3" w:rsidRPr="004626FB">
        <w:rPr>
          <w:rFonts w:ascii="Times New Roman" w:hAnsi="Times New Roman" w:cs="Times New Roman"/>
          <w:sz w:val="24"/>
          <w:szCs w:val="24"/>
        </w:rPr>
        <w:t xml:space="preserve"> of </w:t>
      </w:r>
      <w:proofErr w:type="spellStart"/>
      <w:r w:rsidR="002C77A3" w:rsidRPr="004626FB">
        <w:rPr>
          <w:rFonts w:ascii="Times New Roman" w:hAnsi="Times New Roman" w:cs="Times New Roman"/>
          <w:sz w:val="24"/>
          <w:szCs w:val="24"/>
        </w:rPr>
        <w:t>Economics</w:t>
      </w:r>
      <w:proofErr w:type="spellEnd"/>
      <w:r w:rsidR="002C77A3" w:rsidRPr="004626FB">
        <w:rPr>
          <w:rFonts w:ascii="Times New Roman" w:hAnsi="Times New Roman" w:cs="Times New Roman"/>
          <w:sz w:val="24"/>
          <w:szCs w:val="24"/>
        </w:rPr>
        <w:t xml:space="preserve"> </w:t>
      </w:r>
    </w:p>
    <w:p w14:paraId="48ACC204" w14:textId="77777777" w:rsidR="002C77A3" w:rsidRPr="004626FB" w:rsidRDefault="00534CBD" w:rsidP="004173AF">
      <w:pPr>
        <w:spacing w:after="0" w:line="240" w:lineRule="auto"/>
        <w:jc w:val="both"/>
        <w:rPr>
          <w:rFonts w:ascii="Times New Roman" w:hAnsi="Times New Roman" w:cs="Times New Roman"/>
          <w:sz w:val="24"/>
          <w:szCs w:val="24"/>
        </w:rPr>
      </w:pPr>
      <w:hyperlink r:id="rId10" w:history="1">
        <w:r w:rsidR="002C77A3" w:rsidRPr="004626FB">
          <w:rPr>
            <w:rStyle w:val="Lienhypertexte"/>
            <w:rFonts w:ascii="Times New Roman" w:hAnsi="Times New Roman" w:cs="Times New Roman"/>
            <w:color w:val="auto"/>
            <w:sz w:val="24"/>
            <w:szCs w:val="24"/>
          </w:rPr>
          <w:t>Cécile Duflot</w:t>
        </w:r>
      </w:hyperlink>
      <w:r w:rsidR="004173AF" w:rsidRPr="004626FB">
        <w:rPr>
          <w:rStyle w:val="Lienhypertexte"/>
          <w:rFonts w:ascii="Times New Roman" w:hAnsi="Times New Roman" w:cs="Times New Roman"/>
          <w:color w:val="auto"/>
          <w:sz w:val="24"/>
          <w:szCs w:val="24"/>
        </w:rPr>
        <w:t xml:space="preserve">, </w:t>
      </w:r>
      <w:r w:rsidR="002C77A3" w:rsidRPr="004626FB">
        <w:rPr>
          <w:rFonts w:ascii="Times New Roman" w:hAnsi="Times New Roman" w:cs="Times New Roman"/>
          <w:sz w:val="24"/>
          <w:szCs w:val="24"/>
        </w:rPr>
        <w:t>Directrice générale OXFAM France</w:t>
      </w:r>
    </w:p>
    <w:p w14:paraId="269BE6DA" w14:textId="77777777" w:rsidR="002C77A3" w:rsidRPr="004626FB" w:rsidRDefault="00534CBD" w:rsidP="004173AF">
      <w:pPr>
        <w:spacing w:after="0" w:line="240" w:lineRule="auto"/>
        <w:jc w:val="both"/>
        <w:rPr>
          <w:rFonts w:ascii="Times New Roman" w:hAnsi="Times New Roman" w:cs="Times New Roman"/>
          <w:sz w:val="24"/>
          <w:szCs w:val="24"/>
        </w:rPr>
      </w:pPr>
      <w:hyperlink r:id="rId11" w:history="1">
        <w:r w:rsidR="002C77A3" w:rsidRPr="004626FB">
          <w:rPr>
            <w:rStyle w:val="Lienhypertexte"/>
            <w:rFonts w:ascii="Times New Roman" w:hAnsi="Times New Roman" w:cs="Times New Roman"/>
            <w:color w:val="auto"/>
            <w:sz w:val="24"/>
            <w:szCs w:val="24"/>
          </w:rPr>
          <w:t xml:space="preserve">Stefan </w:t>
        </w:r>
        <w:proofErr w:type="spellStart"/>
        <w:r w:rsidR="002C77A3" w:rsidRPr="004626FB">
          <w:rPr>
            <w:rStyle w:val="Lienhypertexte"/>
            <w:rFonts w:ascii="Times New Roman" w:hAnsi="Times New Roman" w:cs="Times New Roman"/>
            <w:color w:val="auto"/>
            <w:sz w:val="24"/>
            <w:szCs w:val="24"/>
          </w:rPr>
          <w:t>Lollivier</w:t>
        </w:r>
        <w:proofErr w:type="spellEnd"/>
      </w:hyperlink>
      <w:r w:rsidR="004173AF" w:rsidRPr="004626FB">
        <w:rPr>
          <w:rStyle w:val="Lienhypertexte"/>
          <w:rFonts w:ascii="Times New Roman" w:hAnsi="Times New Roman" w:cs="Times New Roman"/>
          <w:color w:val="auto"/>
          <w:sz w:val="24"/>
          <w:szCs w:val="24"/>
        </w:rPr>
        <w:t xml:space="preserve">, </w:t>
      </w:r>
      <w:r w:rsidR="002C77A3" w:rsidRPr="004626FB">
        <w:rPr>
          <w:rFonts w:ascii="Times New Roman" w:hAnsi="Times New Roman" w:cs="Times New Roman"/>
          <w:sz w:val="24"/>
          <w:szCs w:val="24"/>
        </w:rPr>
        <w:t>Chargé de mission auprès du Directeur Général, Insee</w:t>
      </w:r>
    </w:p>
    <w:p w14:paraId="45F3F30A" w14:textId="77777777" w:rsidR="002C77A3" w:rsidRPr="004626FB" w:rsidRDefault="002C77A3" w:rsidP="004173AF">
      <w:pPr>
        <w:spacing w:after="0" w:line="240" w:lineRule="auto"/>
        <w:jc w:val="both"/>
        <w:rPr>
          <w:rFonts w:ascii="Times New Roman" w:hAnsi="Times New Roman" w:cs="Times New Roman"/>
          <w:sz w:val="24"/>
          <w:szCs w:val="24"/>
        </w:rPr>
      </w:pPr>
    </w:p>
    <w:p w14:paraId="3ABFA92A" w14:textId="77777777" w:rsidR="006402E5" w:rsidRPr="004626FB" w:rsidRDefault="006402E5" w:rsidP="004173AF">
      <w:pPr>
        <w:spacing w:after="0" w:line="240" w:lineRule="auto"/>
        <w:jc w:val="both"/>
        <w:rPr>
          <w:rFonts w:ascii="Times New Roman" w:hAnsi="Times New Roman" w:cs="Times New Roman"/>
          <w:b/>
          <w:sz w:val="24"/>
          <w:szCs w:val="24"/>
        </w:rPr>
      </w:pPr>
      <w:r w:rsidRPr="004626FB">
        <w:rPr>
          <w:rFonts w:ascii="Times New Roman" w:hAnsi="Times New Roman" w:cs="Times New Roman"/>
          <w:b/>
          <w:sz w:val="24"/>
          <w:szCs w:val="24"/>
        </w:rPr>
        <w:t>Modérateur :</w:t>
      </w:r>
    </w:p>
    <w:p w14:paraId="65C984A0" w14:textId="77777777" w:rsidR="002C77A3" w:rsidRPr="004626FB" w:rsidRDefault="00534CBD" w:rsidP="004173AF">
      <w:pPr>
        <w:spacing w:after="0" w:line="240" w:lineRule="auto"/>
        <w:jc w:val="both"/>
        <w:rPr>
          <w:rFonts w:ascii="Times New Roman" w:hAnsi="Times New Roman" w:cs="Times New Roman"/>
          <w:i/>
          <w:sz w:val="24"/>
          <w:szCs w:val="24"/>
        </w:rPr>
      </w:pPr>
      <w:hyperlink r:id="rId12" w:history="1">
        <w:r w:rsidR="00EE45CC" w:rsidRPr="004626FB">
          <w:rPr>
            <w:rStyle w:val="Lienhypertexte"/>
            <w:rFonts w:ascii="Times New Roman" w:hAnsi="Times New Roman" w:cs="Times New Roman"/>
            <w:color w:val="auto"/>
            <w:sz w:val="24"/>
            <w:szCs w:val="24"/>
          </w:rPr>
          <w:t>Guillaume Duval</w:t>
        </w:r>
      </w:hyperlink>
      <w:r w:rsidR="004173AF" w:rsidRPr="004626FB">
        <w:rPr>
          <w:rStyle w:val="Lienhypertexte"/>
          <w:rFonts w:ascii="Times New Roman" w:hAnsi="Times New Roman" w:cs="Times New Roman"/>
          <w:color w:val="auto"/>
          <w:sz w:val="24"/>
          <w:szCs w:val="24"/>
        </w:rPr>
        <w:t xml:space="preserve">, </w:t>
      </w:r>
      <w:r w:rsidR="00EE45CC" w:rsidRPr="004626FB">
        <w:rPr>
          <w:rFonts w:ascii="Times New Roman" w:hAnsi="Times New Roman" w:cs="Times New Roman"/>
          <w:i/>
          <w:sz w:val="24"/>
          <w:szCs w:val="24"/>
        </w:rPr>
        <w:t xml:space="preserve">Alternatives </w:t>
      </w:r>
      <w:r w:rsidR="00DB483C" w:rsidRPr="004626FB">
        <w:rPr>
          <w:rFonts w:ascii="Times New Roman" w:hAnsi="Times New Roman" w:cs="Times New Roman"/>
          <w:i/>
          <w:sz w:val="24"/>
          <w:szCs w:val="24"/>
        </w:rPr>
        <w:t>É</w:t>
      </w:r>
      <w:r w:rsidR="00EE45CC" w:rsidRPr="004626FB">
        <w:rPr>
          <w:rFonts w:ascii="Times New Roman" w:hAnsi="Times New Roman" w:cs="Times New Roman"/>
          <w:i/>
          <w:sz w:val="24"/>
          <w:szCs w:val="24"/>
        </w:rPr>
        <w:t>conomiques</w:t>
      </w:r>
    </w:p>
    <w:p w14:paraId="7EF1DC31" w14:textId="77777777" w:rsidR="006402E5" w:rsidRDefault="006402E5" w:rsidP="004173AF">
      <w:pPr>
        <w:pBdr>
          <w:bottom w:val="dotted" w:sz="24" w:space="1" w:color="auto"/>
        </w:pBdr>
        <w:spacing w:after="0" w:line="240" w:lineRule="auto"/>
        <w:jc w:val="both"/>
        <w:rPr>
          <w:rFonts w:ascii="Times New Roman" w:hAnsi="Times New Roman" w:cs="Times New Roman"/>
          <w:b/>
          <w:sz w:val="24"/>
          <w:szCs w:val="24"/>
        </w:rPr>
      </w:pPr>
    </w:p>
    <w:p w14:paraId="1F993D7D" w14:textId="77777777" w:rsidR="00731747" w:rsidRPr="004626FB" w:rsidRDefault="00731747" w:rsidP="004173AF">
      <w:pPr>
        <w:spacing w:after="0" w:line="240" w:lineRule="auto"/>
        <w:jc w:val="both"/>
        <w:rPr>
          <w:rFonts w:ascii="Times New Roman" w:hAnsi="Times New Roman" w:cs="Times New Roman"/>
          <w:b/>
          <w:sz w:val="24"/>
          <w:szCs w:val="24"/>
        </w:rPr>
      </w:pPr>
    </w:p>
    <w:p w14:paraId="54D89749" w14:textId="77777777" w:rsidR="006402E5" w:rsidRPr="004626FB" w:rsidRDefault="006402E5" w:rsidP="004173AF">
      <w:pPr>
        <w:spacing w:after="0" w:line="240" w:lineRule="auto"/>
        <w:jc w:val="both"/>
        <w:rPr>
          <w:rFonts w:ascii="Times New Roman" w:hAnsi="Times New Roman" w:cs="Times New Roman"/>
          <w:b/>
          <w:sz w:val="24"/>
          <w:szCs w:val="24"/>
        </w:rPr>
      </w:pPr>
      <w:r w:rsidRPr="004626FB">
        <w:rPr>
          <w:rFonts w:ascii="Times New Roman" w:hAnsi="Times New Roman" w:cs="Times New Roman"/>
          <w:b/>
          <w:sz w:val="24"/>
          <w:szCs w:val="24"/>
        </w:rPr>
        <w:t xml:space="preserve">Présentation du thème dans le programme des </w:t>
      </w:r>
      <w:proofErr w:type="spellStart"/>
      <w:r w:rsidRPr="004626FB">
        <w:rPr>
          <w:rFonts w:ascii="Times New Roman" w:hAnsi="Times New Roman" w:cs="Times New Roman"/>
          <w:b/>
          <w:sz w:val="24"/>
          <w:szCs w:val="24"/>
        </w:rPr>
        <w:t>Jéco</w:t>
      </w:r>
      <w:proofErr w:type="spellEnd"/>
    </w:p>
    <w:p w14:paraId="1430B22D" w14:textId="77777777" w:rsidR="004173AF" w:rsidRPr="004626FB" w:rsidRDefault="004173AF" w:rsidP="004173AF">
      <w:pPr>
        <w:spacing w:after="0" w:line="240" w:lineRule="auto"/>
        <w:jc w:val="both"/>
        <w:rPr>
          <w:rFonts w:ascii="Times New Roman" w:hAnsi="Times New Roman" w:cs="Times New Roman"/>
          <w:sz w:val="24"/>
          <w:szCs w:val="24"/>
        </w:rPr>
      </w:pPr>
    </w:p>
    <w:p w14:paraId="2B3015FB" w14:textId="77777777" w:rsidR="00731747" w:rsidRDefault="00EE45CC"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 xml:space="preserve">Le mot inégalité et le sentiment qu’elle augmente sont omniprésents dans le débat public. Pourtant, le terme inégalité recouvre des réalités et des concepts très différents. Il peut s’agir des niveaux de vie, du revenu brut, des patrimoines, de la pauvreté absolue ou de la pauvreté relative, mais aussi de l’inégalité des chances, y compris les inégalités vis-à-vis de l’éducation ou de la santé, de la discrimination salariale, de l’exclusion sociale. Il est possible que l’inégalité augmente simultanément dans toutes ces dimensions, mais ce n’est pas certain. Ainsi, l’inégalité des patrimoines ou celles des revenus bruts réagit aux fluctuations des marchés financiers et immobiliers, ce qui n’est probablement pas le cas de l’inégalité des niveaux de vie. Par ailleurs, les instruments de politique économique et sociale qui permettent de lutter contre l’inégalité dépendent de la dimension considérée. </w:t>
      </w:r>
    </w:p>
    <w:p w14:paraId="6EC80969" w14:textId="77777777" w:rsidR="00731747" w:rsidRDefault="00731747" w:rsidP="004173AF">
      <w:pPr>
        <w:spacing w:after="0" w:line="240" w:lineRule="auto"/>
        <w:jc w:val="both"/>
        <w:rPr>
          <w:rFonts w:ascii="Times New Roman" w:hAnsi="Times New Roman" w:cs="Times New Roman"/>
          <w:sz w:val="24"/>
          <w:szCs w:val="24"/>
        </w:rPr>
      </w:pPr>
    </w:p>
    <w:p w14:paraId="0B1DE913" w14:textId="77777777" w:rsidR="006402E5" w:rsidRPr="004626FB" w:rsidRDefault="00EE45CC"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L’ambition de cette session des JECO est d’ouvrir le public à cette diversité conceptuelle de l’inégalité. Chaque paneliste pourrait ainsi insister sur un ou plusieurs aspects de l’inégalité qu’il ou elle désire mettre en avant par rapport à l’affirmation indifférenciée : «</w:t>
      </w:r>
      <w:r w:rsidR="00731747">
        <w:rPr>
          <w:rFonts w:ascii="Times New Roman" w:hAnsi="Times New Roman" w:cs="Times New Roman"/>
          <w:sz w:val="24"/>
          <w:szCs w:val="24"/>
        </w:rPr>
        <w:t> </w:t>
      </w:r>
      <w:r w:rsidRPr="004626FB">
        <w:rPr>
          <w:rFonts w:ascii="Times New Roman" w:hAnsi="Times New Roman" w:cs="Times New Roman"/>
          <w:sz w:val="24"/>
          <w:szCs w:val="24"/>
        </w:rPr>
        <w:t>l’inégalité augmente</w:t>
      </w:r>
      <w:r w:rsidR="00731747">
        <w:rPr>
          <w:rFonts w:ascii="Times New Roman" w:hAnsi="Times New Roman" w:cs="Times New Roman"/>
          <w:sz w:val="24"/>
          <w:szCs w:val="24"/>
        </w:rPr>
        <w:t> </w:t>
      </w:r>
      <w:r w:rsidRPr="004626FB">
        <w:rPr>
          <w:rFonts w:ascii="Times New Roman" w:hAnsi="Times New Roman" w:cs="Times New Roman"/>
          <w:sz w:val="24"/>
          <w:szCs w:val="24"/>
        </w:rPr>
        <w:t>». Ceci demanderait d’expliciter les enjeux conceptuels de ces dimensions de l’inégalité, leur évolution et les instruments permettant de les contenir ou de les faire régresser.</w:t>
      </w:r>
    </w:p>
    <w:p w14:paraId="15832EFC" w14:textId="77777777" w:rsidR="00EE45CC" w:rsidRPr="004626FB" w:rsidRDefault="00EE45CC" w:rsidP="004173AF">
      <w:pPr>
        <w:spacing w:after="0" w:line="240" w:lineRule="auto"/>
        <w:jc w:val="both"/>
        <w:rPr>
          <w:rFonts w:ascii="Times New Roman" w:hAnsi="Times New Roman" w:cs="Times New Roman"/>
          <w:sz w:val="24"/>
          <w:szCs w:val="24"/>
        </w:rPr>
      </w:pPr>
    </w:p>
    <w:p w14:paraId="64AE2C0C" w14:textId="77777777" w:rsidR="006402E5" w:rsidRPr="004626FB" w:rsidRDefault="006402E5"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 xml:space="preserve">Vidéo de la conférence : </w:t>
      </w:r>
      <w:hyperlink r:id="rId13" w:history="1">
        <w:r w:rsidR="00537B2A" w:rsidRPr="004626FB">
          <w:rPr>
            <w:rStyle w:val="Lienhypertexte"/>
            <w:rFonts w:ascii="Times New Roman" w:hAnsi="Times New Roman" w:cs="Times New Roman"/>
            <w:color w:val="auto"/>
            <w:sz w:val="24"/>
            <w:szCs w:val="24"/>
          </w:rPr>
          <w:t>http://www.touteconomie.org/index.php?arc=dc033b</w:t>
        </w:r>
      </w:hyperlink>
      <w:r w:rsidR="00537B2A" w:rsidRPr="004626FB">
        <w:rPr>
          <w:rFonts w:ascii="Times New Roman" w:hAnsi="Times New Roman" w:cs="Times New Roman"/>
          <w:sz w:val="24"/>
          <w:szCs w:val="24"/>
        </w:rPr>
        <w:t xml:space="preserve"> </w:t>
      </w:r>
    </w:p>
    <w:p w14:paraId="08DCB289" w14:textId="77777777" w:rsidR="006402E5" w:rsidRDefault="006402E5" w:rsidP="004173AF">
      <w:pPr>
        <w:pBdr>
          <w:bottom w:val="dotted" w:sz="24" w:space="1" w:color="auto"/>
        </w:pBdr>
        <w:spacing w:after="0" w:line="240" w:lineRule="auto"/>
        <w:jc w:val="both"/>
        <w:rPr>
          <w:rFonts w:ascii="Times New Roman" w:hAnsi="Times New Roman" w:cs="Times New Roman"/>
          <w:sz w:val="24"/>
          <w:szCs w:val="24"/>
        </w:rPr>
      </w:pPr>
    </w:p>
    <w:p w14:paraId="15B9F402" w14:textId="77777777" w:rsidR="00731747" w:rsidRPr="004626FB" w:rsidRDefault="00731747" w:rsidP="004173AF">
      <w:pPr>
        <w:spacing w:after="0" w:line="240" w:lineRule="auto"/>
        <w:jc w:val="both"/>
        <w:rPr>
          <w:rFonts w:ascii="Times New Roman" w:hAnsi="Times New Roman" w:cs="Times New Roman"/>
          <w:sz w:val="24"/>
          <w:szCs w:val="24"/>
        </w:rPr>
      </w:pPr>
    </w:p>
    <w:p w14:paraId="19D2BA16" w14:textId="77777777" w:rsidR="006402E5" w:rsidRPr="004626FB" w:rsidRDefault="006402E5" w:rsidP="004173AF">
      <w:pPr>
        <w:spacing w:after="0" w:line="240" w:lineRule="auto"/>
        <w:jc w:val="both"/>
        <w:rPr>
          <w:rFonts w:ascii="Times New Roman" w:hAnsi="Times New Roman" w:cs="Times New Roman"/>
          <w:b/>
          <w:sz w:val="24"/>
          <w:szCs w:val="24"/>
        </w:rPr>
      </w:pPr>
      <w:r w:rsidRPr="004626FB">
        <w:rPr>
          <w:rFonts w:ascii="Times New Roman" w:hAnsi="Times New Roman" w:cs="Times New Roman"/>
          <w:b/>
          <w:sz w:val="24"/>
          <w:szCs w:val="24"/>
        </w:rPr>
        <w:t xml:space="preserve">Compte-rendu : </w:t>
      </w:r>
    </w:p>
    <w:p w14:paraId="44398ACD" w14:textId="77777777" w:rsidR="004173AF" w:rsidRPr="004626FB" w:rsidRDefault="004173AF" w:rsidP="004173AF">
      <w:pPr>
        <w:spacing w:after="0" w:line="240" w:lineRule="auto"/>
        <w:jc w:val="both"/>
        <w:rPr>
          <w:rFonts w:ascii="Times New Roman" w:hAnsi="Times New Roman" w:cs="Times New Roman"/>
          <w:b/>
          <w:sz w:val="24"/>
          <w:szCs w:val="24"/>
        </w:rPr>
      </w:pPr>
    </w:p>
    <w:p w14:paraId="6E8EA5C6" w14:textId="77777777" w:rsidR="006402E5" w:rsidRPr="004626FB" w:rsidRDefault="00537B2A" w:rsidP="004173AF">
      <w:pPr>
        <w:spacing w:after="0" w:line="240" w:lineRule="auto"/>
        <w:jc w:val="both"/>
        <w:rPr>
          <w:rFonts w:ascii="Times New Roman" w:hAnsi="Times New Roman" w:cs="Times New Roman"/>
          <w:b/>
          <w:sz w:val="24"/>
          <w:szCs w:val="24"/>
        </w:rPr>
      </w:pPr>
      <w:r w:rsidRPr="004626FB">
        <w:rPr>
          <w:rFonts w:ascii="Times New Roman" w:hAnsi="Times New Roman" w:cs="Times New Roman"/>
          <w:b/>
          <w:sz w:val="24"/>
          <w:szCs w:val="24"/>
        </w:rPr>
        <w:t xml:space="preserve">Intervention de Stefan </w:t>
      </w:r>
      <w:proofErr w:type="spellStart"/>
      <w:r w:rsidRPr="004626FB">
        <w:rPr>
          <w:rFonts w:ascii="Times New Roman" w:hAnsi="Times New Roman" w:cs="Times New Roman"/>
          <w:b/>
          <w:sz w:val="24"/>
          <w:szCs w:val="24"/>
        </w:rPr>
        <w:t>Lollivier</w:t>
      </w:r>
      <w:proofErr w:type="spellEnd"/>
      <w:r w:rsidRPr="004626FB">
        <w:rPr>
          <w:rFonts w:ascii="Times New Roman" w:hAnsi="Times New Roman" w:cs="Times New Roman"/>
          <w:b/>
          <w:sz w:val="24"/>
          <w:szCs w:val="24"/>
        </w:rPr>
        <w:t> :</w:t>
      </w:r>
    </w:p>
    <w:p w14:paraId="717A8BD2" w14:textId="77777777" w:rsidR="00537B2A" w:rsidRPr="004626FB" w:rsidRDefault="00537B2A"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 xml:space="preserve">La statistique publique peut être utilisée pour mesurer les inégalités et notamment pour établir des comparaisons spatio-temporelles. </w:t>
      </w:r>
    </w:p>
    <w:p w14:paraId="0552F0E7" w14:textId="77777777" w:rsidR="00537B2A" w:rsidRPr="004626FB" w:rsidRDefault="00537B2A"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Plusieurs instruments permettent d’appréhender les inégalités de revenus</w:t>
      </w:r>
      <w:r w:rsidRPr="004626FB">
        <w:rPr>
          <w:rStyle w:val="Appelnotedebasdep"/>
          <w:rFonts w:ascii="Times New Roman" w:hAnsi="Times New Roman" w:cs="Times New Roman"/>
          <w:sz w:val="24"/>
          <w:szCs w:val="24"/>
        </w:rPr>
        <w:footnoteReference w:id="1"/>
      </w:r>
      <w:r w:rsidRPr="004626FB">
        <w:rPr>
          <w:rFonts w:ascii="Times New Roman" w:hAnsi="Times New Roman" w:cs="Times New Roman"/>
          <w:sz w:val="24"/>
          <w:szCs w:val="24"/>
        </w:rPr>
        <w:t xml:space="preserve"> :</w:t>
      </w:r>
    </w:p>
    <w:p w14:paraId="59F079E6" w14:textId="77777777" w:rsidR="00537B2A" w:rsidRPr="004626FB" w:rsidRDefault="00537B2A" w:rsidP="004173AF">
      <w:pPr>
        <w:pStyle w:val="Paragraphedeliste"/>
        <w:numPr>
          <w:ilvl w:val="0"/>
          <w:numId w:val="2"/>
        </w:num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-le rapport interdécile</w:t>
      </w:r>
    </w:p>
    <w:p w14:paraId="79815E4B" w14:textId="77777777" w:rsidR="00537B2A" w:rsidRPr="004626FB" w:rsidRDefault="00537B2A" w:rsidP="004173AF">
      <w:pPr>
        <w:pStyle w:val="Paragraphedeliste"/>
        <w:numPr>
          <w:ilvl w:val="0"/>
          <w:numId w:val="2"/>
        </w:num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-l’indice de Gini</w:t>
      </w:r>
    </w:p>
    <w:p w14:paraId="730B591B" w14:textId="77777777" w:rsidR="00537B2A" w:rsidRPr="004626FB" w:rsidRDefault="00537B2A" w:rsidP="004173AF">
      <w:pPr>
        <w:pStyle w:val="Paragraphedeliste"/>
        <w:numPr>
          <w:ilvl w:val="0"/>
          <w:numId w:val="2"/>
        </w:num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 xml:space="preserve">-le ratio (100 – S 80) / S 20 qui est un indice de masse (plus il est proche </w:t>
      </w:r>
      <w:proofErr w:type="gramStart"/>
      <w:r w:rsidRPr="004626FB">
        <w:rPr>
          <w:rFonts w:ascii="Times New Roman" w:hAnsi="Times New Roman" w:cs="Times New Roman"/>
          <w:sz w:val="24"/>
          <w:szCs w:val="24"/>
        </w:rPr>
        <w:t>de un</w:t>
      </w:r>
      <w:proofErr w:type="gramEnd"/>
      <w:r w:rsidR="006B4E94" w:rsidRPr="004626FB">
        <w:rPr>
          <w:rFonts w:ascii="Times New Roman" w:hAnsi="Times New Roman" w:cs="Times New Roman"/>
          <w:sz w:val="24"/>
          <w:szCs w:val="24"/>
        </w:rPr>
        <w:t>,</w:t>
      </w:r>
      <w:r w:rsidRPr="004626FB">
        <w:rPr>
          <w:rFonts w:ascii="Times New Roman" w:hAnsi="Times New Roman" w:cs="Times New Roman"/>
          <w:sz w:val="24"/>
          <w:szCs w:val="24"/>
        </w:rPr>
        <w:t xml:space="preserve"> plus l’égalité est parfaite).</w:t>
      </w:r>
    </w:p>
    <w:p w14:paraId="15665660" w14:textId="77777777" w:rsidR="00537B2A" w:rsidRPr="004626FB" w:rsidRDefault="00537B2A"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lastRenderedPageBreak/>
        <w:t>Parmi les pays de l’UE</w:t>
      </w:r>
      <w:r w:rsidR="006B4E94" w:rsidRPr="004626FB">
        <w:rPr>
          <w:rFonts w:ascii="Times New Roman" w:hAnsi="Times New Roman" w:cs="Times New Roman"/>
          <w:sz w:val="24"/>
          <w:szCs w:val="24"/>
        </w:rPr>
        <w:t>,</w:t>
      </w:r>
      <w:r w:rsidRPr="004626FB">
        <w:rPr>
          <w:rFonts w:ascii="Times New Roman" w:hAnsi="Times New Roman" w:cs="Times New Roman"/>
          <w:sz w:val="24"/>
          <w:szCs w:val="24"/>
        </w:rPr>
        <w:t xml:space="preserve"> la France est plutôt moins inégalitaire, du point de vue des inégalités de revenus, et les inégalités de revenu ont diminué entre 2006 et 2015.</w:t>
      </w:r>
    </w:p>
    <w:p w14:paraId="120C5434" w14:textId="77777777" w:rsidR="00537B2A" w:rsidRPr="004626FB" w:rsidRDefault="00537B2A" w:rsidP="004173AF">
      <w:pPr>
        <w:spacing w:after="0" w:line="240" w:lineRule="auto"/>
        <w:jc w:val="both"/>
        <w:rPr>
          <w:rFonts w:ascii="Times New Roman" w:hAnsi="Times New Roman" w:cs="Times New Roman"/>
          <w:sz w:val="24"/>
          <w:szCs w:val="24"/>
        </w:rPr>
      </w:pPr>
    </w:p>
    <w:p w14:paraId="7E07129F" w14:textId="77777777" w:rsidR="00537B2A" w:rsidRPr="004626FB" w:rsidRDefault="00537B2A"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 xml:space="preserve">Pour enrichir l’analyse on doit élargir aux transferts en nature (éducation, santé), on obtient alors le </w:t>
      </w:r>
      <w:r w:rsidRPr="004626FB">
        <w:rPr>
          <w:rFonts w:ascii="Times New Roman" w:hAnsi="Times New Roman" w:cs="Times New Roman"/>
          <w:b/>
          <w:sz w:val="24"/>
          <w:szCs w:val="24"/>
        </w:rPr>
        <w:t>revenu ajusté</w:t>
      </w:r>
      <w:r w:rsidRPr="004626FB">
        <w:rPr>
          <w:rFonts w:ascii="Times New Roman" w:hAnsi="Times New Roman" w:cs="Times New Roman"/>
          <w:sz w:val="24"/>
          <w:szCs w:val="24"/>
        </w:rPr>
        <w:t>. Avec cet indicateur non seulement on peut voir la diminution des inégalités de revenu, mais on constate aussi que le taux de pauvreté est divisé par deux en France.</w:t>
      </w:r>
    </w:p>
    <w:p w14:paraId="706265C1" w14:textId="77777777" w:rsidR="00537B2A" w:rsidRPr="004626FB" w:rsidRDefault="00537B2A" w:rsidP="004173AF">
      <w:pPr>
        <w:spacing w:after="0" w:line="240" w:lineRule="auto"/>
        <w:jc w:val="both"/>
        <w:rPr>
          <w:rFonts w:ascii="Times New Roman" w:hAnsi="Times New Roman" w:cs="Times New Roman"/>
          <w:sz w:val="24"/>
          <w:szCs w:val="24"/>
        </w:rPr>
      </w:pPr>
    </w:p>
    <w:p w14:paraId="09E69108" w14:textId="77777777" w:rsidR="00537B2A" w:rsidRPr="004626FB" w:rsidRDefault="00537B2A"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On peut aussi étudier l’évolution de la part des 1 % ayant les plus hauts revenus (plus de 106 000 euros par an et par UC) ou celle des 0,1 % (plus de 250 000 euros par an et par UC). Dans les deux cas, les parts sont relativement stables entre 2004 et 2016.</w:t>
      </w:r>
    </w:p>
    <w:p w14:paraId="6D569361" w14:textId="77777777" w:rsidR="00D833D1" w:rsidRPr="004626FB" w:rsidRDefault="00D833D1" w:rsidP="004173AF">
      <w:pPr>
        <w:spacing w:after="0" w:line="240" w:lineRule="auto"/>
        <w:jc w:val="both"/>
        <w:rPr>
          <w:rFonts w:ascii="Times New Roman" w:hAnsi="Times New Roman" w:cs="Times New Roman"/>
          <w:sz w:val="24"/>
          <w:szCs w:val="24"/>
        </w:rPr>
      </w:pPr>
    </w:p>
    <w:p w14:paraId="2D60E846" w14:textId="77777777" w:rsidR="00D833D1" w:rsidRPr="004626FB" w:rsidRDefault="00D833D1"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Les limites de ces indicateurs </w:t>
      </w:r>
      <w:r w:rsidR="006B4E94" w:rsidRPr="004626FB">
        <w:rPr>
          <w:rFonts w:ascii="Times New Roman" w:hAnsi="Times New Roman" w:cs="Times New Roman"/>
          <w:sz w:val="24"/>
          <w:szCs w:val="24"/>
        </w:rPr>
        <w:t>reposent sur</w:t>
      </w:r>
      <w:r w:rsidRPr="004626FB">
        <w:rPr>
          <w:rFonts w:ascii="Times New Roman" w:hAnsi="Times New Roman" w:cs="Times New Roman"/>
          <w:sz w:val="24"/>
          <w:szCs w:val="24"/>
        </w:rPr>
        <w:t xml:space="preserve"> des contraintes de comparabilité :</w:t>
      </w:r>
    </w:p>
    <w:p w14:paraId="79BB9EF7" w14:textId="77777777" w:rsidR="00D833D1" w:rsidRPr="004626FB" w:rsidRDefault="00D833D1" w:rsidP="004173AF">
      <w:pPr>
        <w:pStyle w:val="Paragraphedeliste"/>
        <w:numPr>
          <w:ilvl w:val="0"/>
          <w:numId w:val="1"/>
        </w:num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Les prix sont supposés uniformes sur le territoire, or ce n’est pas le cas</w:t>
      </w:r>
      <w:r w:rsidR="00DB483C" w:rsidRPr="004626FB">
        <w:rPr>
          <w:rFonts w:ascii="Times New Roman" w:hAnsi="Times New Roman" w:cs="Times New Roman"/>
          <w:sz w:val="24"/>
          <w:szCs w:val="24"/>
        </w:rPr>
        <w:t>.</w:t>
      </w:r>
    </w:p>
    <w:p w14:paraId="2DCE6C42" w14:textId="77777777" w:rsidR="00D833D1" w:rsidRPr="004626FB" w:rsidRDefault="00D833D1" w:rsidP="004173AF">
      <w:pPr>
        <w:pStyle w:val="Paragraphedeliste"/>
        <w:numPr>
          <w:ilvl w:val="0"/>
          <w:numId w:val="1"/>
        </w:num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Les échelles d’équivalence (par ex dans les UC : deux conjoints = un grand enfant dans une famille monoparentale) conventionnelles.</w:t>
      </w:r>
    </w:p>
    <w:p w14:paraId="631BE3A3" w14:textId="77777777" w:rsidR="00D833D1" w:rsidRPr="004626FB" w:rsidRDefault="00D833D1" w:rsidP="004173AF">
      <w:pPr>
        <w:spacing w:after="0" w:line="240" w:lineRule="auto"/>
        <w:jc w:val="both"/>
        <w:rPr>
          <w:rFonts w:ascii="Times New Roman" w:hAnsi="Times New Roman" w:cs="Times New Roman"/>
          <w:sz w:val="24"/>
          <w:szCs w:val="24"/>
        </w:rPr>
      </w:pPr>
    </w:p>
    <w:p w14:paraId="3FF8BEE1" w14:textId="77777777" w:rsidR="00D833D1" w:rsidRPr="004626FB" w:rsidRDefault="00D833D1" w:rsidP="004173AF">
      <w:pPr>
        <w:spacing w:after="0" w:line="240" w:lineRule="auto"/>
        <w:jc w:val="both"/>
        <w:rPr>
          <w:rFonts w:ascii="Times New Roman" w:hAnsi="Times New Roman" w:cs="Times New Roman"/>
          <w:b/>
          <w:sz w:val="24"/>
          <w:szCs w:val="24"/>
        </w:rPr>
      </w:pPr>
      <w:r w:rsidRPr="004626FB">
        <w:rPr>
          <w:rFonts w:ascii="Times New Roman" w:hAnsi="Times New Roman" w:cs="Times New Roman"/>
          <w:b/>
          <w:sz w:val="24"/>
          <w:szCs w:val="24"/>
        </w:rPr>
        <w:t>Intervention de Cécile Duflot :</w:t>
      </w:r>
    </w:p>
    <w:p w14:paraId="44BF8F56" w14:textId="77777777" w:rsidR="00D833D1" w:rsidRPr="004626FB" w:rsidRDefault="00D833D1"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 xml:space="preserve">L’accaparement des richesses par les 1 voire 0,1 % les plus </w:t>
      </w:r>
      <w:r w:rsidR="006B4E94" w:rsidRPr="004626FB">
        <w:rPr>
          <w:rFonts w:ascii="Times New Roman" w:hAnsi="Times New Roman" w:cs="Times New Roman"/>
          <w:sz w:val="24"/>
          <w:szCs w:val="24"/>
        </w:rPr>
        <w:t>rich</w:t>
      </w:r>
      <w:r w:rsidRPr="004626FB">
        <w:rPr>
          <w:rFonts w:ascii="Times New Roman" w:hAnsi="Times New Roman" w:cs="Times New Roman"/>
          <w:sz w:val="24"/>
          <w:szCs w:val="24"/>
        </w:rPr>
        <w:t>es maintient voire aggrave les inégalités de patrimoine mondiales. Quelles sont les causes de ces inégalités ?</w:t>
      </w:r>
    </w:p>
    <w:p w14:paraId="03EAA8AB" w14:textId="77777777" w:rsidR="00D833D1" w:rsidRPr="004626FB" w:rsidRDefault="00D833D1" w:rsidP="004C17F6">
      <w:pPr>
        <w:pStyle w:val="Paragraphedeliste"/>
        <w:numPr>
          <w:ilvl w:val="0"/>
          <w:numId w:val="3"/>
        </w:num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-l’héritage (pour un tiers des milliardaires)</w:t>
      </w:r>
    </w:p>
    <w:p w14:paraId="5C55541A" w14:textId="77777777" w:rsidR="00D833D1" w:rsidRPr="004626FB" w:rsidRDefault="00D833D1" w:rsidP="004C17F6">
      <w:pPr>
        <w:pStyle w:val="Paragraphedeliste"/>
        <w:numPr>
          <w:ilvl w:val="0"/>
          <w:numId w:val="3"/>
        </w:num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-les monopoles (exemple du Mexicain Carlos S</w:t>
      </w:r>
      <w:r w:rsidR="004C6C6F" w:rsidRPr="004626FB">
        <w:rPr>
          <w:rFonts w:ascii="Times New Roman" w:hAnsi="Times New Roman" w:cs="Times New Roman"/>
          <w:sz w:val="24"/>
          <w:szCs w:val="24"/>
        </w:rPr>
        <w:t>l</w:t>
      </w:r>
      <w:r w:rsidRPr="004626FB">
        <w:rPr>
          <w:rFonts w:ascii="Times New Roman" w:hAnsi="Times New Roman" w:cs="Times New Roman"/>
          <w:sz w:val="24"/>
          <w:szCs w:val="24"/>
        </w:rPr>
        <w:t>im, 6</w:t>
      </w:r>
      <w:r w:rsidRPr="004626FB">
        <w:rPr>
          <w:rFonts w:ascii="Times New Roman" w:hAnsi="Times New Roman" w:cs="Times New Roman"/>
          <w:sz w:val="24"/>
          <w:szCs w:val="24"/>
          <w:vertAlign w:val="superscript"/>
        </w:rPr>
        <w:t>ème</w:t>
      </w:r>
      <w:r w:rsidRPr="004626FB">
        <w:rPr>
          <w:rFonts w:ascii="Times New Roman" w:hAnsi="Times New Roman" w:cs="Times New Roman"/>
          <w:sz w:val="24"/>
          <w:szCs w:val="24"/>
        </w:rPr>
        <w:t xml:space="preserve"> fortune mondiale)</w:t>
      </w:r>
    </w:p>
    <w:p w14:paraId="50885B30" w14:textId="77777777" w:rsidR="00D833D1" w:rsidRPr="004626FB" w:rsidRDefault="00D833D1" w:rsidP="004C17F6">
      <w:pPr>
        <w:pStyle w:val="Paragraphedeliste"/>
        <w:numPr>
          <w:ilvl w:val="0"/>
          <w:numId w:val="3"/>
        </w:num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-la connivence avec les gouvernements</w:t>
      </w:r>
    </w:p>
    <w:p w14:paraId="1A1F0FF0" w14:textId="77777777" w:rsidR="00D833D1" w:rsidRPr="004626FB" w:rsidRDefault="00D833D1" w:rsidP="004173AF">
      <w:pPr>
        <w:spacing w:after="0" w:line="240" w:lineRule="auto"/>
        <w:jc w:val="both"/>
        <w:rPr>
          <w:rFonts w:ascii="Times New Roman" w:hAnsi="Times New Roman" w:cs="Times New Roman"/>
          <w:sz w:val="24"/>
          <w:szCs w:val="24"/>
        </w:rPr>
      </w:pPr>
    </w:p>
    <w:p w14:paraId="34B33950" w14:textId="77777777" w:rsidR="00D833D1" w:rsidRPr="004626FB" w:rsidRDefault="00D833D1"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 xml:space="preserve">En France, en 20 ans le nombre de personnes pauvres a augmenté de 1,2 million de personnes, les 10% les plus riches détiennent plus de la moitié du patrimoine et entre </w:t>
      </w:r>
      <w:r w:rsidR="006B4E94" w:rsidRPr="004626FB">
        <w:rPr>
          <w:rFonts w:ascii="Times New Roman" w:hAnsi="Times New Roman" w:cs="Times New Roman"/>
          <w:sz w:val="24"/>
          <w:szCs w:val="24"/>
        </w:rPr>
        <w:t xml:space="preserve">mi </w:t>
      </w:r>
      <w:r w:rsidRPr="004626FB">
        <w:rPr>
          <w:rFonts w:ascii="Times New Roman" w:hAnsi="Times New Roman" w:cs="Times New Roman"/>
          <w:sz w:val="24"/>
          <w:szCs w:val="24"/>
        </w:rPr>
        <w:t xml:space="preserve">2017 et </w:t>
      </w:r>
      <w:r w:rsidR="006B4E94" w:rsidRPr="004626FB">
        <w:rPr>
          <w:rFonts w:ascii="Times New Roman" w:hAnsi="Times New Roman" w:cs="Times New Roman"/>
          <w:sz w:val="24"/>
          <w:szCs w:val="24"/>
        </w:rPr>
        <w:t xml:space="preserve">mi </w:t>
      </w:r>
      <w:r w:rsidRPr="004626FB">
        <w:rPr>
          <w:rFonts w:ascii="Times New Roman" w:hAnsi="Times New Roman" w:cs="Times New Roman"/>
          <w:sz w:val="24"/>
          <w:szCs w:val="24"/>
        </w:rPr>
        <w:t>2018 la France a connu la 2</w:t>
      </w:r>
      <w:r w:rsidRPr="004626FB">
        <w:rPr>
          <w:rFonts w:ascii="Times New Roman" w:hAnsi="Times New Roman" w:cs="Times New Roman"/>
          <w:sz w:val="24"/>
          <w:szCs w:val="24"/>
          <w:vertAlign w:val="superscript"/>
        </w:rPr>
        <w:t>ème</w:t>
      </w:r>
      <w:r w:rsidRPr="004626FB">
        <w:rPr>
          <w:rFonts w:ascii="Times New Roman" w:hAnsi="Times New Roman" w:cs="Times New Roman"/>
          <w:sz w:val="24"/>
          <w:szCs w:val="24"/>
        </w:rPr>
        <w:t xml:space="preserve"> progression du nombre de millionnaires. Quelles en sont les causes ?</w:t>
      </w:r>
    </w:p>
    <w:p w14:paraId="5AAA84B5" w14:textId="77777777" w:rsidR="00D833D1" w:rsidRPr="004626FB" w:rsidRDefault="00D833D1" w:rsidP="004C17F6">
      <w:pPr>
        <w:pStyle w:val="Paragraphedeliste"/>
        <w:numPr>
          <w:ilvl w:val="0"/>
          <w:numId w:val="4"/>
        </w:num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Les arbitrages politiques et économiques comme :</w:t>
      </w:r>
    </w:p>
    <w:p w14:paraId="5AB1FB01" w14:textId="77777777" w:rsidR="00D833D1" w:rsidRPr="004626FB" w:rsidRDefault="00D833D1" w:rsidP="004C17F6">
      <w:pPr>
        <w:pStyle w:val="Paragraphedeliste"/>
        <w:numPr>
          <w:ilvl w:val="0"/>
          <w:numId w:val="4"/>
        </w:num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-la distribution des dividendes des entreprises du CAC</w:t>
      </w:r>
      <w:r w:rsidR="00DB483C" w:rsidRPr="004626FB">
        <w:rPr>
          <w:rFonts w:ascii="Times New Roman" w:hAnsi="Times New Roman" w:cs="Times New Roman"/>
          <w:sz w:val="24"/>
          <w:szCs w:val="24"/>
        </w:rPr>
        <w:t xml:space="preserve"> </w:t>
      </w:r>
      <w:r w:rsidRPr="004626FB">
        <w:rPr>
          <w:rFonts w:ascii="Times New Roman" w:hAnsi="Times New Roman" w:cs="Times New Roman"/>
          <w:sz w:val="24"/>
          <w:szCs w:val="24"/>
        </w:rPr>
        <w:t>40</w:t>
      </w:r>
    </w:p>
    <w:p w14:paraId="78F73ABD" w14:textId="77777777" w:rsidR="00D833D1" w:rsidRPr="004626FB" w:rsidRDefault="00D833D1" w:rsidP="004C17F6">
      <w:pPr>
        <w:pStyle w:val="Paragraphedeliste"/>
        <w:numPr>
          <w:ilvl w:val="0"/>
          <w:numId w:val="4"/>
        </w:num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-la rémunération des PDG du CAC 40</w:t>
      </w:r>
    </w:p>
    <w:p w14:paraId="3F955BA6" w14:textId="77777777" w:rsidR="00D833D1" w:rsidRPr="004626FB" w:rsidRDefault="00D833D1" w:rsidP="004C17F6">
      <w:pPr>
        <w:pStyle w:val="Paragraphedeliste"/>
        <w:numPr>
          <w:ilvl w:val="0"/>
          <w:numId w:val="4"/>
        </w:num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 xml:space="preserve">-la suppression de l’ISF (coût </w:t>
      </w:r>
      <w:r w:rsidR="006B4E94" w:rsidRPr="004626FB">
        <w:rPr>
          <w:rFonts w:ascii="Times New Roman" w:hAnsi="Times New Roman" w:cs="Times New Roman"/>
          <w:sz w:val="24"/>
          <w:szCs w:val="24"/>
        </w:rPr>
        <w:t>d</w:t>
      </w:r>
      <w:r w:rsidRPr="004626FB">
        <w:rPr>
          <w:rFonts w:ascii="Times New Roman" w:hAnsi="Times New Roman" w:cs="Times New Roman"/>
          <w:sz w:val="24"/>
          <w:szCs w:val="24"/>
        </w:rPr>
        <w:t>e 3,2 milliards d’euros par an = 8 fois plus que la baisse du montant des APL)</w:t>
      </w:r>
    </w:p>
    <w:p w14:paraId="5FE9B3DD" w14:textId="77777777" w:rsidR="00D833D1" w:rsidRPr="004626FB" w:rsidRDefault="00D833D1" w:rsidP="004C17F6">
      <w:pPr>
        <w:pStyle w:val="Paragraphedeliste"/>
        <w:numPr>
          <w:ilvl w:val="0"/>
          <w:numId w:val="4"/>
        </w:num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 xml:space="preserve">-le taux d’imposition des 10% les plus riches a diminué en 2018 (rapport de la World </w:t>
      </w:r>
      <w:proofErr w:type="spellStart"/>
      <w:r w:rsidRPr="004626FB">
        <w:rPr>
          <w:rFonts w:ascii="Times New Roman" w:hAnsi="Times New Roman" w:cs="Times New Roman"/>
          <w:sz w:val="24"/>
          <w:szCs w:val="24"/>
        </w:rPr>
        <w:t>Inequality</w:t>
      </w:r>
      <w:proofErr w:type="spellEnd"/>
      <w:r w:rsidRPr="004626FB">
        <w:rPr>
          <w:rFonts w:ascii="Times New Roman" w:hAnsi="Times New Roman" w:cs="Times New Roman"/>
          <w:sz w:val="24"/>
          <w:szCs w:val="24"/>
        </w:rPr>
        <w:t xml:space="preserve"> </w:t>
      </w:r>
      <w:proofErr w:type="spellStart"/>
      <w:r w:rsidRPr="004626FB">
        <w:rPr>
          <w:rFonts w:ascii="Times New Roman" w:hAnsi="Times New Roman" w:cs="Times New Roman"/>
          <w:sz w:val="24"/>
          <w:szCs w:val="24"/>
        </w:rPr>
        <w:t>Database</w:t>
      </w:r>
      <w:proofErr w:type="spellEnd"/>
      <w:r w:rsidRPr="004626FB">
        <w:rPr>
          <w:rFonts w:ascii="Times New Roman" w:hAnsi="Times New Roman" w:cs="Times New Roman"/>
          <w:sz w:val="24"/>
          <w:szCs w:val="24"/>
        </w:rPr>
        <w:t>)</w:t>
      </w:r>
    </w:p>
    <w:p w14:paraId="23A606D8" w14:textId="77777777" w:rsidR="00D833D1" w:rsidRPr="004626FB" w:rsidRDefault="00D833D1" w:rsidP="004173AF">
      <w:pPr>
        <w:spacing w:after="0" w:line="240" w:lineRule="auto"/>
        <w:jc w:val="both"/>
        <w:rPr>
          <w:rFonts w:ascii="Times New Roman" w:hAnsi="Times New Roman" w:cs="Times New Roman"/>
          <w:sz w:val="24"/>
          <w:szCs w:val="24"/>
        </w:rPr>
      </w:pPr>
    </w:p>
    <w:p w14:paraId="336152FA" w14:textId="77777777" w:rsidR="00D833D1" w:rsidRPr="004626FB" w:rsidRDefault="00D833D1"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 xml:space="preserve">Un indice a été créé pour mesurer </w:t>
      </w:r>
      <w:r w:rsidR="00B05F72" w:rsidRPr="004626FB">
        <w:rPr>
          <w:rFonts w:ascii="Times New Roman" w:hAnsi="Times New Roman" w:cs="Times New Roman"/>
          <w:sz w:val="24"/>
          <w:szCs w:val="24"/>
        </w:rPr>
        <w:t>les efforts des États pour lutter contre les inégalités. Des variables telles que le niveau des dépenses sociales pour accéder aux services publics, la progressivité des PO, le droit du travail sont prises en compte. Les résultats montrent que dans le cas de la France c’est la politique sociale qui permet de réduire les inégalités. Les résultats montrent aussi que les vrais gagnants des dernières réformes sont les 1 pour 1000 les plus riches (cf. graphique ci-dessous).</w:t>
      </w:r>
    </w:p>
    <w:p w14:paraId="37B917BD" w14:textId="77777777" w:rsidR="006B4E94" w:rsidRPr="004626FB" w:rsidRDefault="006B4E94" w:rsidP="004173AF">
      <w:pPr>
        <w:spacing w:after="0" w:line="240" w:lineRule="auto"/>
        <w:jc w:val="both"/>
        <w:rPr>
          <w:rFonts w:ascii="Times New Roman" w:hAnsi="Times New Roman" w:cs="Times New Roman"/>
          <w:sz w:val="24"/>
          <w:szCs w:val="24"/>
        </w:rPr>
      </w:pPr>
    </w:p>
    <w:p w14:paraId="52D07C1C" w14:textId="77777777" w:rsidR="00B05F72" w:rsidRPr="004626FB" w:rsidRDefault="00B05F72"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noProof/>
          <w:sz w:val="24"/>
          <w:szCs w:val="24"/>
          <w:lang w:eastAsia="fr-FR"/>
        </w:rPr>
        <w:lastRenderedPageBreak/>
        <w:drawing>
          <wp:inline distT="0" distB="0" distL="0" distR="0" wp14:anchorId="40E10BB8" wp14:editId="148B61F2">
            <wp:extent cx="5760720" cy="4363720"/>
            <wp:effectExtent l="19050" t="0" r="0" b="0"/>
            <wp:docPr id="1" name="Image 0" descr="Screenshot_2018-10-12-Budget-2019-limpact-sur-les-ménages-ipp-menages-budget2019-pd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8-10-12-Budget-2019-limpact-sur-les-ménages-ipp-menages-budget2019-pdf-1.png"/>
                    <pic:cNvPicPr/>
                  </pic:nvPicPr>
                  <pic:blipFill>
                    <a:blip r:embed="rId14" cstate="print"/>
                    <a:stretch>
                      <a:fillRect/>
                    </a:stretch>
                  </pic:blipFill>
                  <pic:spPr>
                    <a:xfrm>
                      <a:off x="0" y="0"/>
                      <a:ext cx="5760720" cy="4363720"/>
                    </a:xfrm>
                    <a:prstGeom prst="rect">
                      <a:avLst/>
                    </a:prstGeom>
                  </pic:spPr>
                </pic:pic>
              </a:graphicData>
            </a:graphic>
          </wp:inline>
        </w:drawing>
      </w:r>
    </w:p>
    <w:p w14:paraId="23361ED5" w14:textId="77777777" w:rsidR="00B05F72" w:rsidRPr="004626FB" w:rsidRDefault="00B05F72" w:rsidP="004173AF">
      <w:pPr>
        <w:spacing w:after="0" w:line="240" w:lineRule="auto"/>
        <w:jc w:val="both"/>
        <w:rPr>
          <w:rFonts w:ascii="Times New Roman" w:hAnsi="Times New Roman" w:cs="Times New Roman"/>
          <w:sz w:val="24"/>
          <w:szCs w:val="24"/>
        </w:rPr>
      </w:pPr>
    </w:p>
    <w:p w14:paraId="6E4990FE" w14:textId="77777777" w:rsidR="00B05F72" w:rsidRPr="004626FB" w:rsidRDefault="00B05F72" w:rsidP="004173AF">
      <w:pPr>
        <w:spacing w:after="0" w:line="240" w:lineRule="auto"/>
        <w:jc w:val="both"/>
        <w:rPr>
          <w:rFonts w:ascii="Times New Roman" w:hAnsi="Times New Roman" w:cs="Times New Roman"/>
          <w:sz w:val="24"/>
          <w:szCs w:val="24"/>
        </w:rPr>
      </w:pPr>
    </w:p>
    <w:p w14:paraId="174C4248" w14:textId="77777777" w:rsidR="00B05F72" w:rsidRPr="004626FB" w:rsidRDefault="00B05F72"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Or des travaux de Richard Wilkinson montrent qu’aller vers plus d’égalité permet à tous de mieux vivre (moins de maux sanitaires et sociaux : maladies, drogue, délinquance, défiance, grossesses précoces)</w:t>
      </w:r>
      <w:r w:rsidR="00DB483C" w:rsidRPr="004626FB">
        <w:rPr>
          <w:rFonts w:ascii="Times New Roman" w:hAnsi="Times New Roman" w:cs="Times New Roman"/>
          <w:sz w:val="24"/>
          <w:szCs w:val="24"/>
        </w:rPr>
        <w:t xml:space="preserve"> notamment car la vulnérabilité face aux maladies ne dépend pas du revenu</w:t>
      </w:r>
      <w:r w:rsidRPr="004626FB">
        <w:rPr>
          <w:rFonts w:ascii="Times New Roman" w:hAnsi="Times New Roman" w:cs="Times New Roman"/>
          <w:sz w:val="24"/>
          <w:szCs w:val="24"/>
        </w:rPr>
        <w:t>.</w:t>
      </w:r>
    </w:p>
    <w:p w14:paraId="63978E1C" w14:textId="77777777" w:rsidR="00B52ABB" w:rsidRPr="004626FB" w:rsidRDefault="00B52ABB" w:rsidP="004173AF">
      <w:pPr>
        <w:spacing w:after="0" w:line="240" w:lineRule="auto"/>
        <w:jc w:val="both"/>
        <w:rPr>
          <w:rFonts w:ascii="Times New Roman" w:hAnsi="Times New Roman" w:cs="Times New Roman"/>
          <w:sz w:val="24"/>
          <w:szCs w:val="24"/>
        </w:rPr>
      </w:pPr>
    </w:p>
    <w:p w14:paraId="4833ACBA" w14:textId="77777777" w:rsidR="00B05F72" w:rsidRPr="004626FB" w:rsidRDefault="00B05F72"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Quelles sont les pistes prioritaires pour la France ?</w:t>
      </w:r>
    </w:p>
    <w:p w14:paraId="01762C46" w14:textId="77777777" w:rsidR="00B05F72" w:rsidRPr="004626FB" w:rsidRDefault="00B05F72" w:rsidP="004C17F6">
      <w:pPr>
        <w:pStyle w:val="Paragraphedeliste"/>
        <w:numPr>
          <w:ilvl w:val="0"/>
          <w:numId w:val="5"/>
        </w:numPr>
        <w:tabs>
          <w:tab w:val="left" w:pos="2552"/>
        </w:tabs>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-partager et redistribuer plus équitablement les richesses</w:t>
      </w:r>
      <w:r w:rsidR="00DB483C" w:rsidRPr="004626FB">
        <w:rPr>
          <w:rFonts w:ascii="Times New Roman" w:hAnsi="Times New Roman" w:cs="Times New Roman"/>
          <w:sz w:val="24"/>
          <w:szCs w:val="24"/>
        </w:rPr>
        <w:t>.</w:t>
      </w:r>
    </w:p>
    <w:p w14:paraId="2D8D1E98" w14:textId="77777777" w:rsidR="00B05F72" w:rsidRPr="004626FB" w:rsidRDefault="00B05F72" w:rsidP="004C17F6">
      <w:pPr>
        <w:pStyle w:val="Paragraphedeliste"/>
        <w:numPr>
          <w:ilvl w:val="0"/>
          <w:numId w:val="5"/>
        </w:numPr>
        <w:tabs>
          <w:tab w:val="left" w:pos="2552"/>
        </w:tabs>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-renforcer la lutte contre l’évasion fiscale</w:t>
      </w:r>
      <w:r w:rsidR="006B4E94" w:rsidRPr="004626FB">
        <w:rPr>
          <w:rFonts w:ascii="Times New Roman" w:hAnsi="Times New Roman" w:cs="Times New Roman"/>
          <w:sz w:val="24"/>
          <w:szCs w:val="24"/>
        </w:rPr>
        <w:t>.</w:t>
      </w:r>
    </w:p>
    <w:p w14:paraId="19DB8AA8" w14:textId="77777777" w:rsidR="006B4E94" w:rsidRPr="004626FB" w:rsidRDefault="006B4E94" w:rsidP="004173AF">
      <w:pPr>
        <w:spacing w:after="0" w:line="240" w:lineRule="auto"/>
        <w:jc w:val="both"/>
        <w:rPr>
          <w:rFonts w:ascii="Times New Roman" w:hAnsi="Times New Roman" w:cs="Times New Roman"/>
          <w:sz w:val="24"/>
          <w:szCs w:val="24"/>
        </w:rPr>
      </w:pPr>
    </w:p>
    <w:p w14:paraId="1663216B" w14:textId="77777777" w:rsidR="00F95A76" w:rsidRPr="004626FB" w:rsidRDefault="00F95A76" w:rsidP="004173AF">
      <w:pPr>
        <w:spacing w:after="0" w:line="240" w:lineRule="auto"/>
        <w:jc w:val="both"/>
        <w:rPr>
          <w:rFonts w:ascii="Times New Roman" w:hAnsi="Times New Roman" w:cs="Times New Roman"/>
          <w:sz w:val="24"/>
          <w:szCs w:val="24"/>
        </w:rPr>
      </w:pPr>
    </w:p>
    <w:p w14:paraId="7405C18C" w14:textId="77777777" w:rsidR="006B4E94" w:rsidRPr="004626FB" w:rsidRDefault="006B4E94" w:rsidP="004173AF">
      <w:pPr>
        <w:spacing w:after="0" w:line="240" w:lineRule="auto"/>
        <w:jc w:val="both"/>
        <w:rPr>
          <w:rFonts w:ascii="Times New Roman" w:hAnsi="Times New Roman" w:cs="Times New Roman"/>
          <w:b/>
          <w:sz w:val="24"/>
          <w:szCs w:val="24"/>
        </w:rPr>
      </w:pPr>
      <w:r w:rsidRPr="004626FB">
        <w:rPr>
          <w:rFonts w:ascii="Times New Roman" w:hAnsi="Times New Roman" w:cs="Times New Roman"/>
          <w:b/>
          <w:sz w:val="24"/>
          <w:szCs w:val="24"/>
        </w:rPr>
        <w:t xml:space="preserve">Intervention de Carlotta </w:t>
      </w:r>
      <w:proofErr w:type="spellStart"/>
      <w:r w:rsidRPr="004626FB">
        <w:rPr>
          <w:rFonts w:ascii="Times New Roman" w:hAnsi="Times New Roman" w:cs="Times New Roman"/>
          <w:b/>
          <w:sz w:val="24"/>
          <w:szCs w:val="24"/>
        </w:rPr>
        <w:t>Balestra</w:t>
      </w:r>
      <w:proofErr w:type="spellEnd"/>
    </w:p>
    <w:p w14:paraId="1BDF1ED8" w14:textId="77777777" w:rsidR="00F95A76" w:rsidRPr="004626FB" w:rsidRDefault="006B4E94"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 xml:space="preserve">L’OCDE mesure les inégalités de bien-être </w:t>
      </w:r>
      <w:proofErr w:type="gramStart"/>
      <w:r w:rsidRPr="004626FB">
        <w:rPr>
          <w:rFonts w:ascii="Times New Roman" w:hAnsi="Times New Roman" w:cs="Times New Roman"/>
          <w:sz w:val="24"/>
          <w:szCs w:val="24"/>
        </w:rPr>
        <w:t>suite à</w:t>
      </w:r>
      <w:proofErr w:type="gramEnd"/>
      <w:r w:rsidRPr="004626FB">
        <w:rPr>
          <w:rFonts w:ascii="Times New Roman" w:hAnsi="Times New Roman" w:cs="Times New Roman"/>
          <w:sz w:val="24"/>
          <w:szCs w:val="24"/>
        </w:rPr>
        <w:t xml:space="preserve"> l’initiative de 2011 dite « initiative du vivre mieux ». L’accent est mis sur l’humain et pas uniquement sur le système économique. Il s’agit alors de capturer les aspects objectifs et subjectifs de la vie. Différents domaines sont pris en considération</w:t>
      </w:r>
      <w:r w:rsidR="00F95A76" w:rsidRPr="004626FB">
        <w:rPr>
          <w:rFonts w:ascii="Times New Roman" w:hAnsi="Times New Roman" w:cs="Times New Roman"/>
          <w:sz w:val="24"/>
          <w:szCs w:val="24"/>
        </w:rPr>
        <w:t xml:space="preserve"> que ce soit pour la qualité de vie et pour les conditions matérielles</w:t>
      </w:r>
      <w:r w:rsidRPr="004626FB">
        <w:rPr>
          <w:rFonts w:ascii="Times New Roman" w:hAnsi="Times New Roman" w:cs="Times New Roman"/>
          <w:sz w:val="24"/>
          <w:szCs w:val="24"/>
        </w:rPr>
        <w:t> :</w:t>
      </w:r>
    </w:p>
    <w:p w14:paraId="59AF13D1" w14:textId="77777777" w:rsidR="006B4E94" w:rsidRPr="004626FB" w:rsidRDefault="00F95A76"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noProof/>
          <w:sz w:val="24"/>
          <w:szCs w:val="24"/>
          <w:lang w:eastAsia="fr-FR"/>
        </w:rPr>
        <w:lastRenderedPageBreak/>
        <w:drawing>
          <wp:inline distT="0" distB="0" distL="0" distR="0" wp14:anchorId="42393B0F" wp14:editId="289B867E">
            <wp:extent cx="5937396" cy="4457700"/>
            <wp:effectExtent l="19050" t="0" r="6204" b="0"/>
            <wp:docPr id="2" name="Image 1" descr="comment-va-la-vie-2017-principaux-rsultats-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ent-va-la-vie-2017-principaux-rsultats-2-638.jpg"/>
                    <pic:cNvPicPr/>
                  </pic:nvPicPr>
                  <pic:blipFill>
                    <a:blip r:embed="rId15" cstate="print"/>
                    <a:stretch>
                      <a:fillRect/>
                    </a:stretch>
                  </pic:blipFill>
                  <pic:spPr>
                    <a:xfrm>
                      <a:off x="0" y="0"/>
                      <a:ext cx="5935331" cy="4456149"/>
                    </a:xfrm>
                    <a:prstGeom prst="rect">
                      <a:avLst/>
                    </a:prstGeom>
                  </pic:spPr>
                </pic:pic>
              </a:graphicData>
            </a:graphic>
          </wp:inline>
        </w:drawing>
      </w:r>
    </w:p>
    <w:p w14:paraId="2C98207A" w14:textId="77777777" w:rsidR="00B05F72" w:rsidRPr="004626FB" w:rsidRDefault="00B05F72" w:rsidP="004173AF">
      <w:pPr>
        <w:spacing w:after="0" w:line="240" w:lineRule="auto"/>
        <w:jc w:val="both"/>
        <w:rPr>
          <w:rFonts w:ascii="Times New Roman" w:hAnsi="Times New Roman" w:cs="Times New Roman"/>
          <w:sz w:val="24"/>
          <w:szCs w:val="24"/>
        </w:rPr>
      </w:pPr>
    </w:p>
    <w:p w14:paraId="6322C335" w14:textId="77777777" w:rsidR="006B4E94" w:rsidRPr="004626FB" w:rsidRDefault="006B4E94"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Les inégalités sont étudiées à travers des moyennes générales et des écarts entre groupes de population.</w:t>
      </w:r>
    </w:p>
    <w:p w14:paraId="47A7AEC1" w14:textId="77777777" w:rsidR="00666D44" w:rsidRPr="004626FB" w:rsidRDefault="00666D44"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On peut donc se demander les inégalités entre qui et qui ?</w:t>
      </w:r>
    </w:p>
    <w:p w14:paraId="06E80E8A" w14:textId="77777777" w:rsidR="00666D44" w:rsidRPr="004626FB" w:rsidRDefault="00666D44" w:rsidP="004C17F6">
      <w:pPr>
        <w:pStyle w:val="Paragraphedeliste"/>
        <w:numPr>
          <w:ilvl w:val="0"/>
          <w:numId w:val="6"/>
        </w:num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 xml:space="preserve">-La dispersion (ratio </w:t>
      </w:r>
      <w:r w:rsidR="004C6C6F" w:rsidRPr="004626FB">
        <w:rPr>
          <w:rFonts w:ascii="Times New Roman" w:hAnsi="Times New Roman" w:cs="Times New Roman"/>
          <w:sz w:val="24"/>
          <w:szCs w:val="24"/>
        </w:rPr>
        <w:t>inter décile</w:t>
      </w:r>
      <w:r w:rsidRPr="004626FB">
        <w:rPr>
          <w:rFonts w:ascii="Times New Roman" w:hAnsi="Times New Roman" w:cs="Times New Roman"/>
          <w:sz w:val="24"/>
          <w:szCs w:val="24"/>
        </w:rPr>
        <w:t>, coefficient de Gini) mesure les inégalités verticales</w:t>
      </w:r>
      <w:r w:rsidR="00DB483C" w:rsidRPr="004626FB">
        <w:rPr>
          <w:rFonts w:ascii="Times New Roman" w:hAnsi="Times New Roman" w:cs="Times New Roman"/>
          <w:sz w:val="24"/>
          <w:szCs w:val="24"/>
        </w:rPr>
        <w:t>.</w:t>
      </w:r>
    </w:p>
    <w:p w14:paraId="0F82713E" w14:textId="77777777" w:rsidR="00666D44" w:rsidRPr="004626FB" w:rsidRDefault="00666D44" w:rsidP="004C17F6">
      <w:pPr>
        <w:pStyle w:val="Paragraphedeliste"/>
        <w:numPr>
          <w:ilvl w:val="0"/>
          <w:numId w:val="6"/>
        </w:num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 xml:space="preserve">-Les écarts entre groupes (hommes/femmes, </w:t>
      </w:r>
      <w:r w:rsidR="006A370C" w:rsidRPr="004626FB">
        <w:rPr>
          <w:rFonts w:ascii="Times New Roman" w:hAnsi="Times New Roman" w:cs="Times New Roman"/>
          <w:sz w:val="24"/>
          <w:szCs w:val="24"/>
        </w:rPr>
        <w:t>âge</w:t>
      </w:r>
      <w:r w:rsidRPr="004626FB">
        <w:rPr>
          <w:rFonts w:ascii="Times New Roman" w:hAnsi="Times New Roman" w:cs="Times New Roman"/>
          <w:sz w:val="24"/>
          <w:szCs w:val="24"/>
        </w:rPr>
        <w:t>, niveau d’études, origine migratoire) mesurent les inégalités horizontales.</w:t>
      </w:r>
    </w:p>
    <w:p w14:paraId="1A3F1857" w14:textId="77777777" w:rsidR="00666D44" w:rsidRPr="004626FB" w:rsidRDefault="00666D44" w:rsidP="004C17F6">
      <w:pPr>
        <w:pStyle w:val="Paragraphedeliste"/>
        <w:numPr>
          <w:ilvl w:val="0"/>
          <w:numId w:val="6"/>
        </w:num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-On peut aussi utiliser la privation = proportion de personnes vivant en-deçà d’un certain niveau de bien-être (par ex taux de pauvreté monétaire)</w:t>
      </w:r>
      <w:r w:rsidR="00DB483C" w:rsidRPr="004626FB">
        <w:rPr>
          <w:rFonts w:ascii="Times New Roman" w:hAnsi="Times New Roman" w:cs="Times New Roman"/>
          <w:sz w:val="24"/>
          <w:szCs w:val="24"/>
        </w:rPr>
        <w:t>.</w:t>
      </w:r>
    </w:p>
    <w:p w14:paraId="019579A8" w14:textId="77777777" w:rsidR="00666D44" w:rsidRPr="004626FB" w:rsidRDefault="00666D44" w:rsidP="004173AF">
      <w:pPr>
        <w:spacing w:after="0" w:line="240" w:lineRule="auto"/>
        <w:jc w:val="both"/>
        <w:rPr>
          <w:rFonts w:ascii="Times New Roman" w:hAnsi="Times New Roman" w:cs="Times New Roman"/>
          <w:sz w:val="24"/>
          <w:szCs w:val="24"/>
        </w:rPr>
      </w:pPr>
    </w:p>
    <w:p w14:paraId="5E68D069" w14:textId="77777777" w:rsidR="00666D44" w:rsidRPr="004626FB" w:rsidRDefault="00666D44"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Quelle est l’ampleur des inégalités en France</w:t>
      </w:r>
      <w:r w:rsidR="006A370C" w:rsidRPr="004626FB">
        <w:rPr>
          <w:rStyle w:val="Appelnotedebasdep"/>
          <w:rFonts w:ascii="Times New Roman" w:hAnsi="Times New Roman" w:cs="Times New Roman"/>
          <w:sz w:val="24"/>
          <w:szCs w:val="24"/>
        </w:rPr>
        <w:footnoteReference w:id="2"/>
      </w:r>
      <w:r w:rsidRPr="004626FB">
        <w:rPr>
          <w:rFonts w:ascii="Times New Roman" w:hAnsi="Times New Roman" w:cs="Times New Roman"/>
          <w:sz w:val="24"/>
          <w:szCs w:val="24"/>
        </w:rPr>
        <w:t> ?</w:t>
      </w:r>
    </w:p>
    <w:p w14:paraId="761036B1" w14:textId="77777777" w:rsidR="00033555" w:rsidRPr="004626FB" w:rsidRDefault="00033555"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ab/>
        <w:t>Du point de vue des inégalités verticales, la France est proche de la moyenne de l’OCDE pour la plupart des dimensions du bien-être, mais est en-deçà pour les compétences cognitives à 15 ans, et est mieux placée pour les salaires.</w:t>
      </w:r>
    </w:p>
    <w:p w14:paraId="670F14D7" w14:textId="77777777" w:rsidR="00033555" w:rsidRPr="004626FB" w:rsidRDefault="00033555"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ab/>
        <w:t>Du point de vue des inégalités horizontales selon le niveau d’études la France connaît des inégalités plus importantes que la moyenne des pays de l’OCDE. Tous les indicateurs mentionnés ci-dessus ne vont pas cependant tous dans le même sens.</w:t>
      </w:r>
    </w:p>
    <w:p w14:paraId="489F75B7" w14:textId="77777777" w:rsidR="00033555" w:rsidRPr="004626FB" w:rsidRDefault="00033555" w:rsidP="004173AF">
      <w:pPr>
        <w:spacing w:after="0" w:line="240" w:lineRule="auto"/>
        <w:jc w:val="both"/>
        <w:rPr>
          <w:rFonts w:ascii="Times New Roman" w:hAnsi="Times New Roman" w:cs="Times New Roman"/>
          <w:sz w:val="24"/>
          <w:szCs w:val="24"/>
        </w:rPr>
      </w:pPr>
    </w:p>
    <w:p w14:paraId="2873BFC1" w14:textId="77777777" w:rsidR="00033555" w:rsidRPr="004626FB" w:rsidRDefault="00033555"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Les buts de l’OCDE sont de mieux informer les citoyens sur les inégalités</w:t>
      </w:r>
      <w:r w:rsidR="00DB483C" w:rsidRPr="004626FB">
        <w:rPr>
          <w:rFonts w:ascii="Times New Roman" w:hAnsi="Times New Roman" w:cs="Times New Roman"/>
          <w:sz w:val="24"/>
          <w:szCs w:val="24"/>
        </w:rPr>
        <w:t xml:space="preserve"> et</w:t>
      </w:r>
      <w:r w:rsidRPr="004626FB">
        <w:rPr>
          <w:rFonts w:ascii="Times New Roman" w:hAnsi="Times New Roman" w:cs="Times New Roman"/>
          <w:sz w:val="24"/>
          <w:szCs w:val="24"/>
        </w:rPr>
        <w:t xml:space="preserve"> qu’ils s’engagent, de recueillir des informations sur la perception des inégalités. On constate un écart entre les perceptions et les indicateurs objectifs, et quand on interroge les personnes sur où elles se situent dans la société, elles se voient toutes dans la classe moyenne (une personne </w:t>
      </w:r>
      <w:r w:rsidRPr="004626FB">
        <w:rPr>
          <w:rFonts w:ascii="Times New Roman" w:hAnsi="Times New Roman" w:cs="Times New Roman"/>
          <w:sz w:val="24"/>
          <w:szCs w:val="24"/>
        </w:rPr>
        <w:lastRenderedPageBreak/>
        <w:t>du 1</w:t>
      </w:r>
      <w:r w:rsidRPr="004626FB">
        <w:rPr>
          <w:rFonts w:ascii="Times New Roman" w:hAnsi="Times New Roman" w:cs="Times New Roman"/>
          <w:sz w:val="24"/>
          <w:szCs w:val="24"/>
          <w:vertAlign w:val="superscript"/>
        </w:rPr>
        <w:t>er</w:t>
      </w:r>
      <w:r w:rsidRPr="004626FB">
        <w:rPr>
          <w:rFonts w:ascii="Times New Roman" w:hAnsi="Times New Roman" w:cs="Times New Roman"/>
          <w:sz w:val="24"/>
          <w:szCs w:val="24"/>
        </w:rPr>
        <w:t xml:space="preserve"> décile se place dans le 4</w:t>
      </w:r>
      <w:r w:rsidRPr="004626FB">
        <w:rPr>
          <w:rFonts w:ascii="Times New Roman" w:hAnsi="Times New Roman" w:cs="Times New Roman"/>
          <w:sz w:val="24"/>
          <w:szCs w:val="24"/>
          <w:vertAlign w:val="superscript"/>
        </w:rPr>
        <w:t>ème</w:t>
      </w:r>
      <w:r w:rsidRPr="004626FB">
        <w:rPr>
          <w:rFonts w:ascii="Times New Roman" w:hAnsi="Times New Roman" w:cs="Times New Roman"/>
          <w:sz w:val="24"/>
          <w:szCs w:val="24"/>
        </w:rPr>
        <w:t>, une personne de la médiane se place sur la médiane, une personne du 9</w:t>
      </w:r>
      <w:r w:rsidRPr="004626FB">
        <w:rPr>
          <w:rFonts w:ascii="Times New Roman" w:hAnsi="Times New Roman" w:cs="Times New Roman"/>
          <w:sz w:val="24"/>
          <w:szCs w:val="24"/>
          <w:vertAlign w:val="superscript"/>
        </w:rPr>
        <w:t>ème</w:t>
      </w:r>
      <w:r w:rsidRPr="004626FB">
        <w:rPr>
          <w:rFonts w:ascii="Times New Roman" w:hAnsi="Times New Roman" w:cs="Times New Roman"/>
          <w:sz w:val="24"/>
          <w:szCs w:val="24"/>
        </w:rPr>
        <w:t xml:space="preserve"> décile se place sur le 7</w:t>
      </w:r>
      <w:r w:rsidRPr="004626FB">
        <w:rPr>
          <w:rFonts w:ascii="Times New Roman" w:hAnsi="Times New Roman" w:cs="Times New Roman"/>
          <w:sz w:val="24"/>
          <w:szCs w:val="24"/>
          <w:vertAlign w:val="superscript"/>
        </w:rPr>
        <w:t>ème</w:t>
      </w:r>
      <w:r w:rsidRPr="004626FB">
        <w:rPr>
          <w:rFonts w:ascii="Times New Roman" w:hAnsi="Times New Roman" w:cs="Times New Roman"/>
          <w:sz w:val="24"/>
          <w:szCs w:val="24"/>
        </w:rPr>
        <w:t xml:space="preserve"> décile). </w:t>
      </w:r>
    </w:p>
    <w:p w14:paraId="7B901385" w14:textId="77777777" w:rsidR="00033555" w:rsidRPr="004626FB" w:rsidRDefault="00033555" w:rsidP="004173AF">
      <w:pPr>
        <w:spacing w:after="0" w:line="240" w:lineRule="auto"/>
        <w:jc w:val="both"/>
        <w:rPr>
          <w:rFonts w:ascii="Times New Roman" w:hAnsi="Times New Roman" w:cs="Times New Roman"/>
          <w:sz w:val="24"/>
          <w:szCs w:val="24"/>
        </w:rPr>
      </w:pPr>
    </w:p>
    <w:p w14:paraId="6149CF4C" w14:textId="77777777" w:rsidR="00033555" w:rsidRPr="004626FB" w:rsidRDefault="00033555"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Pour en savoir plus </w:t>
      </w:r>
      <w:proofErr w:type="spellStart"/>
      <w:r w:rsidR="006A370C" w:rsidRPr="004626FB">
        <w:rPr>
          <w:rFonts w:ascii="Times New Roman" w:hAnsi="Times New Roman" w:cs="Times New Roman"/>
          <w:sz w:val="24"/>
          <w:szCs w:val="24"/>
        </w:rPr>
        <w:t>ur</w:t>
      </w:r>
      <w:proofErr w:type="spellEnd"/>
      <w:r w:rsidR="006A370C" w:rsidRPr="004626FB">
        <w:rPr>
          <w:rFonts w:ascii="Times New Roman" w:hAnsi="Times New Roman" w:cs="Times New Roman"/>
          <w:sz w:val="24"/>
          <w:szCs w:val="24"/>
        </w:rPr>
        <w:t xml:space="preserve"> votre perception des inégalités </w:t>
      </w:r>
      <w:r w:rsidRPr="004626FB">
        <w:rPr>
          <w:rFonts w:ascii="Times New Roman" w:hAnsi="Times New Roman" w:cs="Times New Roman"/>
          <w:sz w:val="24"/>
          <w:szCs w:val="24"/>
        </w:rPr>
        <w:t>:</w:t>
      </w:r>
    </w:p>
    <w:p w14:paraId="67A28BB8" w14:textId="77777777" w:rsidR="00666D44" w:rsidRPr="004626FB" w:rsidRDefault="00534CBD" w:rsidP="004173AF">
      <w:pPr>
        <w:spacing w:after="0" w:line="240" w:lineRule="auto"/>
        <w:jc w:val="both"/>
        <w:rPr>
          <w:rFonts w:ascii="Times New Roman" w:hAnsi="Times New Roman" w:cs="Times New Roman"/>
          <w:sz w:val="24"/>
          <w:szCs w:val="24"/>
        </w:rPr>
      </w:pPr>
      <w:hyperlink r:id="rId16" w:history="1">
        <w:r w:rsidR="006A370C" w:rsidRPr="004626FB">
          <w:rPr>
            <w:rStyle w:val="Lienhypertexte"/>
            <w:rFonts w:ascii="Times New Roman" w:hAnsi="Times New Roman" w:cs="Times New Roman"/>
            <w:color w:val="auto"/>
            <w:sz w:val="24"/>
            <w:szCs w:val="24"/>
          </w:rPr>
          <w:t>www.compareyourincome.org/fr</w:t>
        </w:r>
      </w:hyperlink>
    </w:p>
    <w:p w14:paraId="61D70E5F" w14:textId="77777777" w:rsidR="006A370C" w:rsidRPr="004626FB" w:rsidRDefault="006A370C" w:rsidP="004173AF">
      <w:pPr>
        <w:spacing w:after="0" w:line="240" w:lineRule="auto"/>
        <w:jc w:val="both"/>
        <w:rPr>
          <w:rFonts w:ascii="Times New Roman" w:hAnsi="Times New Roman" w:cs="Times New Roman"/>
          <w:sz w:val="24"/>
          <w:szCs w:val="24"/>
        </w:rPr>
      </w:pPr>
    </w:p>
    <w:p w14:paraId="124F4E5F" w14:textId="77777777" w:rsidR="006A370C" w:rsidRPr="004626FB" w:rsidRDefault="006A370C"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 xml:space="preserve">Pour en savoir plus sur la situation d’un pays : l’OCDE a créé des fiches par pays </w:t>
      </w:r>
      <w:r w:rsidR="00F95A76" w:rsidRPr="004626FB">
        <w:rPr>
          <w:rFonts w:ascii="Times New Roman" w:hAnsi="Times New Roman" w:cs="Times New Roman"/>
          <w:sz w:val="24"/>
          <w:szCs w:val="24"/>
        </w:rPr>
        <w:t>« </w:t>
      </w:r>
      <w:r w:rsidRPr="004626FB">
        <w:rPr>
          <w:rFonts w:ascii="Times New Roman" w:hAnsi="Times New Roman" w:cs="Times New Roman"/>
          <w:sz w:val="24"/>
          <w:szCs w:val="24"/>
        </w:rPr>
        <w:t>Comment va la vie ?</w:t>
      </w:r>
      <w:r w:rsidR="00F95A76" w:rsidRPr="004626FB">
        <w:rPr>
          <w:rFonts w:ascii="Times New Roman" w:hAnsi="Times New Roman" w:cs="Times New Roman"/>
          <w:sz w:val="24"/>
          <w:szCs w:val="24"/>
        </w:rPr>
        <w:t xml:space="preserve"> » </w:t>
      </w:r>
      <w:hyperlink r:id="rId17" w:history="1">
        <w:r w:rsidRPr="004626FB">
          <w:rPr>
            <w:rStyle w:val="Lienhypertexte"/>
            <w:rFonts w:ascii="Times New Roman" w:hAnsi="Times New Roman" w:cs="Times New Roman"/>
            <w:color w:val="auto"/>
            <w:sz w:val="24"/>
            <w:szCs w:val="24"/>
          </w:rPr>
          <w:t>www.oecd.org/commentvalavie</w:t>
        </w:r>
      </w:hyperlink>
      <w:r w:rsidRPr="004626FB">
        <w:rPr>
          <w:rFonts w:ascii="Times New Roman" w:hAnsi="Times New Roman" w:cs="Times New Roman"/>
          <w:sz w:val="24"/>
          <w:szCs w:val="24"/>
        </w:rPr>
        <w:t xml:space="preserve"> </w:t>
      </w:r>
    </w:p>
    <w:p w14:paraId="077E4FA8" w14:textId="77777777" w:rsidR="00537B2A" w:rsidRPr="004626FB" w:rsidRDefault="006A370C"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 xml:space="preserve">index : </w:t>
      </w:r>
      <w:hyperlink r:id="rId18" w:history="1">
        <w:r w:rsidRPr="004626FB">
          <w:rPr>
            <w:rStyle w:val="Lienhypertexte"/>
            <w:rFonts w:ascii="Times New Roman" w:hAnsi="Times New Roman" w:cs="Times New Roman"/>
            <w:color w:val="auto"/>
            <w:sz w:val="24"/>
            <w:szCs w:val="24"/>
          </w:rPr>
          <w:t>http://www.oecd.org/fr/statistiques/comment-va-la-vie-23089695.htm</w:t>
        </w:r>
      </w:hyperlink>
    </w:p>
    <w:p w14:paraId="13C29BE7" w14:textId="77777777" w:rsidR="006A370C" w:rsidRPr="004626FB" w:rsidRDefault="006A370C"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 xml:space="preserve">fiche pour la France : </w:t>
      </w:r>
      <w:hyperlink r:id="rId19" w:history="1">
        <w:r w:rsidRPr="004626FB">
          <w:rPr>
            <w:rStyle w:val="Lienhypertexte"/>
            <w:rFonts w:ascii="Times New Roman" w:hAnsi="Times New Roman" w:cs="Times New Roman"/>
            <w:color w:val="auto"/>
            <w:sz w:val="24"/>
            <w:szCs w:val="24"/>
          </w:rPr>
          <w:t>http://www.oecd.org/fr/statistiques/Better-Life-Initiative-country-note-France-en-français.pdf</w:t>
        </w:r>
      </w:hyperlink>
      <w:r w:rsidRPr="004626FB">
        <w:rPr>
          <w:rFonts w:ascii="Times New Roman" w:hAnsi="Times New Roman" w:cs="Times New Roman"/>
          <w:sz w:val="24"/>
          <w:szCs w:val="24"/>
        </w:rPr>
        <w:t xml:space="preserve"> </w:t>
      </w:r>
    </w:p>
    <w:p w14:paraId="2BE3A56A" w14:textId="77777777" w:rsidR="00537B2A" w:rsidRPr="004626FB" w:rsidRDefault="00537B2A" w:rsidP="004173AF">
      <w:pPr>
        <w:spacing w:after="0" w:line="240" w:lineRule="auto"/>
        <w:jc w:val="both"/>
        <w:rPr>
          <w:rFonts w:ascii="Times New Roman" w:hAnsi="Times New Roman" w:cs="Times New Roman"/>
          <w:sz w:val="24"/>
          <w:szCs w:val="24"/>
        </w:rPr>
      </w:pPr>
    </w:p>
    <w:p w14:paraId="574DABB3" w14:textId="77777777" w:rsidR="00E05116" w:rsidRPr="004626FB" w:rsidRDefault="00E05116" w:rsidP="004173AF">
      <w:pPr>
        <w:spacing w:after="0" w:line="240" w:lineRule="auto"/>
        <w:jc w:val="both"/>
        <w:rPr>
          <w:rFonts w:ascii="Times New Roman" w:hAnsi="Times New Roman" w:cs="Times New Roman"/>
          <w:sz w:val="24"/>
          <w:szCs w:val="24"/>
        </w:rPr>
      </w:pPr>
    </w:p>
    <w:p w14:paraId="59C0C3D9" w14:textId="77777777" w:rsidR="00B27627" w:rsidRPr="004626FB" w:rsidRDefault="00B92346" w:rsidP="004173AF">
      <w:pPr>
        <w:spacing w:after="0" w:line="240" w:lineRule="auto"/>
        <w:jc w:val="both"/>
        <w:rPr>
          <w:rFonts w:ascii="Times New Roman" w:hAnsi="Times New Roman" w:cs="Times New Roman"/>
          <w:b/>
          <w:sz w:val="24"/>
          <w:szCs w:val="24"/>
        </w:rPr>
      </w:pPr>
      <w:r w:rsidRPr="004626FB">
        <w:rPr>
          <w:rFonts w:ascii="Times New Roman" w:hAnsi="Times New Roman" w:cs="Times New Roman"/>
          <w:b/>
          <w:sz w:val="24"/>
          <w:szCs w:val="24"/>
        </w:rPr>
        <w:t>Intervention de François Bourguignon :</w:t>
      </w:r>
    </w:p>
    <w:p w14:paraId="53264328" w14:textId="77777777" w:rsidR="00B92346" w:rsidRPr="004626FB" w:rsidRDefault="00B92346"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ab/>
        <w:t>Il faut distinguer la perception de l’opinion publique individuelle et de l’opinion collective sur l’évolution des inégalités. Il est intéressant d’étudier le lien entre les inégalités et la montée du populisme (notamment dans le cas des États-Unis).</w:t>
      </w:r>
      <w:r w:rsidR="00826698" w:rsidRPr="004626FB">
        <w:rPr>
          <w:rFonts w:ascii="Times New Roman" w:hAnsi="Times New Roman" w:cs="Times New Roman"/>
          <w:sz w:val="24"/>
          <w:szCs w:val="24"/>
        </w:rPr>
        <w:t xml:space="preserve"> </w:t>
      </w:r>
    </w:p>
    <w:p w14:paraId="7DEB41E0" w14:textId="77777777" w:rsidR="00B92346" w:rsidRPr="004626FB" w:rsidRDefault="00B92346" w:rsidP="004173AF">
      <w:pPr>
        <w:spacing w:after="0" w:line="240" w:lineRule="auto"/>
        <w:jc w:val="both"/>
        <w:rPr>
          <w:rFonts w:ascii="Times New Roman" w:hAnsi="Times New Roman" w:cs="Times New Roman"/>
          <w:sz w:val="24"/>
          <w:szCs w:val="24"/>
        </w:rPr>
      </w:pPr>
    </w:p>
    <w:p w14:paraId="454B213D" w14:textId="77777777" w:rsidR="00B92346" w:rsidRPr="004626FB" w:rsidRDefault="00B92346"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ab/>
        <w:t xml:space="preserve">Il est aussi intéressant de comparer </w:t>
      </w:r>
      <w:r w:rsidR="00CE42A4" w:rsidRPr="004626FB">
        <w:rPr>
          <w:rFonts w:ascii="Times New Roman" w:hAnsi="Times New Roman" w:cs="Times New Roman"/>
          <w:sz w:val="24"/>
          <w:szCs w:val="24"/>
        </w:rPr>
        <w:t>la perception sur l’évolution des inégalités et la réalité dans différents pays.</w:t>
      </w:r>
    </w:p>
    <w:p w14:paraId="6E470C88" w14:textId="77777777" w:rsidR="00CE42A4" w:rsidRPr="004626FB" w:rsidRDefault="00CE42A4"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Quelques exemples :</w:t>
      </w:r>
    </w:p>
    <w:p w14:paraId="36B8A269" w14:textId="77777777" w:rsidR="00CE42A4" w:rsidRPr="004626FB" w:rsidRDefault="00CE42A4" w:rsidP="004C17F6">
      <w:pPr>
        <w:pStyle w:val="Paragraphedeliste"/>
        <w:numPr>
          <w:ilvl w:val="0"/>
          <w:numId w:val="7"/>
        </w:num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-Allemagne : 83% des individus ressentent que les inégalités ont augmenté entre 2000 et 2010. Cela correspond à la réalité.</w:t>
      </w:r>
    </w:p>
    <w:p w14:paraId="643B6A4A" w14:textId="77777777" w:rsidR="00CE42A4" w:rsidRPr="004626FB" w:rsidRDefault="00CE42A4" w:rsidP="004C17F6">
      <w:pPr>
        <w:pStyle w:val="Paragraphedeliste"/>
        <w:numPr>
          <w:ilvl w:val="0"/>
          <w:numId w:val="7"/>
        </w:num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-France : 80% des individus ressentent que les inégalités ont augmenté entre 2000 et 2010. Dans les faits, il y a eu une très légère hausse.</w:t>
      </w:r>
    </w:p>
    <w:p w14:paraId="5669720C" w14:textId="77777777" w:rsidR="00CE42A4" w:rsidRPr="004626FB" w:rsidRDefault="00CE42A4" w:rsidP="004C17F6">
      <w:pPr>
        <w:pStyle w:val="Paragraphedeliste"/>
        <w:numPr>
          <w:ilvl w:val="0"/>
          <w:numId w:val="7"/>
        </w:num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-Chine : 54% des individus ressentent que les inégalités ont augmenté entre 2000 et 2010, 10% pensent qu’elles sont restées stables. Or les inégalités ont augmenté mais dans le même temps le revenu des pauvres a augmenté. La sensibilité face à l’inégalité est alors différente.</w:t>
      </w:r>
    </w:p>
    <w:p w14:paraId="2649160B" w14:textId="77777777" w:rsidR="00CE42A4" w:rsidRPr="004626FB" w:rsidRDefault="00CE42A4" w:rsidP="004C17F6">
      <w:pPr>
        <w:pStyle w:val="Paragraphedeliste"/>
        <w:numPr>
          <w:ilvl w:val="0"/>
          <w:numId w:val="7"/>
        </w:num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-Brésil : 50% des individus ressentent que les inégalités ont augmenté entre 2000 et 2010, 21% pensent qu’elles sont restées stables. Or, les statistiques officielles montrent une forte baisse des inégalités sous les présidences de Cardoso et de Lula. Mais même si la pauvreté a diminué, la part des riches a augmenté, ce qu’on ne voit pas dans les statistiques officielles (statistiques pas correctes).</w:t>
      </w:r>
    </w:p>
    <w:p w14:paraId="5CDF7C1C" w14:textId="77777777" w:rsidR="00CE42A4" w:rsidRPr="004626FB" w:rsidRDefault="00CE42A4" w:rsidP="004C17F6">
      <w:pPr>
        <w:pStyle w:val="Paragraphedeliste"/>
        <w:numPr>
          <w:ilvl w:val="0"/>
          <w:numId w:val="7"/>
        </w:num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 xml:space="preserve">-États-Unis : 42% des individus ressentent que les inégalités ont augmenté entre 2000 et 2010, 23% pensent qu’elles sont restées stables et 35 % qu’elles ont augmenté. Or depuis 30 ans les inégalités économiques ont fortement augmenté, mais la population américaine n’a pas la même perception car elle associe l’idée d’inégalité à l’inégalité des chances, et les Américains ont tendance à penser que tout le monde peut devenir Bill Gates. </w:t>
      </w:r>
    </w:p>
    <w:p w14:paraId="04A92F64" w14:textId="77777777" w:rsidR="00CE42A4" w:rsidRPr="004626FB" w:rsidRDefault="00CE42A4" w:rsidP="004173AF">
      <w:pPr>
        <w:spacing w:after="0" w:line="240" w:lineRule="auto"/>
        <w:jc w:val="both"/>
        <w:rPr>
          <w:rFonts w:ascii="Times New Roman" w:hAnsi="Times New Roman" w:cs="Times New Roman"/>
          <w:sz w:val="24"/>
          <w:szCs w:val="24"/>
        </w:rPr>
      </w:pPr>
    </w:p>
    <w:p w14:paraId="698BD469" w14:textId="77777777" w:rsidR="00CE42A4" w:rsidRPr="004626FB" w:rsidRDefault="00826698" w:rsidP="004173AF">
      <w:pPr>
        <w:spacing w:after="0" w:line="240" w:lineRule="auto"/>
        <w:ind w:firstLine="708"/>
        <w:jc w:val="both"/>
        <w:rPr>
          <w:rFonts w:ascii="Times New Roman" w:hAnsi="Times New Roman" w:cs="Times New Roman"/>
          <w:sz w:val="24"/>
          <w:szCs w:val="24"/>
        </w:rPr>
      </w:pPr>
      <w:r w:rsidRPr="004626FB">
        <w:rPr>
          <w:rFonts w:ascii="Times New Roman" w:hAnsi="Times New Roman" w:cs="Times New Roman"/>
          <w:sz w:val="24"/>
          <w:szCs w:val="24"/>
        </w:rPr>
        <w:t>En conclusion, l</w:t>
      </w:r>
      <w:r w:rsidR="00CE42A4" w:rsidRPr="004626FB">
        <w:rPr>
          <w:rFonts w:ascii="Times New Roman" w:hAnsi="Times New Roman" w:cs="Times New Roman"/>
          <w:sz w:val="24"/>
          <w:szCs w:val="24"/>
        </w:rPr>
        <w:t xml:space="preserve">es écarts entre </w:t>
      </w:r>
      <w:r w:rsidR="00E64FAD" w:rsidRPr="004626FB">
        <w:rPr>
          <w:rFonts w:ascii="Times New Roman" w:hAnsi="Times New Roman" w:cs="Times New Roman"/>
          <w:sz w:val="24"/>
          <w:szCs w:val="24"/>
        </w:rPr>
        <w:t xml:space="preserve">la </w:t>
      </w:r>
      <w:r w:rsidR="00CE42A4" w:rsidRPr="004626FB">
        <w:rPr>
          <w:rFonts w:ascii="Times New Roman" w:hAnsi="Times New Roman" w:cs="Times New Roman"/>
          <w:sz w:val="24"/>
          <w:szCs w:val="24"/>
        </w:rPr>
        <w:t xml:space="preserve">perception et </w:t>
      </w:r>
      <w:r w:rsidR="00E64FAD" w:rsidRPr="004626FB">
        <w:rPr>
          <w:rFonts w:ascii="Times New Roman" w:hAnsi="Times New Roman" w:cs="Times New Roman"/>
          <w:sz w:val="24"/>
          <w:szCs w:val="24"/>
        </w:rPr>
        <w:t xml:space="preserve">la </w:t>
      </w:r>
      <w:r w:rsidR="00CE42A4" w:rsidRPr="004626FB">
        <w:rPr>
          <w:rFonts w:ascii="Times New Roman" w:hAnsi="Times New Roman" w:cs="Times New Roman"/>
          <w:sz w:val="24"/>
          <w:szCs w:val="24"/>
        </w:rPr>
        <w:t xml:space="preserve">réalité </w:t>
      </w:r>
      <w:r w:rsidR="00E64FAD" w:rsidRPr="004626FB">
        <w:rPr>
          <w:rFonts w:ascii="Times New Roman" w:hAnsi="Times New Roman" w:cs="Times New Roman"/>
          <w:sz w:val="24"/>
          <w:szCs w:val="24"/>
        </w:rPr>
        <w:t xml:space="preserve">des inégalités </w:t>
      </w:r>
      <w:r w:rsidR="00CE42A4" w:rsidRPr="004626FB">
        <w:rPr>
          <w:rFonts w:ascii="Times New Roman" w:hAnsi="Times New Roman" w:cs="Times New Roman"/>
          <w:sz w:val="24"/>
          <w:szCs w:val="24"/>
        </w:rPr>
        <w:t>s’expliquent de trois manières complémentaires : des statistiques pas correctes, une opinion influencée par les médias et le discours politique, le concept d’inégalité n’est pas défini de la même manière par l’opinion publique et par les statisticiens.</w:t>
      </w:r>
    </w:p>
    <w:p w14:paraId="3460AC1E" w14:textId="77777777" w:rsidR="00CE42A4" w:rsidRPr="004626FB" w:rsidRDefault="00CE42A4" w:rsidP="004173AF">
      <w:pPr>
        <w:spacing w:after="0" w:line="240" w:lineRule="auto"/>
        <w:jc w:val="both"/>
        <w:rPr>
          <w:rFonts w:ascii="Times New Roman" w:hAnsi="Times New Roman" w:cs="Times New Roman"/>
          <w:sz w:val="24"/>
          <w:szCs w:val="24"/>
        </w:rPr>
      </w:pPr>
    </w:p>
    <w:p w14:paraId="7BB7CAEB" w14:textId="77777777" w:rsidR="00CE42A4" w:rsidRPr="004626FB" w:rsidRDefault="00CE42A4"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ab/>
        <w:t xml:space="preserve">Trop d’inégalité peut générer des </w:t>
      </w:r>
      <w:r w:rsidR="00826698" w:rsidRPr="004626FB">
        <w:rPr>
          <w:rFonts w:ascii="Times New Roman" w:hAnsi="Times New Roman" w:cs="Times New Roman"/>
          <w:sz w:val="24"/>
          <w:szCs w:val="24"/>
        </w:rPr>
        <w:t>inefficacités économiques. Le cas des États-</w:t>
      </w:r>
      <w:proofErr w:type="gramStart"/>
      <w:r w:rsidR="00826698" w:rsidRPr="004626FB">
        <w:rPr>
          <w:rFonts w:ascii="Times New Roman" w:hAnsi="Times New Roman" w:cs="Times New Roman"/>
          <w:sz w:val="24"/>
          <w:szCs w:val="24"/>
        </w:rPr>
        <w:t>Unis  est</w:t>
      </w:r>
      <w:proofErr w:type="gramEnd"/>
      <w:r w:rsidR="00826698" w:rsidRPr="004626FB">
        <w:rPr>
          <w:rFonts w:ascii="Times New Roman" w:hAnsi="Times New Roman" w:cs="Times New Roman"/>
          <w:sz w:val="24"/>
          <w:szCs w:val="24"/>
        </w:rPr>
        <w:t xml:space="preserve"> un cas d’école. Malgré la forte hausse des inégalités, l’économie continue de se développer, et il n’y a pas eu d’accident politique majeur avant l’élection de Donald Trump. </w:t>
      </w:r>
      <w:r w:rsidR="00E64FAD" w:rsidRPr="004626FB">
        <w:rPr>
          <w:rFonts w:ascii="Times New Roman" w:hAnsi="Times New Roman" w:cs="Times New Roman"/>
          <w:sz w:val="24"/>
          <w:szCs w:val="24"/>
        </w:rPr>
        <w:t xml:space="preserve">L’opinion publique a fini par être affectée et a voulu un changement politique. Et pourtant D Trump va </w:t>
      </w:r>
      <w:r w:rsidR="00E64FAD" w:rsidRPr="004626FB">
        <w:rPr>
          <w:rFonts w:ascii="Times New Roman" w:hAnsi="Times New Roman" w:cs="Times New Roman"/>
          <w:sz w:val="24"/>
          <w:szCs w:val="24"/>
        </w:rPr>
        <w:lastRenderedPageBreak/>
        <w:t>encore faire augmenter les inégalités</w:t>
      </w:r>
      <w:r w:rsidR="00DB483C" w:rsidRPr="004626FB">
        <w:rPr>
          <w:rFonts w:ascii="Times New Roman" w:hAnsi="Times New Roman" w:cs="Times New Roman"/>
          <w:sz w:val="24"/>
          <w:szCs w:val="24"/>
        </w:rPr>
        <w:t>, les plus pauvres ont voté pour H Clinton</w:t>
      </w:r>
      <w:r w:rsidR="00E64FAD" w:rsidRPr="004626FB">
        <w:rPr>
          <w:rFonts w:ascii="Times New Roman" w:hAnsi="Times New Roman" w:cs="Times New Roman"/>
          <w:sz w:val="24"/>
          <w:szCs w:val="24"/>
        </w:rPr>
        <w:t>. Dans d’autres pays (Angleterre, Italie, France, Allemagne), l’analyse n’est pas la même car la montée des inégalités économiques n’est pas la même. Mais d’autres inégalités progressent en particulier le sentiment d’insécurité économique, les inégalités dans la prospective que chacun a de sa situation (30 % des Français ont peur de tomber dans la pauvreté), dans l’inégalité des chances à court terme.</w:t>
      </w:r>
    </w:p>
    <w:p w14:paraId="54F09946" w14:textId="77777777" w:rsidR="00E64FAD" w:rsidRDefault="00E64FAD" w:rsidP="004173AF">
      <w:pPr>
        <w:pBdr>
          <w:bottom w:val="dotted" w:sz="24" w:space="1" w:color="auto"/>
        </w:pBdr>
        <w:spacing w:after="0" w:line="240" w:lineRule="auto"/>
        <w:jc w:val="both"/>
        <w:rPr>
          <w:rFonts w:ascii="Times New Roman" w:hAnsi="Times New Roman" w:cs="Times New Roman"/>
          <w:sz w:val="24"/>
          <w:szCs w:val="24"/>
        </w:rPr>
      </w:pPr>
    </w:p>
    <w:p w14:paraId="2D34EEAB" w14:textId="77777777" w:rsidR="00DB483C" w:rsidRPr="004626FB" w:rsidRDefault="00DB483C" w:rsidP="004173AF">
      <w:pPr>
        <w:spacing w:after="0" w:line="240" w:lineRule="auto"/>
        <w:jc w:val="both"/>
        <w:rPr>
          <w:rFonts w:ascii="Times New Roman" w:hAnsi="Times New Roman" w:cs="Times New Roman"/>
          <w:sz w:val="24"/>
          <w:szCs w:val="24"/>
        </w:rPr>
      </w:pPr>
    </w:p>
    <w:p w14:paraId="62B4E099" w14:textId="77777777" w:rsidR="00E64FAD" w:rsidRPr="004626FB" w:rsidRDefault="00E64FAD" w:rsidP="004173AF">
      <w:pPr>
        <w:spacing w:after="0" w:line="240" w:lineRule="auto"/>
        <w:jc w:val="both"/>
        <w:rPr>
          <w:rFonts w:ascii="Times New Roman" w:hAnsi="Times New Roman" w:cs="Times New Roman"/>
          <w:b/>
          <w:sz w:val="24"/>
          <w:szCs w:val="24"/>
        </w:rPr>
      </w:pPr>
      <w:r w:rsidRPr="004626FB">
        <w:rPr>
          <w:rFonts w:ascii="Times New Roman" w:hAnsi="Times New Roman" w:cs="Times New Roman"/>
          <w:b/>
          <w:sz w:val="24"/>
          <w:szCs w:val="24"/>
        </w:rPr>
        <w:t>Réponses aux questions posées par un panel d’étudiantes</w:t>
      </w:r>
      <w:r w:rsidR="00E05116" w:rsidRPr="004626FB">
        <w:rPr>
          <w:rFonts w:ascii="Times New Roman" w:hAnsi="Times New Roman" w:cs="Times New Roman"/>
          <w:b/>
          <w:sz w:val="24"/>
          <w:szCs w:val="24"/>
        </w:rPr>
        <w:t xml:space="preserve"> et de l’auditoire</w:t>
      </w:r>
    </w:p>
    <w:p w14:paraId="50193C8D" w14:textId="77777777" w:rsidR="00E64FAD" w:rsidRPr="004626FB" w:rsidRDefault="00E64FAD" w:rsidP="004173AF">
      <w:pPr>
        <w:spacing w:after="0" w:line="240" w:lineRule="auto"/>
        <w:jc w:val="both"/>
        <w:rPr>
          <w:rFonts w:ascii="Times New Roman" w:hAnsi="Times New Roman" w:cs="Times New Roman"/>
          <w:sz w:val="24"/>
          <w:szCs w:val="24"/>
        </w:rPr>
      </w:pPr>
    </w:p>
    <w:p w14:paraId="7334C76F" w14:textId="77777777" w:rsidR="00E64FAD" w:rsidRPr="004626FB" w:rsidRDefault="00C02D4A" w:rsidP="004173AF">
      <w:pPr>
        <w:spacing w:after="0" w:line="240" w:lineRule="auto"/>
        <w:jc w:val="both"/>
        <w:rPr>
          <w:rFonts w:ascii="Times New Roman" w:hAnsi="Times New Roman" w:cs="Times New Roman"/>
          <w:sz w:val="24"/>
          <w:szCs w:val="24"/>
          <w:u w:val="single"/>
        </w:rPr>
      </w:pPr>
      <w:r w:rsidRPr="004626FB">
        <w:rPr>
          <w:rFonts w:ascii="Times New Roman" w:hAnsi="Times New Roman" w:cs="Times New Roman"/>
          <w:sz w:val="24"/>
          <w:szCs w:val="24"/>
          <w:u w:val="single"/>
        </w:rPr>
        <w:t>Question sur la hausse des frais d’inscription à l’université et le risque d’aggravation des inégalités.</w:t>
      </w:r>
    </w:p>
    <w:p w14:paraId="4AD3E1D6" w14:textId="77777777" w:rsidR="00F96C6D" w:rsidRDefault="00F96C6D" w:rsidP="004173AF">
      <w:pPr>
        <w:spacing w:after="0" w:line="240" w:lineRule="auto"/>
        <w:jc w:val="both"/>
        <w:rPr>
          <w:rFonts w:ascii="Times New Roman" w:hAnsi="Times New Roman" w:cs="Times New Roman"/>
          <w:b/>
          <w:sz w:val="24"/>
          <w:szCs w:val="24"/>
        </w:rPr>
      </w:pPr>
    </w:p>
    <w:p w14:paraId="3D8BB9F7" w14:textId="77777777" w:rsidR="00C02D4A" w:rsidRPr="004626FB" w:rsidRDefault="00C02D4A"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b/>
          <w:sz w:val="24"/>
          <w:szCs w:val="24"/>
        </w:rPr>
        <w:t xml:space="preserve">Carlotta </w:t>
      </w:r>
      <w:proofErr w:type="spellStart"/>
      <w:r w:rsidRPr="004626FB">
        <w:rPr>
          <w:rFonts w:ascii="Times New Roman" w:hAnsi="Times New Roman" w:cs="Times New Roman"/>
          <w:b/>
          <w:sz w:val="24"/>
          <w:szCs w:val="24"/>
        </w:rPr>
        <w:t>Balestra</w:t>
      </w:r>
      <w:proofErr w:type="spellEnd"/>
      <w:r w:rsidRPr="004626FB">
        <w:rPr>
          <w:rFonts w:ascii="Times New Roman" w:hAnsi="Times New Roman" w:cs="Times New Roman"/>
          <w:sz w:val="24"/>
          <w:szCs w:val="24"/>
        </w:rPr>
        <w:t> : On a un effet du milieu parental sur les compétences des étudiants. L’accès à une éducation de qualité est nécessaire pour combattre les inégalités, notamment l’inégalité des chances.</w:t>
      </w:r>
    </w:p>
    <w:p w14:paraId="346A0FCC" w14:textId="77777777" w:rsidR="00F96C6D" w:rsidRDefault="00F96C6D" w:rsidP="004173AF">
      <w:pPr>
        <w:spacing w:after="0" w:line="240" w:lineRule="auto"/>
        <w:jc w:val="both"/>
        <w:rPr>
          <w:rFonts w:ascii="Times New Roman" w:hAnsi="Times New Roman" w:cs="Times New Roman"/>
          <w:b/>
          <w:sz w:val="24"/>
          <w:szCs w:val="24"/>
        </w:rPr>
      </w:pPr>
    </w:p>
    <w:p w14:paraId="63ECE17E" w14:textId="77777777" w:rsidR="00C02D4A" w:rsidRPr="004626FB" w:rsidRDefault="00475F1C"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b/>
          <w:sz w:val="24"/>
          <w:szCs w:val="24"/>
        </w:rPr>
        <w:t>François Bourguignon</w:t>
      </w:r>
      <w:r w:rsidRPr="004626FB">
        <w:rPr>
          <w:rFonts w:ascii="Times New Roman" w:hAnsi="Times New Roman" w:cs="Times New Roman"/>
          <w:sz w:val="24"/>
          <w:szCs w:val="24"/>
        </w:rPr>
        <w:t xml:space="preserve"> : </w:t>
      </w:r>
      <w:r w:rsidR="00692409" w:rsidRPr="004626FB">
        <w:rPr>
          <w:rFonts w:ascii="Times New Roman" w:hAnsi="Times New Roman" w:cs="Times New Roman"/>
          <w:sz w:val="24"/>
          <w:szCs w:val="24"/>
        </w:rPr>
        <w:t>C’est une question taraudant tout le système éducatif français. Faire payer : pourquoi pas puisque le système complètement gratuit avantage les familles plus favorisées. On ne pourrait pas rendre tout payant même si des bourses compensent.</w:t>
      </w:r>
    </w:p>
    <w:p w14:paraId="11939D8E" w14:textId="77777777" w:rsidR="00F96C6D" w:rsidRDefault="00F96C6D" w:rsidP="004173AF">
      <w:pPr>
        <w:spacing w:after="0" w:line="240" w:lineRule="auto"/>
        <w:jc w:val="both"/>
        <w:rPr>
          <w:rFonts w:ascii="Times New Roman" w:hAnsi="Times New Roman" w:cs="Times New Roman"/>
          <w:b/>
          <w:sz w:val="24"/>
          <w:szCs w:val="24"/>
        </w:rPr>
      </w:pPr>
    </w:p>
    <w:p w14:paraId="671010F3" w14:textId="77777777" w:rsidR="00692409" w:rsidRPr="004626FB" w:rsidRDefault="00692409"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b/>
          <w:sz w:val="24"/>
          <w:szCs w:val="24"/>
        </w:rPr>
        <w:t>Cécile Duflot</w:t>
      </w:r>
      <w:r w:rsidRPr="004626FB">
        <w:rPr>
          <w:rFonts w:ascii="Times New Roman" w:hAnsi="Times New Roman" w:cs="Times New Roman"/>
          <w:sz w:val="24"/>
          <w:szCs w:val="24"/>
        </w:rPr>
        <w:t xml:space="preserve"> : </w:t>
      </w:r>
      <w:r w:rsidR="00DB483C" w:rsidRPr="004626FB">
        <w:rPr>
          <w:rFonts w:ascii="Times New Roman" w:hAnsi="Times New Roman" w:cs="Times New Roman"/>
          <w:sz w:val="24"/>
          <w:szCs w:val="24"/>
        </w:rPr>
        <w:t>D</w:t>
      </w:r>
      <w:r w:rsidRPr="004626FB">
        <w:rPr>
          <w:rFonts w:ascii="Times New Roman" w:hAnsi="Times New Roman" w:cs="Times New Roman"/>
          <w:sz w:val="24"/>
          <w:szCs w:val="24"/>
        </w:rPr>
        <w:t>ans les données de l’OCDE nous avons vu trois feux rouges en ce qui concerne les compétences cognitives. Les enquêtes PISA montrent que le système scolaire français produit davantage d’inégalités que celles qui y entrent.</w:t>
      </w:r>
    </w:p>
    <w:p w14:paraId="6E67153D" w14:textId="77777777" w:rsidR="00692409" w:rsidRPr="004626FB" w:rsidRDefault="00692409" w:rsidP="004173AF">
      <w:pPr>
        <w:spacing w:after="0" w:line="240" w:lineRule="auto"/>
        <w:jc w:val="both"/>
        <w:rPr>
          <w:rFonts w:ascii="Times New Roman" w:hAnsi="Times New Roman" w:cs="Times New Roman"/>
          <w:sz w:val="24"/>
          <w:szCs w:val="24"/>
        </w:rPr>
      </w:pPr>
    </w:p>
    <w:p w14:paraId="03A6B2A2" w14:textId="77777777" w:rsidR="00692409" w:rsidRPr="004626FB" w:rsidRDefault="00692409" w:rsidP="004173AF">
      <w:pPr>
        <w:spacing w:after="0" w:line="240" w:lineRule="auto"/>
        <w:jc w:val="both"/>
        <w:rPr>
          <w:rFonts w:ascii="Times New Roman" w:hAnsi="Times New Roman" w:cs="Times New Roman"/>
          <w:sz w:val="24"/>
          <w:szCs w:val="24"/>
          <w:u w:val="single"/>
        </w:rPr>
      </w:pPr>
      <w:r w:rsidRPr="004626FB">
        <w:rPr>
          <w:rFonts w:ascii="Times New Roman" w:hAnsi="Times New Roman" w:cs="Times New Roman"/>
          <w:sz w:val="24"/>
          <w:szCs w:val="24"/>
          <w:u w:val="single"/>
        </w:rPr>
        <w:t>Question sur la lutte contre les discriminations.</w:t>
      </w:r>
    </w:p>
    <w:p w14:paraId="2D1FB2DD" w14:textId="77777777" w:rsidR="00F96C6D" w:rsidRDefault="00F96C6D" w:rsidP="004173AF">
      <w:pPr>
        <w:spacing w:after="0" w:line="240" w:lineRule="auto"/>
        <w:jc w:val="both"/>
        <w:rPr>
          <w:rFonts w:ascii="Times New Roman" w:hAnsi="Times New Roman" w:cs="Times New Roman"/>
          <w:b/>
          <w:sz w:val="24"/>
          <w:szCs w:val="24"/>
        </w:rPr>
      </w:pPr>
    </w:p>
    <w:p w14:paraId="341DA319" w14:textId="77777777" w:rsidR="00692409" w:rsidRPr="004626FB" w:rsidRDefault="00692409"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b/>
          <w:sz w:val="24"/>
          <w:szCs w:val="24"/>
        </w:rPr>
        <w:t>François Bourguignon</w:t>
      </w:r>
      <w:r w:rsidRPr="004626FB">
        <w:rPr>
          <w:rFonts w:ascii="Times New Roman" w:hAnsi="Times New Roman" w:cs="Times New Roman"/>
          <w:sz w:val="24"/>
          <w:szCs w:val="24"/>
        </w:rPr>
        <w:t> : Il n’existe pas toujours de solution pour lutter contre toutes les discriminations. Pour lutter contre les inégalités horizontales entre les hommes et les femmes</w:t>
      </w:r>
      <w:r w:rsidR="00DB483C" w:rsidRPr="004626FB">
        <w:rPr>
          <w:rFonts w:ascii="Times New Roman" w:hAnsi="Times New Roman" w:cs="Times New Roman"/>
          <w:sz w:val="24"/>
          <w:szCs w:val="24"/>
        </w:rPr>
        <w:t>,</w:t>
      </w:r>
      <w:r w:rsidRPr="004626FB">
        <w:rPr>
          <w:rFonts w:ascii="Times New Roman" w:hAnsi="Times New Roman" w:cs="Times New Roman"/>
          <w:sz w:val="24"/>
          <w:szCs w:val="24"/>
        </w:rPr>
        <w:t xml:space="preserve"> des lois ont tenté de crever le plafond de verre, mais il reste encore</w:t>
      </w:r>
      <w:r w:rsidR="002F5C88" w:rsidRPr="004626FB">
        <w:rPr>
          <w:rFonts w:ascii="Times New Roman" w:hAnsi="Times New Roman" w:cs="Times New Roman"/>
          <w:sz w:val="24"/>
          <w:szCs w:val="24"/>
        </w:rPr>
        <w:t xml:space="preserve"> des discriminations. En termes de lutte contre les discriminations ethniques dans l’obtention d’un logement, les plaintes mettent longtemps avant d’aboutir. La Liberté proclamée par les Lumières reposait avant tout sur la réduction des inégalités verticales.</w:t>
      </w:r>
    </w:p>
    <w:p w14:paraId="7006D59D" w14:textId="77777777" w:rsidR="00F96C6D" w:rsidRDefault="00F96C6D" w:rsidP="004173AF">
      <w:pPr>
        <w:spacing w:after="0" w:line="240" w:lineRule="auto"/>
        <w:jc w:val="both"/>
        <w:rPr>
          <w:rFonts w:ascii="Times New Roman" w:hAnsi="Times New Roman" w:cs="Times New Roman"/>
          <w:b/>
          <w:sz w:val="24"/>
          <w:szCs w:val="24"/>
        </w:rPr>
      </w:pPr>
    </w:p>
    <w:p w14:paraId="513DD894" w14:textId="77777777" w:rsidR="002F5C88" w:rsidRPr="004626FB" w:rsidRDefault="002F5C88"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b/>
          <w:sz w:val="24"/>
          <w:szCs w:val="24"/>
        </w:rPr>
        <w:t>Cécile Duflot</w:t>
      </w:r>
      <w:r w:rsidRPr="004626FB">
        <w:rPr>
          <w:rFonts w:ascii="Times New Roman" w:hAnsi="Times New Roman" w:cs="Times New Roman"/>
          <w:sz w:val="24"/>
          <w:szCs w:val="24"/>
        </w:rPr>
        <w:t xml:space="preserve"> : Il existe aussi un vrai problème de cumul des inégalités pour les femmes. Pour lutter contre les discriminations il faut d’abord les mesurer. En France, les statistiques ethniques ne sont pas autorisées, on utilise le </w:t>
      </w:r>
      <w:proofErr w:type="spellStart"/>
      <w:r w:rsidRPr="00F96C6D">
        <w:rPr>
          <w:rFonts w:ascii="Times New Roman" w:hAnsi="Times New Roman" w:cs="Times New Roman"/>
          <w:i/>
          <w:sz w:val="24"/>
          <w:szCs w:val="24"/>
        </w:rPr>
        <w:t>testing</w:t>
      </w:r>
      <w:proofErr w:type="spellEnd"/>
      <w:r w:rsidRPr="004626FB">
        <w:rPr>
          <w:rFonts w:ascii="Times New Roman" w:hAnsi="Times New Roman" w:cs="Times New Roman"/>
          <w:sz w:val="24"/>
          <w:szCs w:val="24"/>
        </w:rPr>
        <w:t xml:space="preserve"> (recrutement, accès au logement). Mais on ne mesure pas la résignation, l’auto censure, l’auto élimination. Par ailleurs, les discriminations ne sont souvent pas comprises par ceux qui ne les vivent pas (endogamie des dirigeants politiques). On produit des inégalités supplémentaires par ignorance et auto censure, ce qui est dévastateur pour nos sociétés.</w:t>
      </w:r>
    </w:p>
    <w:p w14:paraId="4CAA7903" w14:textId="77777777" w:rsidR="00F96C6D" w:rsidRDefault="00F96C6D" w:rsidP="004173AF">
      <w:pPr>
        <w:spacing w:after="0" w:line="240" w:lineRule="auto"/>
        <w:jc w:val="both"/>
        <w:rPr>
          <w:rFonts w:ascii="Times New Roman" w:hAnsi="Times New Roman" w:cs="Times New Roman"/>
          <w:b/>
          <w:sz w:val="24"/>
          <w:szCs w:val="24"/>
        </w:rPr>
      </w:pPr>
    </w:p>
    <w:p w14:paraId="42F13A5C" w14:textId="77777777" w:rsidR="002F5C88" w:rsidRPr="004626FB" w:rsidRDefault="002F5C88"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b/>
          <w:sz w:val="24"/>
          <w:szCs w:val="24"/>
        </w:rPr>
        <w:t xml:space="preserve">Stefan </w:t>
      </w:r>
      <w:proofErr w:type="spellStart"/>
      <w:r w:rsidRPr="004626FB">
        <w:rPr>
          <w:rFonts w:ascii="Times New Roman" w:hAnsi="Times New Roman" w:cs="Times New Roman"/>
          <w:b/>
          <w:sz w:val="24"/>
          <w:szCs w:val="24"/>
        </w:rPr>
        <w:t>Lollivier</w:t>
      </w:r>
      <w:proofErr w:type="spellEnd"/>
      <w:r w:rsidRPr="004626FB">
        <w:rPr>
          <w:rFonts w:ascii="Times New Roman" w:hAnsi="Times New Roman" w:cs="Times New Roman"/>
          <w:sz w:val="24"/>
          <w:szCs w:val="24"/>
        </w:rPr>
        <w:t xml:space="preserve"> : On n’a pas de statistiques ethniques en France car il n’existe pas de consensus social pour en faire.  Néanmoins on a des statistiques selon les pays de naissance des parents, des grands-parents. </w:t>
      </w:r>
    </w:p>
    <w:p w14:paraId="3B58C632" w14:textId="77777777" w:rsidR="00F96C6D" w:rsidRDefault="00F96C6D" w:rsidP="004173AF">
      <w:pPr>
        <w:spacing w:after="0" w:line="240" w:lineRule="auto"/>
        <w:jc w:val="both"/>
        <w:rPr>
          <w:rFonts w:ascii="Times New Roman" w:hAnsi="Times New Roman" w:cs="Times New Roman"/>
          <w:b/>
          <w:sz w:val="24"/>
          <w:szCs w:val="24"/>
        </w:rPr>
      </w:pPr>
    </w:p>
    <w:p w14:paraId="57B83FC8" w14:textId="77777777" w:rsidR="002F5C88" w:rsidRPr="004626FB" w:rsidRDefault="002F5C88"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b/>
          <w:sz w:val="24"/>
          <w:szCs w:val="24"/>
        </w:rPr>
        <w:t xml:space="preserve">Carlotta </w:t>
      </w:r>
      <w:proofErr w:type="spellStart"/>
      <w:r w:rsidRPr="004626FB">
        <w:rPr>
          <w:rFonts w:ascii="Times New Roman" w:hAnsi="Times New Roman" w:cs="Times New Roman"/>
          <w:b/>
          <w:sz w:val="24"/>
          <w:szCs w:val="24"/>
        </w:rPr>
        <w:t>Balestra</w:t>
      </w:r>
      <w:proofErr w:type="spellEnd"/>
      <w:r w:rsidRPr="004626FB">
        <w:rPr>
          <w:rFonts w:ascii="Times New Roman" w:hAnsi="Times New Roman" w:cs="Times New Roman"/>
          <w:sz w:val="24"/>
          <w:szCs w:val="24"/>
        </w:rPr>
        <w:t xml:space="preserve"> : </w:t>
      </w:r>
      <w:r w:rsidR="00CB3008" w:rsidRPr="004626FB">
        <w:rPr>
          <w:rFonts w:ascii="Times New Roman" w:hAnsi="Times New Roman" w:cs="Times New Roman"/>
          <w:sz w:val="24"/>
          <w:szCs w:val="24"/>
        </w:rPr>
        <w:t>pour que les politiques soient p</w:t>
      </w:r>
      <w:r w:rsidR="00DB483C" w:rsidRPr="004626FB">
        <w:rPr>
          <w:rFonts w:ascii="Times New Roman" w:hAnsi="Times New Roman" w:cs="Times New Roman"/>
          <w:sz w:val="24"/>
          <w:szCs w:val="24"/>
        </w:rPr>
        <w:t>l</w:t>
      </w:r>
      <w:r w:rsidR="00CB3008" w:rsidRPr="004626FB">
        <w:rPr>
          <w:rFonts w:ascii="Times New Roman" w:hAnsi="Times New Roman" w:cs="Times New Roman"/>
          <w:sz w:val="24"/>
          <w:szCs w:val="24"/>
        </w:rPr>
        <w:t xml:space="preserve">us efficaces, </w:t>
      </w:r>
      <w:r w:rsidR="00DB483C" w:rsidRPr="004626FB">
        <w:rPr>
          <w:rFonts w:ascii="Times New Roman" w:hAnsi="Times New Roman" w:cs="Times New Roman"/>
          <w:sz w:val="24"/>
          <w:szCs w:val="24"/>
        </w:rPr>
        <w:t>i</w:t>
      </w:r>
      <w:r w:rsidR="00CB3008" w:rsidRPr="004626FB">
        <w:rPr>
          <w:rFonts w:ascii="Times New Roman" w:hAnsi="Times New Roman" w:cs="Times New Roman"/>
          <w:sz w:val="24"/>
          <w:szCs w:val="24"/>
        </w:rPr>
        <w:t>l faut disposer de données. Or la moitié des pays de l’OCDE ne font pas de statistiques ethniques.</w:t>
      </w:r>
    </w:p>
    <w:p w14:paraId="5273D0C5" w14:textId="77777777" w:rsidR="00CB3008" w:rsidRPr="004626FB" w:rsidRDefault="00CB3008" w:rsidP="004173AF">
      <w:pPr>
        <w:spacing w:after="0" w:line="240" w:lineRule="auto"/>
        <w:jc w:val="both"/>
        <w:rPr>
          <w:rFonts w:ascii="Times New Roman" w:hAnsi="Times New Roman" w:cs="Times New Roman"/>
          <w:sz w:val="24"/>
          <w:szCs w:val="24"/>
        </w:rPr>
      </w:pPr>
    </w:p>
    <w:p w14:paraId="401CEBBC" w14:textId="77777777" w:rsidR="00E05116" w:rsidRPr="004626FB" w:rsidRDefault="00E05116" w:rsidP="004173AF">
      <w:pPr>
        <w:spacing w:after="0" w:line="240" w:lineRule="auto"/>
        <w:jc w:val="both"/>
        <w:rPr>
          <w:rFonts w:ascii="Times New Roman" w:hAnsi="Times New Roman" w:cs="Times New Roman"/>
          <w:sz w:val="24"/>
          <w:szCs w:val="24"/>
        </w:rPr>
      </w:pPr>
    </w:p>
    <w:p w14:paraId="308C60CB" w14:textId="77777777" w:rsidR="00CB3008" w:rsidRPr="004626FB" w:rsidRDefault="00CB3008" w:rsidP="004173AF">
      <w:pPr>
        <w:spacing w:after="0" w:line="240" w:lineRule="auto"/>
        <w:jc w:val="both"/>
        <w:rPr>
          <w:rFonts w:ascii="Times New Roman" w:hAnsi="Times New Roman" w:cs="Times New Roman"/>
          <w:sz w:val="24"/>
          <w:szCs w:val="24"/>
          <w:u w:val="single"/>
        </w:rPr>
      </w:pPr>
      <w:r w:rsidRPr="004626FB">
        <w:rPr>
          <w:rFonts w:ascii="Times New Roman" w:hAnsi="Times New Roman" w:cs="Times New Roman"/>
          <w:sz w:val="24"/>
          <w:szCs w:val="24"/>
          <w:u w:val="single"/>
        </w:rPr>
        <w:lastRenderedPageBreak/>
        <w:t>Question sur les indicateurs statistiques et leurs limites, notamment le PIB.</w:t>
      </w:r>
    </w:p>
    <w:p w14:paraId="146A08E4" w14:textId="77777777" w:rsidR="00AB3F5D" w:rsidRDefault="00AB3F5D" w:rsidP="004173AF">
      <w:pPr>
        <w:spacing w:after="0" w:line="240" w:lineRule="auto"/>
        <w:jc w:val="both"/>
        <w:rPr>
          <w:rFonts w:ascii="Times New Roman" w:hAnsi="Times New Roman" w:cs="Times New Roman"/>
          <w:b/>
          <w:sz w:val="24"/>
          <w:szCs w:val="24"/>
        </w:rPr>
      </w:pPr>
    </w:p>
    <w:p w14:paraId="42E3CEB2" w14:textId="77777777" w:rsidR="00CB3008" w:rsidRPr="004626FB" w:rsidRDefault="00CB3008"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b/>
          <w:sz w:val="24"/>
          <w:szCs w:val="24"/>
        </w:rPr>
        <w:t xml:space="preserve">Stefan </w:t>
      </w:r>
      <w:proofErr w:type="spellStart"/>
      <w:r w:rsidRPr="004626FB">
        <w:rPr>
          <w:rFonts w:ascii="Times New Roman" w:hAnsi="Times New Roman" w:cs="Times New Roman"/>
          <w:b/>
          <w:sz w:val="24"/>
          <w:szCs w:val="24"/>
        </w:rPr>
        <w:t>Lollivier</w:t>
      </w:r>
      <w:proofErr w:type="spellEnd"/>
      <w:r w:rsidRPr="004626FB">
        <w:rPr>
          <w:rFonts w:ascii="Times New Roman" w:hAnsi="Times New Roman" w:cs="Times New Roman"/>
          <w:sz w:val="24"/>
          <w:szCs w:val="24"/>
        </w:rPr>
        <w:t> : Les indicateurs macroéconomiques ne servent pas tous à mesurer les inégalités : par exemple le PIB ne mesure pas les inégalités. Il faut utiliser un ensemble d’indicateurs et constater une convergence. Il faut aussi utiliser des méthodes pertinentes. Par exemple dans le cas des inégalités entre les hommes et les femmes, il faut étudier les inégalités résiduelles = enlever l’effet diplôme, l’effet expérience…</w:t>
      </w:r>
    </w:p>
    <w:p w14:paraId="387D6186" w14:textId="77777777" w:rsidR="00AB3F5D" w:rsidRDefault="00AB3F5D" w:rsidP="004173AF">
      <w:pPr>
        <w:spacing w:after="0" w:line="240" w:lineRule="auto"/>
        <w:jc w:val="both"/>
        <w:rPr>
          <w:rFonts w:ascii="Times New Roman" w:hAnsi="Times New Roman" w:cs="Times New Roman"/>
          <w:b/>
          <w:sz w:val="24"/>
          <w:szCs w:val="24"/>
        </w:rPr>
      </w:pPr>
    </w:p>
    <w:p w14:paraId="3D1329DF" w14:textId="77777777" w:rsidR="00CB3008" w:rsidRPr="004626FB" w:rsidRDefault="00CB3008"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b/>
          <w:sz w:val="24"/>
          <w:szCs w:val="24"/>
        </w:rPr>
        <w:t xml:space="preserve">Carlotta </w:t>
      </w:r>
      <w:proofErr w:type="spellStart"/>
      <w:r w:rsidRPr="004626FB">
        <w:rPr>
          <w:rFonts w:ascii="Times New Roman" w:hAnsi="Times New Roman" w:cs="Times New Roman"/>
          <w:b/>
          <w:sz w:val="24"/>
          <w:szCs w:val="24"/>
        </w:rPr>
        <w:t>Balestra</w:t>
      </w:r>
      <w:proofErr w:type="spellEnd"/>
      <w:r w:rsidRPr="004626FB">
        <w:rPr>
          <w:rFonts w:ascii="Times New Roman" w:hAnsi="Times New Roman" w:cs="Times New Roman"/>
          <w:sz w:val="24"/>
          <w:szCs w:val="24"/>
        </w:rPr>
        <w:t> : Le choix des indicateurs dépend du but de l’analyse. Quand on veut mesurer les discriminations, il faut utiliser des indicateurs de mesure des inégalités horizontales plutôt que verticales. Il faut aussi lutter contre les inégalités de genre et non de sexe (inégalités biologiques contre lesquelles on ne peut rien faire).</w:t>
      </w:r>
    </w:p>
    <w:p w14:paraId="233A21D6" w14:textId="77777777" w:rsidR="00AB3F5D" w:rsidRDefault="00AB3F5D" w:rsidP="004173AF">
      <w:pPr>
        <w:spacing w:after="0" w:line="240" w:lineRule="auto"/>
        <w:jc w:val="both"/>
        <w:rPr>
          <w:rFonts w:ascii="Times New Roman" w:hAnsi="Times New Roman" w:cs="Times New Roman"/>
          <w:b/>
          <w:sz w:val="24"/>
          <w:szCs w:val="24"/>
        </w:rPr>
      </w:pPr>
    </w:p>
    <w:p w14:paraId="0830CFB5" w14:textId="77777777" w:rsidR="004D4462" w:rsidRPr="004626FB" w:rsidRDefault="004D4462"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b/>
          <w:sz w:val="24"/>
          <w:szCs w:val="24"/>
        </w:rPr>
        <w:t>Guillaume Duval</w:t>
      </w:r>
      <w:r w:rsidRPr="004626FB">
        <w:rPr>
          <w:rFonts w:ascii="Times New Roman" w:hAnsi="Times New Roman" w:cs="Times New Roman"/>
          <w:sz w:val="24"/>
          <w:szCs w:val="24"/>
        </w:rPr>
        <w:t> :</w:t>
      </w:r>
      <w:r w:rsidR="005E2BCE" w:rsidRPr="004626FB">
        <w:rPr>
          <w:rFonts w:ascii="Times New Roman" w:hAnsi="Times New Roman" w:cs="Times New Roman"/>
          <w:sz w:val="24"/>
          <w:szCs w:val="24"/>
        </w:rPr>
        <w:t xml:space="preserve"> L</w:t>
      </w:r>
      <w:r w:rsidRPr="004626FB">
        <w:rPr>
          <w:rFonts w:ascii="Times New Roman" w:hAnsi="Times New Roman" w:cs="Times New Roman"/>
          <w:sz w:val="24"/>
          <w:szCs w:val="24"/>
        </w:rPr>
        <w:t xml:space="preserve">e débat sur le PIB est ancien. Cela fait deux ans que le gouvernement ne publie pas la batterie d’indicateurs </w:t>
      </w:r>
      <w:r w:rsidR="00BE1D0D" w:rsidRPr="004626FB">
        <w:rPr>
          <w:rFonts w:ascii="Times New Roman" w:hAnsi="Times New Roman" w:cs="Times New Roman"/>
          <w:sz w:val="24"/>
          <w:szCs w:val="24"/>
        </w:rPr>
        <w:t>complémentaire</w:t>
      </w:r>
      <w:r w:rsidRPr="004626FB">
        <w:rPr>
          <w:rFonts w:ascii="Times New Roman" w:hAnsi="Times New Roman" w:cs="Times New Roman"/>
          <w:sz w:val="24"/>
          <w:szCs w:val="24"/>
        </w:rPr>
        <w:t>s</w:t>
      </w:r>
      <w:r w:rsidR="00BE1D0D" w:rsidRPr="004626FB">
        <w:rPr>
          <w:rFonts w:ascii="Times New Roman" w:hAnsi="Times New Roman" w:cs="Times New Roman"/>
          <w:sz w:val="24"/>
          <w:szCs w:val="24"/>
        </w:rPr>
        <w:t xml:space="preserve"> au PIB</w:t>
      </w:r>
      <w:r w:rsidRPr="004626FB">
        <w:rPr>
          <w:rFonts w:ascii="Times New Roman" w:hAnsi="Times New Roman" w:cs="Times New Roman"/>
          <w:sz w:val="24"/>
          <w:szCs w:val="24"/>
        </w:rPr>
        <w:t xml:space="preserve">. Le CESE </w:t>
      </w:r>
      <w:r w:rsidR="00C40B60" w:rsidRPr="004626FB">
        <w:rPr>
          <w:rFonts w:ascii="Times New Roman" w:hAnsi="Times New Roman" w:cs="Times New Roman"/>
          <w:sz w:val="24"/>
          <w:szCs w:val="24"/>
        </w:rPr>
        <w:t xml:space="preserve">(conseil économique, social et environnemental) </w:t>
      </w:r>
      <w:r w:rsidRPr="004626FB">
        <w:rPr>
          <w:rFonts w:ascii="Times New Roman" w:hAnsi="Times New Roman" w:cs="Times New Roman"/>
          <w:sz w:val="24"/>
          <w:szCs w:val="24"/>
        </w:rPr>
        <w:t>dont je fais partie</w:t>
      </w:r>
      <w:r w:rsidR="00DB483C" w:rsidRPr="004626FB">
        <w:rPr>
          <w:rFonts w:ascii="Times New Roman" w:hAnsi="Times New Roman" w:cs="Times New Roman"/>
          <w:sz w:val="24"/>
          <w:szCs w:val="24"/>
        </w:rPr>
        <w:t>,</w:t>
      </w:r>
      <w:r w:rsidRPr="004626FB">
        <w:rPr>
          <w:rFonts w:ascii="Times New Roman" w:hAnsi="Times New Roman" w:cs="Times New Roman"/>
          <w:sz w:val="24"/>
          <w:szCs w:val="24"/>
        </w:rPr>
        <w:t xml:space="preserve"> continue de les publier.</w:t>
      </w:r>
    </w:p>
    <w:p w14:paraId="539D18BC" w14:textId="77777777" w:rsidR="00AB3F5D" w:rsidRDefault="00AB3F5D" w:rsidP="004173AF">
      <w:pPr>
        <w:spacing w:after="0" w:line="240" w:lineRule="auto"/>
        <w:jc w:val="both"/>
        <w:rPr>
          <w:rFonts w:ascii="Times New Roman" w:hAnsi="Times New Roman" w:cs="Times New Roman"/>
          <w:b/>
          <w:sz w:val="24"/>
          <w:szCs w:val="24"/>
        </w:rPr>
      </w:pPr>
    </w:p>
    <w:p w14:paraId="4CCAD729" w14:textId="77777777" w:rsidR="004D4462" w:rsidRPr="004626FB" w:rsidRDefault="004D4462"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b/>
          <w:sz w:val="24"/>
          <w:szCs w:val="24"/>
        </w:rPr>
        <w:t>François Bourguignon</w:t>
      </w:r>
      <w:r w:rsidRPr="004626FB">
        <w:rPr>
          <w:rFonts w:ascii="Times New Roman" w:hAnsi="Times New Roman" w:cs="Times New Roman"/>
          <w:sz w:val="24"/>
          <w:szCs w:val="24"/>
        </w:rPr>
        <w:t> :</w:t>
      </w:r>
      <w:r w:rsidR="006069D0" w:rsidRPr="004626FB">
        <w:rPr>
          <w:rFonts w:ascii="Times New Roman" w:hAnsi="Times New Roman" w:cs="Times New Roman"/>
          <w:sz w:val="24"/>
          <w:szCs w:val="24"/>
        </w:rPr>
        <w:t xml:space="preserve"> </w:t>
      </w:r>
      <w:r w:rsidR="005E2BCE" w:rsidRPr="004626FB">
        <w:rPr>
          <w:rFonts w:ascii="Times New Roman" w:hAnsi="Times New Roman" w:cs="Times New Roman"/>
          <w:sz w:val="24"/>
          <w:szCs w:val="24"/>
        </w:rPr>
        <w:t>P</w:t>
      </w:r>
      <w:r w:rsidR="006069D0" w:rsidRPr="004626FB">
        <w:rPr>
          <w:rFonts w:ascii="Times New Roman" w:hAnsi="Times New Roman" w:cs="Times New Roman"/>
          <w:sz w:val="24"/>
          <w:szCs w:val="24"/>
        </w:rPr>
        <w:t xml:space="preserve">ar définition, le PIB n’est pas un indicateur de progrès social. C’est un indicateur de </w:t>
      </w:r>
      <w:r w:rsidR="006069D0" w:rsidRPr="004626FB">
        <w:rPr>
          <w:rFonts w:ascii="Times New Roman" w:hAnsi="Times New Roman" w:cs="Times New Roman"/>
          <w:b/>
          <w:sz w:val="24"/>
          <w:szCs w:val="24"/>
        </w:rPr>
        <w:t>production économique</w:t>
      </w:r>
      <w:r w:rsidR="006069D0" w:rsidRPr="004626FB">
        <w:rPr>
          <w:rFonts w:ascii="Times New Roman" w:hAnsi="Times New Roman" w:cs="Times New Roman"/>
          <w:sz w:val="24"/>
          <w:szCs w:val="24"/>
        </w:rPr>
        <w:t>, et à ce titre, il est fort utile. Il ne faut pas le prendre pour ce qu’il n’est pas. C’était d’ailleurs ce que rappelait l</w:t>
      </w:r>
      <w:r w:rsidRPr="004626FB">
        <w:rPr>
          <w:rFonts w:ascii="Times New Roman" w:hAnsi="Times New Roman" w:cs="Times New Roman"/>
          <w:sz w:val="24"/>
          <w:szCs w:val="24"/>
        </w:rPr>
        <w:t>e Rapport Stiglitz-</w:t>
      </w:r>
      <w:r w:rsidR="006069D0" w:rsidRPr="004626FB">
        <w:rPr>
          <w:rFonts w:ascii="Times New Roman" w:hAnsi="Times New Roman" w:cs="Times New Roman"/>
          <w:sz w:val="24"/>
          <w:szCs w:val="24"/>
        </w:rPr>
        <w:t>Sen-</w:t>
      </w:r>
      <w:r w:rsidRPr="004626FB">
        <w:rPr>
          <w:rFonts w:ascii="Times New Roman" w:hAnsi="Times New Roman" w:cs="Times New Roman"/>
          <w:sz w:val="24"/>
          <w:szCs w:val="24"/>
        </w:rPr>
        <w:t>Fitoussi c</w:t>
      </w:r>
      <w:r w:rsidR="006069D0" w:rsidRPr="004626FB">
        <w:rPr>
          <w:rFonts w:ascii="Times New Roman" w:hAnsi="Times New Roman" w:cs="Times New Roman"/>
          <w:sz w:val="24"/>
          <w:szCs w:val="24"/>
        </w:rPr>
        <w:t>ommandé par N Sarkozy.</w:t>
      </w:r>
      <w:r w:rsidR="005E2BCE" w:rsidRPr="004626FB">
        <w:rPr>
          <w:rFonts w:ascii="Times New Roman" w:hAnsi="Times New Roman" w:cs="Times New Roman"/>
          <w:sz w:val="24"/>
          <w:szCs w:val="24"/>
        </w:rPr>
        <w:t xml:space="preserve"> Mesurer avec les inégalités avec un seul indicateur est impossible.</w:t>
      </w:r>
    </w:p>
    <w:p w14:paraId="1CAD2B32" w14:textId="77777777" w:rsidR="00CB3008" w:rsidRPr="004626FB" w:rsidRDefault="00CB3008" w:rsidP="004173AF">
      <w:pPr>
        <w:spacing w:after="0" w:line="240" w:lineRule="auto"/>
        <w:jc w:val="both"/>
        <w:rPr>
          <w:rFonts w:ascii="Times New Roman" w:hAnsi="Times New Roman" w:cs="Times New Roman"/>
          <w:sz w:val="24"/>
          <w:szCs w:val="24"/>
        </w:rPr>
      </w:pPr>
    </w:p>
    <w:p w14:paraId="3A5ED4D6" w14:textId="77777777" w:rsidR="00CB3008" w:rsidRPr="004626FB" w:rsidRDefault="00CB3008" w:rsidP="004173AF">
      <w:pPr>
        <w:spacing w:after="0" w:line="240" w:lineRule="auto"/>
        <w:jc w:val="both"/>
        <w:rPr>
          <w:rFonts w:ascii="Times New Roman" w:hAnsi="Times New Roman" w:cs="Times New Roman"/>
          <w:sz w:val="24"/>
          <w:szCs w:val="24"/>
          <w:u w:val="single"/>
        </w:rPr>
      </w:pPr>
      <w:r w:rsidRPr="004626FB">
        <w:rPr>
          <w:rFonts w:ascii="Times New Roman" w:hAnsi="Times New Roman" w:cs="Times New Roman"/>
          <w:sz w:val="24"/>
          <w:szCs w:val="24"/>
          <w:u w:val="single"/>
        </w:rPr>
        <w:t>Question sur les quotas dans la lutte contre les discriminations.</w:t>
      </w:r>
    </w:p>
    <w:p w14:paraId="6317EE02" w14:textId="77777777" w:rsidR="00AB3F5D" w:rsidRDefault="00AB3F5D" w:rsidP="004173AF">
      <w:pPr>
        <w:spacing w:after="0" w:line="240" w:lineRule="auto"/>
        <w:jc w:val="both"/>
        <w:rPr>
          <w:rFonts w:ascii="Times New Roman" w:hAnsi="Times New Roman" w:cs="Times New Roman"/>
          <w:b/>
          <w:sz w:val="24"/>
          <w:szCs w:val="24"/>
        </w:rPr>
      </w:pPr>
    </w:p>
    <w:p w14:paraId="28129B85" w14:textId="77777777" w:rsidR="00CB3008" w:rsidRPr="004626FB" w:rsidRDefault="00CB3008"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b/>
          <w:sz w:val="24"/>
          <w:szCs w:val="24"/>
        </w:rPr>
        <w:t>Cécile Duflot</w:t>
      </w:r>
      <w:r w:rsidRPr="004626FB">
        <w:rPr>
          <w:rFonts w:ascii="Times New Roman" w:hAnsi="Times New Roman" w:cs="Times New Roman"/>
          <w:sz w:val="24"/>
          <w:szCs w:val="24"/>
        </w:rPr>
        <w:t> : Je reprends une citation dont je ne connais pas l’auteur qui dit : je n’aime pas les quotas mais j’aime ce qu’ils produisent. Les quotas sont le moyen le plus sûr de parvenir à la parité.</w:t>
      </w:r>
    </w:p>
    <w:p w14:paraId="6CE4FA28" w14:textId="77777777" w:rsidR="00CB3008" w:rsidRPr="004626FB" w:rsidRDefault="00CB3008"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 xml:space="preserve">Ils permettent de lutter contre le conservatisme global qui s’exerce d’une double manière : par les hommes et par les femmes (et pas seulement </w:t>
      </w:r>
      <w:r w:rsidRPr="004626FB">
        <w:rPr>
          <w:rFonts w:ascii="Times New Roman" w:hAnsi="Times New Roman" w:cs="Times New Roman"/>
          <w:i/>
          <w:sz w:val="24"/>
          <w:szCs w:val="24"/>
        </w:rPr>
        <w:t>via</w:t>
      </w:r>
      <w:r w:rsidRPr="004626FB">
        <w:rPr>
          <w:rFonts w:ascii="Times New Roman" w:hAnsi="Times New Roman" w:cs="Times New Roman"/>
          <w:sz w:val="24"/>
          <w:szCs w:val="24"/>
        </w:rPr>
        <w:t xml:space="preserve"> l’auto censure). Un exemple d’une étude effectuée aux États-Unis.</w:t>
      </w:r>
    </w:p>
    <w:p w14:paraId="275DBD41" w14:textId="77777777" w:rsidR="00CB3008" w:rsidRPr="004626FB" w:rsidRDefault="00CB3008"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ab/>
        <w:t xml:space="preserve">Ex : un exposé était présenté sur la côte Ouest par de vrais étudiants </w:t>
      </w:r>
      <w:r w:rsidR="00FB02B6" w:rsidRPr="004626FB">
        <w:rPr>
          <w:rFonts w:ascii="Times New Roman" w:hAnsi="Times New Roman" w:cs="Times New Roman"/>
          <w:sz w:val="24"/>
          <w:szCs w:val="24"/>
        </w:rPr>
        <w:t xml:space="preserve">(femmes et hommes) </w:t>
      </w:r>
      <w:r w:rsidRPr="004626FB">
        <w:rPr>
          <w:rFonts w:ascii="Times New Roman" w:hAnsi="Times New Roman" w:cs="Times New Roman"/>
          <w:sz w:val="24"/>
          <w:szCs w:val="24"/>
        </w:rPr>
        <w:t>face à un jury mixte.</w:t>
      </w:r>
      <w:r w:rsidR="00FB02B6" w:rsidRPr="004626FB">
        <w:rPr>
          <w:rFonts w:ascii="Times New Roman" w:hAnsi="Times New Roman" w:cs="Times New Roman"/>
          <w:sz w:val="24"/>
          <w:szCs w:val="24"/>
        </w:rPr>
        <w:t xml:space="preserve"> Ces réponses ont été apprises par des comédiens (femmes et hommes) qui les ont récitées face à un jury mixte de la côte Est</w:t>
      </w:r>
      <w:r w:rsidR="00E54A59" w:rsidRPr="004626FB">
        <w:rPr>
          <w:rFonts w:ascii="Times New Roman" w:hAnsi="Times New Roman" w:cs="Times New Roman"/>
          <w:sz w:val="24"/>
          <w:szCs w:val="24"/>
        </w:rPr>
        <w:t>, en inversant les sexes des étudiants</w:t>
      </w:r>
      <w:r w:rsidR="00FB02B6" w:rsidRPr="004626FB">
        <w:rPr>
          <w:rFonts w:ascii="Times New Roman" w:hAnsi="Times New Roman" w:cs="Times New Roman"/>
          <w:sz w:val="24"/>
          <w:szCs w:val="24"/>
        </w:rPr>
        <w:t xml:space="preserve">. Résultats : les femmes donnant les réponses des hommes sont sous-évaluées de 2 points, les hommes </w:t>
      </w:r>
      <w:r w:rsidR="00E54A59" w:rsidRPr="004626FB">
        <w:rPr>
          <w:rFonts w:ascii="Times New Roman" w:hAnsi="Times New Roman" w:cs="Times New Roman"/>
          <w:sz w:val="24"/>
          <w:szCs w:val="24"/>
        </w:rPr>
        <w:t xml:space="preserve">donnant les réponses des femmes </w:t>
      </w:r>
      <w:r w:rsidR="00FB02B6" w:rsidRPr="004626FB">
        <w:rPr>
          <w:rFonts w:ascii="Times New Roman" w:hAnsi="Times New Roman" w:cs="Times New Roman"/>
          <w:sz w:val="24"/>
          <w:szCs w:val="24"/>
        </w:rPr>
        <w:t xml:space="preserve">sont sur évalués de deux points. Ces écarts de notation </w:t>
      </w:r>
      <w:r w:rsidR="00AB3F5D">
        <w:rPr>
          <w:rFonts w:ascii="Times New Roman" w:hAnsi="Times New Roman" w:cs="Times New Roman"/>
          <w:sz w:val="24"/>
          <w:szCs w:val="24"/>
        </w:rPr>
        <w:t xml:space="preserve">ne </w:t>
      </w:r>
      <w:r w:rsidR="00FB02B6" w:rsidRPr="004626FB">
        <w:rPr>
          <w:rFonts w:ascii="Times New Roman" w:hAnsi="Times New Roman" w:cs="Times New Roman"/>
          <w:sz w:val="24"/>
          <w:szCs w:val="24"/>
        </w:rPr>
        <w:t>se constatent pas seulement chez les membres du jury masculins, les membres féminins ont sur et sous noté de la même manière.</w:t>
      </w:r>
    </w:p>
    <w:p w14:paraId="52322FAB" w14:textId="77777777" w:rsidR="00FB02B6" w:rsidRPr="004626FB" w:rsidRDefault="00FB02B6"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sz w:val="24"/>
          <w:szCs w:val="24"/>
        </w:rPr>
        <w:t>Autre exemple </w:t>
      </w:r>
      <w:r w:rsidR="006069D0" w:rsidRPr="004626FB">
        <w:rPr>
          <w:rStyle w:val="Appelnotedebasdep"/>
          <w:rFonts w:ascii="Times New Roman" w:hAnsi="Times New Roman" w:cs="Times New Roman"/>
          <w:sz w:val="24"/>
          <w:szCs w:val="24"/>
        </w:rPr>
        <w:footnoteReference w:id="3"/>
      </w:r>
      <w:r w:rsidRPr="004626FB">
        <w:rPr>
          <w:rFonts w:ascii="Times New Roman" w:hAnsi="Times New Roman" w:cs="Times New Roman"/>
          <w:sz w:val="24"/>
          <w:szCs w:val="24"/>
        </w:rPr>
        <w:t xml:space="preserve">: pendant longtemps des travaux d’archéologues ont considéré que des restes étaient ceux d’un guerrier </w:t>
      </w:r>
      <w:r w:rsidR="00EC1261" w:rsidRPr="004626FB">
        <w:rPr>
          <w:rFonts w:ascii="Times New Roman" w:hAnsi="Times New Roman" w:cs="Times New Roman"/>
          <w:sz w:val="24"/>
          <w:szCs w:val="24"/>
        </w:rPr>
        <w:t xml:space="preserve">Viking </w:t>
      </w:r>
      <w:r w:rsidRPr="004626FB">
        <w:rPr>
          <w:rFonts w:ascii="Times New Roman" w:hAnsi="Times New Roman" w:cs="Times New Roman"/>
          <w:sz w:val="24"/>
          <w:szCs w:val="24"/>
        </w:rPr>
        <w:t xml:space="preserve">alors que des tests ADN auraient pu être effectués plus tôt, il a fallu attendre 2016 pour qu’on pense à des tests pour déterminer le sexe du guerrier… qui s’est avéré être une guerrière. </w:t>
      </w:r>
    </w:p>
    <w:p w14:paraId="6A5B90C7" w14:textId="77777777" w:rsidR="00CB3008" w:rsidRPr="004626FB" w:rsidRDefault="00CB3008" w:rsidP="004173AF">
      <w:pPr>
        <w:spacing w:after="0" w:line="240" w:lineRule="auto"/>
        <w:jc w:val="both"/>
        <w:rPr>
          <w:rFonts w:ascii="Times New Roman" w:hAnsi="Times New Roman" w:cs="Times New Roman"/>
          <w:sz w:val="24"/>
          <w:szCs w:val="24"/>
        </w:rPr>
      </w:pPr>
    </w:p>
    <w:p w14:paraId="55CE2471" w14:textId="77777777" w:rsidR="005E2BCE" w:rsidRPr="004626FB" w:rsidRDefault="005E2BCE" w:rsidP="004173AF">
      <w:pPr>
        <w:spacing w:after="0" w:line="240" w:lineRule="auto"/>
        <w:jc w:val="both"/>
        <w:rPr>
          <w:rFonts w:ascii="Times New Roman" w:hAnsi="Times New Roman" w:cs="Times New Roman"/>
          <w:sz w:val="24"/>
          <w:szCs w:val="24"/>
          <w:u w:val="single"/>
        </w:rPr>
      </w:pPr>
      <w:r w:rsidRPr="004626FB">
        <w:rPr>
          <w:rFonts w:ascii="Times New Roman" w:hAnsi="Times New Roman" w:cs="Times New Roman"/>
          <w:sz w:val="24"/>
          <w:szCs w:val="24"/>
          <w:u w:val="single"/>
        </w:rPr>
        <w:t>Question sur les causes de la concentration du patrimoine.</w:t>
      </w:r>
    </w:p>
    <w:p w14:paraId="6058F072" w14:textId="77777777" w:rsidR="00AB3F5D" w:rsidRDefault="00AB3F5D" w:rsidP="004173AF">
      <w:pPr>
        <w:spacing w:after="0" w:line="240" w:lineRule="auto"/>
        <w:jc w:val="both"/>
        <w:rPr>
          <w:rFonts w:ascii="Times New Roman" w:hAnsi="Times New Roman" w:cs="Times New Roman"/>
          <w:b/>
          <w:sz w:val="24"/>
          <w:szCs w:val="24"/>
        </w:rPr>
      </w:pPr>
    </w:p>
    <w:p w14:paraId="4F0D26BF" w14:textId="77777777" w:rsidR="005E2BCE" w:rsidRPr="004626FB" w:rsidRDefault="005E2BCE"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b/>
          <w:sz w:val="24"/>
          <w:szCs w:val="24"/>
        </w:rPr>
        <w:t xml:space="preserve">Stefan </w:t>
      </w:r>
      <w:proofErr w:type="spellStart"/>
      <w:r w:rsidRPr="004626FB">
        <w:rPr>
          <w:rFonts w:ascii="Times New Roman" w:hAnsi="Times New Roman" w:cs="Times New Roman"/>
          <w:b/>
          <w:sz w:val="24"/>
          <w:szCs w:val="24"/>
        </w:rPr>
        <w:t>Lollivier</w:t>
      </w:r>
      <w:proofErr w:type="spellEnd"/>
      <w:r w:rsidRPr="004626FB">
        <w:rPr>
          <w:rFonts w:ascii="Times New Roman" w:hAnsi="Times New Roman" w:cs="Times New Roman"/>
          <w:sz w:val="24"/>
          <w:szCs w:val="24"/>
        </w:rPr>
        <w:t> : Ces inégalités n’ont pas augmenté en France. Elles reflètent le</w:t>
      </w:r>
      <w:r w:rsidR="00E54A59" w:rsidRPr="004626FB">
        <w:rPr>
          <w:rFonts w:ascii="Times New Roman" w:hAnsi="Times New Roman" w:cs="Times New Roman"/>
          <w:sz w:val="24"/>
          <w:szCs w:val="24"/>
        </w:rPr>
        <w:t>s</w:t>
      </w:r>
      <w:r w:rsidRPr="004626FB">
        <w:rPr>
          <w:rFonts w:ascii="Times New Roman" w:hAnsi="Times New Roman" w:cs="Times New Roman"/>
          <w:sz w:val="24"/>
          <w:szCs w:val="24"/>
        </w:rPr>
        <w:t xml:space="preserve"> revenu</w:t>
      </w:r>
      <w:r w:rsidR="00E54A59" w:rsidRPr="004626FB">
        <w:rPr>
          <w:rFonts w:ascii="Times New Roman" w:hAnsi="Times New Roman" w:cs="Times New Roman"/>
          <w:sz w:val="24"/>
          <w:szCs w:val="24"/>
        </w:rPr>
        <w:t>s</w:t>
      </w:r>
      <w:r w:rsidRPr="004626FB">
        <w:rPr>
          <w:rFonts w:ascii="Times New Roman" w:hAnsi="Times New Roman" w:cs="Times New Roman"/>
          <w:sz w:val="24"/>
          <w:szCs w:val="24"/>
        </w:rPr>
        <w:t xml:space="preserve"> (actions, valeurs mobilières) et la situation économique (crise/croissance). Les revenus du patrimoine sont souvent capitalisés (latent</w:t>
      </w:r>
      <w:r w:rsidR="00E54A59" w:rsidRPr="004626FB">
        <w:rPr>
          <w:rFonts w:ascii="Times New Roman" w:hAnsi="Times New Roman" w:cs="Times New Roman"/>
          <w:sz w:val="24"/>
          <w:szCs w:val="24"/>
        </w:rPr>
        <w:t>s</w:t>
      </w:r>
      <w:r w:rsidRPr="004626FB">
        <w:rPr>
          <w:rFonts w:ascii="Times New Roman" w:hAnsi="Times New Roman" w:cs="Times New Roman"/>
          <w:sz w:val="24"/>
          <w:szCs w:val="24"/>
        </w:rPr>
        <w:t>) ce qui est difficile à mesurer.</w:t>
      </w:r>
    </w:p>
    <w:p w14:paraId="4694455A" w14:textId="77777777" w:rsidR="005E2BCE" w:rsidRPr="004626FB" w:rsidRDefault="005E2BCE"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b/>
          <w:sz w:val="24"/>
          <w:szCs w:val="24"/>
        </w:rPr>
        <w:lastRenderedPageBreak/>
        <w:t>François Bourguignon</w:t>
      </w:r>
      <w:r w:rsidRPr="004626FB">
        <w:rPr>
          <w:rFonts w:ascii="Times New Roman" w:hAnsi="Times New Roman" w:cs="Times New Roman"/>
          <w:sz w:val="24"/>
          <w:szCs w:val="24"/>
        </w:rPr>
        <w:t> : On utilise les dividendes pour mesurer le revenu du capital. Il faut prendre en compte la hausse de la valeur de l’entreprise aussi à travers les profits non distribués, c’est ce qu’on entend par les revenus latents. Ce n’est pas visible tant que la plus-value n’est pas réalisée. Des travaux de l’École des Mines de Paris en tiennent compte.</w:t>
      </w:r>
    </w:p>
    <w:p w14:paraId="413570FA" w14:textId="77777777" w:rsidR="00581E87" w:rsidRDefault="00581E87" w:rsidP="004173AF">
      <w:pPr>
        <w:spacing w:after="0" w:line="240" w:lineRule="auto"/>
        <w:jc w:val="both"/>
        <w:rPr>
          <w:rFonts w:ascii="Times New Roman" w:hAnsi="Times New Roman" w:cs="Times New Roman"/>
          <w:b/>
          <w:sz w:val="24"/>
          <w:szCs w:val="24"/>
        </w:rPr>
      </w:pPr>
    </w:p>
    <w:p w14:paraId="3A3BF426" w14:textId="77777777" w:rsidR="005E2BCE" w:rsidRPr="004626FB" w:rsidRDefault="005E2BCE"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b/>
          <w:sz w:val="24"/>
          <w:szCs w:val="24"/>
        </w:rPr>
        <w:t>Guillaume Duval</w:t>
      </w:r>
      <w:r w:rsidRPr="004626FB">
        <w:rPr>
          <w:rFonts w:ascii="Times New Roman" w:hAnsi="Times New Roman" w:cs="Times New Roman"/>
          <w:sz w:val="24"/>
          <w:szCs w:val="24"/>
        </w:rPr>
        <w:t> : Les politiques monétaires ont eu un rôle dans la montée des inégalités, et cela peut expliquer la montée du populisme. Le laxisme, les injections monétaires ont fait augmenter le prix des actifs alors que la politique budgétaire était plutôt restrictive et que le marché du travail a été libéralisé.</w:t>
      </w:r>
    </w:p>
    <w:p w14:paraId="29121AAA" w14:textId="77777777" w:rsidR="00581E87" w:rsidRDefault="00581E87" w:rsidP="004173AF">
      <w:pPr>
        <w:spacing w:after="0" w:line="240" w:lineRule="auto"/>
        <w:jc w:val="both"/>
        <w:rPr>
          <w:rFonts w:ascii="Times New Roman" w:hAnsi="Times New Roman" w:cs="Times New Roman"/>
          <w:b/>
          <w:sz w:val="24"/>
          <w:szCs w:val="24"/>
        </w:rPr>
      </w:pPr>
    </w:p>
    <w:p w14:paraId="3695C2D3" w14:textId="77777777" w:rsidR="005E2BCE" w:rsidRPr="004626FB" w:rsidRDefault="005E2BCE" w:rsidP="004173AF">
      <w:pPr>
        <w:spacing w:after="0" w:line="240" w:lineRule="auto"/>
        <w:jc w:val="both"/>
        <w:rPr>
          <w:rFonts w:ascii="Times New Roman" w:hAnsi="Times New Roman" w:cs="Times New Roman"/>
          <w:sz w:val="24"/>
          <w:szCs w:val="24"/>
        </w:rPr>
      </w:pPr>
      <w:r w:rsidRPr="004626FB">
        <w:rPr>
          <w:rFonts w:ascii="Times New Roman" w:hAnsi="Times New Roman" w:cs="Times New Roman"/>
          <w:b/>
          <w:sz w:val="24"/>
          <w:szCs w:val="24"/>
        </w:rPr>
        <w:t xml:space="preserve">Stefan </w:t>
      </w:r>
      <w:proofErr w:type="spellStart"/>
      <w:r w:rsidRPr="004626FB">
        <w:rPr>
          <w:rFonts w:ascii="Times New Roman" w:hAnsi="Times New Roman" w:cs="Times New Roman"/>
          <w:b/>
          <w:sz w:val="24"/>
          <w:szCs w:val="24"/>
        </w:rPr>
        <w:t>Lollivier</w:t>
      </w:r>
      <w:proofErr w:type="spellEnd"/>
      <w:r w:rsidRPr="004626FB">
        <w:rPr>
          <w:rFonts w:ascii="Times New Roman" w:hAnsi="Times New Roman" w:cs="Times New Roman"/>
          <w:sz w:val="24"/>
          <w:szCs w:val="24"/>
        </w:rPr>
        <w:t> : Les biais technologiques peuvent aussi expliquer la concentration des revenus. Des travaux de la Banque Mondiale montrent que dans les secteurs des NTIC le gagnant rafle tout.</w:t>
      </w:r>
    </w:p>
    <w:p w14:paraId="2A5FF50A" w14:textId="77777777" w:rsidR="00581E87" w:rsidRDefault="00581E87" w:rsidP="004173AF">
      <w:pPr>
        <w:spacing w:after="0" w:line="240" w:lineRule="auto"/>
        <w:jc w:val="both"/>
        <w:rPr>
          <w:rFonts w:ascii="Times New Roman" w:hAnsi="Times New Roman" w:cs="Times New Roman"/>
          <w:b/>
          <w:sz w:val="24"/>
          <w:szCs w:val="24"/>
        </w:rPr>
      </w:pPr>
    </w:p>
    <w:p w14:paraId="3E48590C" w14:textId="77777777" w:rsidR="005E2BCE" w:rsidRPr="004626FB" w:rsidRDefault="005E2BCE" w:rsidP="004173AF">
      <w:pPr>
        <w:spacing w:after="0" w:line="240" w:lineRule="auto"/>
        <w:jc w:val="both"/>
        <w:rPr>
          <w:rFonts w:ascii="Times New Roman" w:hAnsi="Times New Roman" w:cs="Times New Roman"/>
          <w:sz w:val="24"/>
          <w:szCs w:val="24"/>
        </w:rPr>
      </w:pPr>
      <w:bookmarkStart w:id="0" w:name="_GoBack"/>
      <w:bookmarkEnd w:id="0"/>
      <w:r w:rsidRPr="004626FB">
        <w:rPr>
          <w:rFonts w:ascii="Times New Roman" w:hAnsi="Times New Roman" w:cs="Times New Roman"/>
          <w:b/>
          <w:sz w:val="24"/>
          <w:szCs w:val="24"/>
        </w:rPr>
        <w:t>François Bourguignon</w:t>
      </w:r>
      <w:r w:rsidRPr="004626FB">
        <w:rPr>
          <w:rFonts w:ascii="Times New Roman" w:hAnsi="Times New Roman" w:cs="Times New Roman"/>
          <w:sz w:val="24"/>
          <w:szCs w:val="24"/>
        </w:rPr>
        <w:t> : L’équité est souvent évoquée. Ces inégalités dans les NTIC (exemple de Carlos S</w:t>
      </w:r>
      <w:r w:rsidR="004C6C6F" w:rsidRPr="004626FB">
        <w:rPr>
          <w:rFonts w:ascii="Times New Roman" w:hAnsi="Times New Roman" w:cs="Times New Roman"/>
          <w:sz w:val="24"/>
          <w:szCs w:val="24"/>
        </w:rPr>
        <w:t>l</w:t>
      </w:r>
      <w:r w:rsidRPr="004626FB">
        <w:rPr>
          <w:rFonts w:ascii="Times New Roman" w:hAnsi="Times New Roman" w:cs="Times New Roman"/>
          <w:sz w:val="24"/>
          <w:szCs w:val="24"/>
        </w:rPr>
        <w:t xml:space="preserve">im) conduisent à des inefficacités (le monopole </w:t>
      </w:r>
      <w:r w:rsidR="00E54A59" w:rsidRPr="004626FB">
        <w:rPr>
          <w:rFonts w:ascii="Times New Roman" w:hAnsi="Times New Roman" w:cs="Times New Roman"/>
          <w:sz w:val="24"/>
          <w:szCs w:val="24"/>
        </w:rPr>
        <w:t xml:space="preserve">mexicain dans la </w:t>
      </w:r>
      <w:r w:rsidRPr="004626FB">
        <w:rPr>
          <w:rFonts w:ascii="Times New Roman" w:hAnsi="Times New Roman" w:cs="Times New Roman"/>
          <w:sz w:val="24"/>
          <w:szCs w:val="24"/>
        </w:rPr>
        <w:t xml:space="preserve">téléphonie crée des inefficacités). Mais les politiques redistributives peuvent </w:t>
      </w:r>
      <w:r w:rsidR="00E54A59" w:rsidRPr="004626FB">
        <w:rPr>
          <w:rFonts w:ascii="Times New Roman" w:hAnsi="Times New Roman" w:cs="Times New Roman"/>
          <w:sz w:val="24"/>
          <w:szCs w:val="24"/>
        </w:rPr>
        <w:t xml:space="preserve">aussi </w:t>
      </w:r>
      <w:r w:rsidRPr="004626FB">
        <w:rPr>
          <w:rFonts w:ascii="Times New Roman" w:hAnsi="Times New Roman" w:cs="Times New Roman"/>
          <w:sz w:val="24"/>
          <w:szCs w:val="24"/>
        </w:rPr>
        <w:t>avoir des effets négatifs sur l’efficacité économique</w:t>
      </w:r>
      <w:r w:rsidR="00E05116" w:rsidRPr="004626FB">
        <w:rPr>
          <w:rFonts w:ascii="Times New Roman" w:hAnsi="Times New Roman" w:cs="Times New Roman"/>
          <w:sz w:val="24"/>
          <w:szCs w:val="24"/>
        </w:rPr>
        <w:t xml:space="preserve"> (diminution des incitations d’un certain nombre d’acteurs).</w:t>
      </w:r>
    </w:p>
    <w:p w14:paraId="788D0815" w14:textId="77777777" w:rsidR="005E2BCE" w:rsidRPr="004626FB" w:rsidRDefault="005E2BCE" w:rsidP="004173AF">
      <w:pPr>
        <w:spacing w:after="0" w:line="240" w:lineRule="auto"/>
        <w:jc w:val="both"/>
        <w:rPr>
          <w:rFonts w:ascii="Times New Roman" w:hAnsi="Times New Roman" w:cs="Times New Roman"/>
          <w:sz w:val="24"/>
          <w:szCs w:val="24"/>
        </w:rPr>
      </w:pPr>
    </w:p>
    <w:sectPr w:rsidR="005E2BCE" w:rsidRPr="004626FB" w:rsidSect="00B27627">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208CF" w14:textId="77777777" w:rsidR="00534CBD" w:rsidRDefault="00534CBD" w:rsidP="00537B2A">
      <w:pPr>
        <w:spacing w:after="0" w:line="240" w:lineRule="auto"/>
      </w:pPr>
      <w:r>
        <w:separator/>
      </w:r>
    </w:p>
  </w:endnote>
  <w:endnote w:type="continuationSeparator" w:id="0">
    <w:p w14:paraId="70B5D763" w14:textId="77777777" w:rsidR="00534CBD" w:rsidRDefault="00534CBD" w:rsidP="0053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3658F" w14:textId="0F0E924A" w:rsidR="00936B32" w:rsidRPr="00936B32" w:rsidRDefault="00936B32">
    <w:pPr>
      <w:pStyle w:val="Pieddepag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E04D5">
      <w:rPr>
        <w:rFonts w:ascii="Times New Roman" w:hAnsi="Times New Roman" w:cs="Times New Roman"/>
        <w:noProof/>
        <w:sz w:val="20"/>
        <w:szCs w:val="20"/>
      </w:rPr>
      <w:t>Jeco2018_inegalitesLA</w:t>
    </w:r>
    <w:r>
      <w:rPr>
        <w:rFonts w:ascii="Times New Roman" w:hAnsi="Times New Roman" w:cs="Times New Roman"/>
        <w:sz w:val="20"/>
        <w:szCs w:val="20"/>
      </w:rPr>
      <w:fldChar w:fldCharType="end"/>
    </w:r>
    <w:r w:rsidRPr="00936B32">
      <w:rPr>
        <w:rFonts w:ascii="Times New Roman" w:hAnsi="Times New Roman" w:cs="Times New Roman"/>
        <w:sz w:val="20"/>
        <w:szCs w:val="20"/>
      </w:rPr>
      <w:ptab w:relativeTo="margin" w:alignment="center" w:leader="none"/>
    </w:r>
    <w:r w:rsidRPr="00936B32">
      <w:rPr>
        <w:rFonts w:ascii="Times New Roman" w:hAnsi="Times New Roman" w:cs="Times New Roman"/>
        <w:sz w:val="20"/>
        <w:szCs w:val="20"/>
      </w:rPr>
      <w:t xml:space="preserve">Page </w:t>
    </w:r>
    <w:r w:rsidRPr="00936B32">
      <w:rPr>
        <w:rFonts w:ascii="Times New Roman" w:hAnsi="Times New Roman" w:cs="Times New Roman"/>
        <w:b/>
        <w:bCs/>
        <w:sz w:val="20"/>
        <w:szCs w:val="20"/>
      </w:rPr>
      <w:fldChar w:fldCharType="begin"/>
    </w:r>
    <w:r w:rsidRPr="00936B32">
      <w:rPr>
        <w:rFonts w:ascii="Times New Roman" w:hAnsi="Times New Roman" w:cs="Times New Roman"/>
        <w:b/>
        <w:bCs/>
        <w:sz w:val="20"/>
        <w:szCs w:val="20"/>
      </w:rPr>
      <w:instrText>PAGE  \* Arabic  \* MERGEFORMAT</w:instrText>
    </w:r>
    <w:r w:rsidRPr="00936B32">
      <w:rPr>
        <w:rFonts w:ascii="Times New Roman" w:hAnsi="Times New Roman" w:cs="Times New Roman"/>
        <w:b/>
        <w:bCs/>
        <w:sz w:val="20"/>
        <w:szCs w:val="20"/>
      </w:rPr>
      <w:fldChar w:fldCharType="separate"/>
    </w:r>
    <w:r w:rsidRPr="00936B32">
      <w:rPr>
        <w:rFonts w:ascii="Times New Roman" w:hAnsi="Times New Roman" w:cs="Times New Roman"/>
        <w:b/>
        <w:bCs/>
        <w:sz w:val="20"/>
        <w:szCs w:val="20"/>
      </w:rPr>
      <w:t>1</w:t>
    </w:r>
    <w:r w:rsidRPr="00936B32">
      <w:rPr>
        <w:rFonts w:ascii="Times New Roman" w:hAnsi="Times New Roman" w:cs="Times New Roman"/>
        <w:b/>
        <w:bCs/>
        <w:sz w:val="20"/>
        <w:szCs w:val="20"/>
      </w:rPr>
      <w:fldChar w:fldCharType="end"/>
    </w:r>
    <w:r w:rsidRPr="00936B32">
      <w:rPr>
        <w:rFonts w:ascii="Times New Roman" w:hAnsi="Times New Roman" w:cs="Times New Roman"/>
        <w:sz w:val="20"/>
        <w:szCs w:val="20"/>
      </w:rPr>
      <w:t xml:space="preserve"> sur </w:t>
    </w:r>
    <w:r w:rsidRPr="00936B32">
      <w:rPr>
        <w:rFonts w:ascii="Times New Roman" w:hAnsi="Times New Roman" w:cs="Times New Roman"/>
        <w:b/>
        <w:bCs/>
        <w:sz w:val="20"/>
        <w:szCs w:val="20"/>
      </w:rPr>
      <w:fldChar w:fldCharType="begin"/>
    </w:r>
    <w:r w:rsidRPr="00936B32">
      <w:rPr>
        <w:rFonts w:ascii="Times New Roman" w:hAnsi="Times New Roman" w:cs="Times New Roman"/>
        <w:b/>
        <w:bCs/>
        <w:sz w:val="20"/>
        <w:szCs w:val="20"/>
      </w:rPr>
      <w:instrText>NUMPAGES  \* Arabic  \* MERGEFORMAT</w:instrText>
    </w:r>
    <w:r w:rsidRPr="00936B32">
      <w:rPr>
        <w:rFonts w:ascii="Times New Roman" w:hAnsi="Times New Roman" w:cs="Times New Roman"/>
        <w:b/>
        <w:bCs/>
        <w:sz w:val="20"/>
        <w:szCs w:val="20"/>
      </w:rPr>
      <w:fldChar w:fldCharType="separate"/>
    </w:r>
    <w:r w:rsidRPr="00936B32">
      <w:rPr>
        <w:rFonts w:ascii="Times New Roman" w:hAnsi="Times New Roman" w:cs="Times New Roman"/>
        <w:b/>
        <w:bCs/>
        <w:sz w:val="20"/>
        <w:szCs w:val="20"/>
      </w:rPr>
      <w:t>2</w:t>
    </w:r>
    <w:r w:rsidRPr="00936B32">
      <w:rPr>
        <w:rFonts w:ascii="Times New Roman" w:hAnsi="Times New Roman" w:cs="Times New Roman"/>
        <w:b/>
        <w:bCs/>
        <w:sz w:val="20"/>
        <w:szCs w:val="20"/>
      </w:rPr>
      <w:fldChar w:fldCharType="end"/>
    </w:r>
    <w:r w:rsidRPr="00936B32">
      <w:rPr>
        <w:rFonts w:ascii="Times New Roman" w:hAnsi="Times New Roman" w:cs="Times New Roman"/>
        <w:sz w:val="20"/>
        <w:szCs w:val="20"/>
      </w:rPr>
      <w:ptab w:relativeTo="margin" w:alignment="right" w:leader="none"/>
    </w:r>
    <w:r w:rsidR="004C17F6">
      <w:rPr>
        <w:rFonts w:ascii="Times New Roman" w:hAnsi="Times New Roman" w:cs="Times New Roman"/>
        <w:sz w:val="20"/>
        <w:szCs w:val="20"/>
      </w:rPr>
      <w:t>Aix-Marseille, L. Auffant, nov.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4DFC3" w14:textId="77777777" w:rsidR="00534CBD" w:rsidRDefault="00534CBD" w:rsidP="00537B2A">
      <w:pPr>
        <w:spacing w:after="0" w:line="240" w:lineRule="auto"/>
      </w:pPr>
      <w:r>
        <w:separator/>
      </w:r>
    </w:p>
  </w:footnote>
  <w:footnote w:type="continuationSeparator" w:id="0">
    <w:p w14:paraId="1AC38E1B" w14:textId="77777777" w:rsidR="00534CBD" w:rsidRDefault="00534CBD" w:rsidP="00537B2A">
      <w:pPr>
        <w:spacing w:after="0" w:line="240" w:lineRule="auto"/>
      </w:pPr>
      <w:r>
        <w:continuationSeparator/>
      </w:r>
    </w:p>
  </w:footnote>
  <w:footnote w:id="1">
    <w:p w14:paraId="4924688F" w14:textId="77777777" w:rsidR="005E2BCE" w:rsidRPr="00AB3F5D" w:rsidRDefault="005E2BCE" w:rsidP="00AB3F5D">
      <w:pPr>
        <w:pStyle w:val="Notedebasdepage"/>
        <w:jc w:val="both"/>
        <w:rPr>
          <w:rFonts w:ascii="Times New Roman" w:hAnsi="Times New Roman" w:cs="Times New Roman"/>
        </w:rPr>
      </w:pPr>
      <w:r w:rsidRPr="00AB3F5D">
        <w:rPr>
          <w:rStyle w:val="Appelnotedebasdep"/>
          <w:rFonts w:ascii="Times New Roman" w:hAnsi="Times New Roman" w:cs="Times New Roman"/>
        </w:rPr>
        <w:footnoteRef/>
      </w:r>
      <w:r w:rsidRPr="00AB3F5D">
        <w:rPr>
          <w:rFonts w:ascii="Times New Roman" w:hAnsi="Times New Roman" w:cs="Times New Roman"/>
        </w:rPr>
        <w:t xml:space="preserve"> Par exemple utilisation de trois indicateurs : </w:t>
      </w:r>
      <w:hyperlink r:id="rId1" w:anchor="titre-bloc-6" w:history="1">
        <w:r w:rsidRPr="00AB3F5D">
          <w:rPr>
            <w:rStyle w:val="Lienhypertexte"/>
            <w:rFonts w:ascii="Times New Roman" w:hAnsi="Times New Roman" w:cs="Times New Roman"/>
            <w:color w:val="auto"/>
          </w:rPr>
          <w:t>https://www.insee.fr/fr/statistiques/3610277#titre-bloc-6</w:t>
        </w:r>
      </w:hyperlink>
    </w:p>
  </w:footnote>
  <w:footnote w:id="2">
    <w:p w14:paraId="14CC0899" w14:textId="77777777" w:rsidR="005E2BCE" w:rsidRPr="00AB3F5D" w:rsidRDefault="005E2BCE" w:rsidP="00AB3F5D">
      <w:pPr>
        <w:pStyle w:val="Notedebasdepage"/>
        <w:jc w:val="both"/>
        <w:rPr>
          <w:rFonts w:ascii="Times New Roman" w:hAnsi="Times New Roman" w:cs="Times New Roman"/>
        </w:rPr>
      </w:pPr>
      <w:r w:rsidRPr="00AB3F5D">
        <w:rPr>
          <w:rStyle w:val="Appelnotedebasdep"/>
          <w:rFonts w:ascii="Times New Roman" w:hAnsi="Times New Roman" w:cs="Times New Roman"/>
        </w:rPr>
        <w:footnoteRef/>
      </w:r>
      <w:r w:rsidRPr="00AB3F5D">
        <w:rPr>
          <w:rFonts w:ascii="Times New Roman" w:hAnsi="Times New Roman" w:cs="Times New Roman"/>
        </w:rPr>
        <w:t xml:space="preserve"> Les résultats projetés (tableau avec feux verts, jaunes, rouges) figurent dans la fiche sur la vie en France : </w:t>
      </w:r>
      <w:hyperlink r:id="rId2" w:history="1">
        <w:r w:rsidRPr="00AB3F5D">
          <w:rPr>
            <w:rStyle w:val="Lienhypertexte"/>
            <w:rFonts w:ascii="Times New Roman" w:hAnsi="Times New Roman" w:cs="Times New Roman"/>
            <w:color w:val="auto"/>
          </w:rPr>
          <w:t>http://www.oecd.org/fr/statistiques/Better-Life-Initiative-country-note-France-en-français.pdf</w:t>
        </w:r>
      </w:hyperlink>
      <w:r w:rsidRPr="00AB3F5D">
        <w:rPr>
          <w:rFonts w:ascii="Times New Roman" w:hAnsi="Times New Roman" w:cs="Times New Roman"/>
        </w:rPr>
        <w:t xml:space="preserve"> </w:t>
      </w:r>
    </w:p>
  </w:footnote>
  <w:footnote w:id="3">
    <w:p w14:paraId="72729678" w14:textId="77777777" w:rsidR="005E2BCE" w:rsidRPr="00AB3F5D" w:rsidRDefault="005E2BCE" w:rsidP="00AB3F5D">
      <w:pPr>
        <w:pStyle w:val="Notedebasdepage"/>
        <w:jc w:val="both"/>
        <w:rPr>
          <w:rFonts w:ascii="Times New Roman" w:hAnsi="Times New Roman" w:cs="Times New Roman"/>
        </w:rPr>
      </w:pPr>
      <w:r w:rsidRPr="00AB3F5D">
        <w:rPr>
          <w:rStyle w:val="Appelnotedebasdep"/>
          <w:rFonts w:ascii="Times New Roman" w:hAnsi="Times New Roman" w:cs="Times New Roman"/>
        </w:rPr>
        <w:footnoteRef/>
      </w:r>
      <w:r w:rsidRPr="00AB3F5D">
        <w:rPr>
          <w:rFonts w:ascii="Times New Roman" w:hAnsi="Times New Roman" w:cs="Times New Roman"/>
        </w:rPr>
        <w:t xml:space="preserve"> Pour en savoir plus : </w:t>
      </w:r>
      <w:hyperlink r:id="rId3" w:history="1">
        <w:r w:rsidRPr="00AB3F5D">
          <w:rPr>
            <w:rStyle w:val="Lienhypertexte"/>
            <w:rFonts w:ascii="Times New Roman" w:hAnsi="Times New Roman" w:cs="Times New Roman"/>
            <w:color w:val="auto"/>
          </w:rPr>
          <w:t>https://www.nationalgeographic.fr/histoire/lun-des-plus-grands-guerriers-vikings-etait-une-femme</w:t>
        </w:r>
      </w:hyperlink>
      <w:r w:rsidRPr="00AB3F5D">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15B"/>
    <w:multiLevelType w:val="hybridMultilevel"/>
    <w:tmpl w:val="FB8E040E"/>
    <w:lvl w:ilvl="0" w:tplc="967EFC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A463E4"/>
    <w:multiLevelType w:val="hybridMultilevel"/>
    <w:tmpl w:val="E9588756"/>
    <w:lvl w:ilvl="0" w:tplc="967EFC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E05F2C"/>
    <w:multiLevelType w:val="hybridMultilevel"/>
    <w:tmpl w:val="F196AD0E"/>
    <w:lvl w:ilvl="0" w:tplc="967EFC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370A1F"/>
    <w:multiLevelType w:val="hybridMultilevel"/>
    <w:tmpl w:val="CC9405B8"/>
    <w:lvl w:ilvl="0" w:tplc="967EFC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902597"/>
    <w:multiLevelType w:val="hybridMultilevel"/>
    <w:tmpl w:val="1C08E5C0"/>
    <w:lvl w:ilvl="0" w:tplc="967EFC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C9591B"/>
    <w:multiLevelType w:val="hybridMultilevel"/>
    <w:tmpl w:val="4EAEFAD8"/>
    <w:lvl w:ilvl="0" w:tplc="967EFC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CA40B6"/>
    <w:multiLevelType w:val="hybridMultilevel"/>
    <w:tmpl w:val="A54CD376"/>
    <w:lvl w:ilvl="0" w:tplc="967EFC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02E5"/>
    <w:rsid w:val="00033555"/>
    <w:rsid w:val="000D10B4"/>
    <w:rsid w:val="002C77A3"/>
    <w:rsid w:val="002F5C88"/>
    <w:rsid w:val="003D6FA7"/>
    <w:rsid w:val="004173AF"/>
    <w:rsid w:val="004626FB"/>
    <w:rsid w:val="00475F1C"/>
    <w:rsid w:val="004C17F6"/>
    <w:rsid w:val="004C6C6F"/>
    <w:rsid w:val="004D4462"/>
    <w:rsid w:val="00534CBD"/>
    <w:rsid w:val="00537B2A"/>
    <w:rsid w:val="00581E87"/>
    <w:rsid w:val="005E2BCE"/>
    <w:rsid w:val="006069D0"/>
    <w:rsid w:val="006402E5"/>
    <w:rsid w:val="00666D44"/>
    <w:rsid w:val="00692409"/>
    <w:rsid w:val="006A370C"/>
    <w:rsid w:val="006A432C"/>
    <w:rsid w:val="006B4E94"/>
    <w:rsid w:val="00731747"/>
    <w:rsid w:val="00826698"/>
    <w:rsid w:val="00936B32"/>
    <w:rsid w:val="00AB3F5D"/>
    <w:rsid w:val="00B05F72"/>
    <w:rsid w:val="00B27627"/>
    <w:rsid w:val="00B52ABB"/>
    <w:rsid w:val="00B92346"/>
    <w:rsid w:val="00BE1D0D"/>
    <w:rsid w:val="00C02D4A"/>
    <w:rsid w:val="00C40B60"/>
    <w:rsid w:val="00CB3008"/>
    <w:rsid w:val="00CE42A4"/>
    <w:rsid w:val="00D833D1"/>
    <w:rsid w:val="00DB483C"/>
    <w:rsid w:val="00DE04D5"/>
    <w:rsid w:val="00E05116"/>
    <w:rsid w:val="00E54A59"/>
    <w:rsid w:val="00E64FAD"/>
    <w:rsid w:val="00EC1261"/>
    <w:rsid w:val="00EE45CC"/>
    <w:rsid w:val="00F205DA"/>
    <w:rsid w:val="00F34E7B"/>
    <w:rsid w:val="00F95A76"/>
    <w:rsid w:val="00F96C6D"/>
    <w:rsid w:val="00FB02B6"/>
    <w:rsid w:val="00FB6A84"/>
    <w:rsid w:val="00FC40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1D9E"/>
  <w15:docId w15:val="{C96D6F27-F11F-4B32-809B-24A44350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2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402E5"/>
    <w:rPr>
      <w:strike w:val="0"/>
      <w:dstrike w:val="0"/>
      <w:color w:val="CB0E62"/>
      <w:u w:val="none"/>
      <w:effect w:val="none"/>
    </w:rPr>
  </w:style>
  <w:style w:type="paragraph" w:styleId="Notedebasdepage">
    <w:name w:val="footnote text"/>
    <w:basedOn w:val="Normal"/>
    <w:link w:val="NotedebasdepageCar"/>
    <w:uiPriority w:val="99"/>
    <w:semiHidden/>
    <w:unhideWhenUsed/>
    <w:rsid w:val="00537B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37B2A"/>
    <w:rPr>
      <w:sz w:val="20"/>
      <w:szCs w:val="20"/>
    </w:rPr>
  </w:style>
  <w:style w:type="character" w:styleId="Appelnotedebasdep">
    <w:name w:val="footnote reference"/>
    <w:basedOn w:val="Policepardfaut"/>
    <w:uiPriority w:val="99"/>
    <w:semiHidden/>
    <w:unhideWhenUsed/>
    <w:rsid w:val="00537B2A"/>
    <w:rPr>
      <w:vertAlign w:val="superscript"/>
    </w:rPr>
  </w:style>
  <w:style w:type="paragraph" w:styleId="Paragraphedeliste">
    <w:name w:val="List Paragraph"/>
    <w:basedOn w:val="Normal"/>
    <w:uiPriority w:val="34"/>
    <w:qFormat/>
    <w:rsid w:val="00D833D1"/>
    <w:pPr>
      <w:ind w:left="720"/>
      <w:contextualSpacing/>
    </w:pPr>
  </w:style>
  <w:style w:type="paragraph" w:styleId="Textedebulles">
    <w:name w:val="Balloon Text"/>
    <w:basedOn w:val="Normal"/>
    <w:link w:val="TextedebullesCar"/>
    <w:uiPriority w:val="99"/>
    <w:semiHidden/>
    <w:unhideWhenUsed/>
    <w:rsid w:val="00B05F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5F72"/>
    <w:rPr>
      <w:rFonts w:ascii="Tahoma" w:hAnsi="Tahoma" w:cs="Tahoma"/>
      <w:sz w:val="16"/>
      <w:szCs w:val="16"/>
    </w:rPr>
  </w:style>
  <w:style w:type="table" w:styleId="Grilledutableau">
    <w:name w:val="Table Grid"/>
    <w:basedOn w:val="TableauNormal"/>
    <w:uiPriority w:val="59"/>
    <w:rsid w:val="006B4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36B32"/>
    <w:pPr>
      <w:tabs>
        <w:tab w:val="center" w:pos="4536"/>
        <w:tab w:val="right" w:pos="9072"/>
      </w:tabs>
      <w:spacing w:after="0" w:line="240" w:lineRule="auto"/>
    </w:pPr>
  </w:style>
  <w:style w:type="character" w:customStyle="1" w:styleId="En-tteCar">
    <w:name w:val="En-tête Car"/>
    <w:basedOn w:val="Policepardfaut"/>
    <w:link w:val="En-tte"/>
    <w:uiPriority w:val="99"/>
    <w:rsid w:val="00936B32"/>
  </w:style>
  <w:style w:type="paragraph" w:styleId="Pieddepage">
    <w:name w:val="footer"/>
    <w:basedOn w:val="Normal"/>
    <w:link w:val="PieddepageCar"/>
    <w:uiPriority w:val="99"/>
    <w:unhideWhenUsed/>
    <w:rsid w:val="00936B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6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urneeseconomie.org/index.php?arc=p4&amp;num=1157" TargetMode="External"/><Relationship Id="rId13" Type="http://schemas.openxmlformats.org/officeDocument/2006/relationships/hyperlink" Target="http://www.touteconomie.org/index.php?arc=dc033b" TargetMode="External"/><Relationship Id="rId18" Type="http://schemas.openxmlformats.org/officeDocument/2006/relationships/hyperlink" Target="http://www.oecd.org/fr/statistiques/comment-va-la-vie-23089695.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ourneeseconomie.org/index.php?arc=p4&amp;num=4" TargetMode="External"/><Relationship Id="rId17" Type="http://schemas.openxmlformats.org/officeDocument/2006/relationships/hyperlink" Target="http://www.oecd.org/commentvalavie" TargetMode="External"/><Relationship Id="rId2" Type="http://schemas.openxmlformats.org/officeDocument/2006/relationships/numbering" Target="numbering.xml"/><Relationship Id="rId16" Type="http://schemas.openxmlformats.org/officeDocument/2006/relationships/hyperlink" Target="http://www.compareyourincome.org/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urneeseconomie.org/index.php?arc=p4&amp;num=524"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journeeseconomie.org/index.php?arc=p4&amp;num=1714" TargetMode="External"/><Relationship Id="rId19" Type="http://schemas.openxmlformats.org/officeDocument/2006/relationships/hyperlink" Target="http://www.oecd.org/fr/statistiques/Better-Life-Initiative-country-note-France-en-fran&#231;ais.pdf" TargetMode="External"/><Relationship Id="rId4" Type="http://schemas.openxmlformats.org/officeDocument/2006/relationships/settings" Target="settings.xml"/><Relationship Id="rId9" Type="http://schemas.openxmlformats.org/officeDocument/2006/relationships/hyperlink" Target="http://www.journeeseconomie.org/index.php?arc=p4&amp;num=179" TargetMode="External"/><Relationship Id="rId14" Type="http://schemas.openxmlformats.org/officeDocument/2006/relationships/image" Target="media/image1.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ationalgeographic.fr/histoire/lun-des-plus-grands-guerriers-vikings-etait-une-femme" TargetMode="External"/><Relationship Id="rId2" Type="http://schemas.openxmlformats.org/officeDocument/2006/relationships/hyperlink" Target="http://www.oecd.org/fr/statistiques/Better-Life-Initiative-country-note-France-en-fran&#231;ais.pdf" TargetMode="External"/><Relationship Id="rId1" Type="http://schemas.openxmlformats.org/officeDocument/2006/relationships/hyperlink" Target="https://www.insee.fr/fr/statistiques/361027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8FE3A-CE5C-4112-8D8A-18509DFE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Pages>
  <Words>2824</Words>
  <Characters>15534</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dc:creator>
  <cp:lastModifiedBy>Philippe Froissart</cp:lastModifiedBy>
  <cp:revision>35</cp:revision>
  <cp:lastPrinted>2018-11-23T18:57:00Z</cp:lastPrinted>
  <dcterms:created xsi:type="dcterms:W3CDTF">2018-11-01T11:08:00Z</dcterms:created>
  <dcterms:modified xsi:type="dcterms:W3CDTF">2018-11-23T18:57:00Z</dcterms:modified>
</cp:coreProperties>
</file>