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8F" w:rsidRDefault="00F4183A" w:rsidP="00A1608F">
      <w:pPr>
        <w:ind w:firstLine="567"/>
        <w:jc w:val="center"/>
        <w:rPr>
          <w:rFonts w:ascii="Arial" w:hAnsi="Arial" w:cs="Arial"/>
          <w:b/>
        </w:rPr>
      </w:pPr>
      <w:r w:rsidRPr="00A1608F">
        <w:rPr>
          <w:rFonts w:ascii="Arial" w:hAnsi="Arial" w:cs="Arial"/>
          <w:b/>
        </w:rPr>
        <w:t xml:space="preserve">Projet Centenaire au collège </w:t>
      </w:r>
      <w:r w:rsidR="00A1608F">
        <w:rPr>
          <w:rFonts w:ascii="Arial" w:hAnsi="Arial" w:cs="Arial"/>
          <w:b/>
        </w:rPr>
        <w:t xml:space="preserve">Marie Marvingt </w:t>
      </w:r>
      <w:r w:rsidRPr="00A1608F">
        <w:rPr>
          <w:rFonts w:ascii="Arial" w:hAnsi="Arial" w:cs="Arial"/>
          <w:b/>
        </w:rPr>
        <w:t>de Tallard :</w:t>
      </w:r>
    </w:p>
    <w:p w:rsidR="00F4183A" w:rsidRPr="00A1608F" w:rsidRDefault="00F4183A" w:rsidP="00A1608F">
      <w:pPr>
        <w:ind w:firstLine="567"/>
        <w:jc w:val="center"/>
        <w:rPr>
          <w:rFonts w:ascii="Arial" w:hAnsi="Arial" w:cs="Arial"/>
          <w:b/>
        </w:rPr>
      </w:pPr>
      <w:proofErr w:type="gramStart"/>
      <w:r w:rsidRPr="00A1608F">
        <w:rPr>
          <w:rFonts w:ascii="Arial" w:hAnsi="Arial" w:cs="Arial"/>
          <w:b/>
        </w:rPr>
        <w:t>un</w:t>
      </w:r>
      <w:proofErr w:type="gramEnd"/>
      <w:r w:rsidRPr="00A1608F">
        <w:rPr>
          <w:rFonts w:ascii="Arial" w:hAnsi="Arial" w:cs="Arial"/>
          <w:b/>
        </w:rPr>
        <w:t xml:space="preserve"> passage de témoin entre les générations</w:t>
      </w:r>
      <w:r w:rsidR="00DC422D">
        <w:rPr>
          <w:rFonts w:ascii="Arial" w:hAnsi="Arial" w:cs="Arial"/>
          <w:b/>
        </w:rPr>
        <w:t> </w:t>
      </w:r>
      <w:r w:rsidRPr="00A1608F">
        <w:rPr>
          <w:rFonts w:ascii="Arial" w:hAnsi="Arial" w:cs="Arial"/>
          <w:b/>
        </w:rPr>
        <w:t>!</w:t>
      </w:r>
    </w:p>
    <w:p w:rsidR="00F4183A" w:rsidRDefault="00F4183A" w:rsidP="005F19B8">
      <w:pPr>
        <w:ind w:firstLine="567"/>
        <w:jc w:val="both"/>
        <w:rPr>
          <w:rFonts w:ascii="Arial" w:hAnsi="Arial" w:cs="Arial"/>
        </w:rPr>
      </w:pPr>
    </w:p>
    <w:p w:rsidR="005F19B8" w:rsidRDefault="005F19B8" w:rsidP="00F41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Dimanche 11 novembre 2018, le collège Marie Marvingt a eu l’honneur de lancer les commémorations du centenaire de l’armistice de la Première guerre mondiale devant près de 300 personnes.</w:t>
      </w:r>
    </w:p>
    <w:p w:rsidR="005F19B8" w:rsidRPr="00F4183A" w:rsidRDefault="005F19B8" w:rsidP="00F4183A">
      <w:pPr>
        <w:jc w:val="both"/>
        <w:rPr>
          <w:rFonts w:ascii="Arial" w:hAnsi="Arial" w:cs="Arial"/>
        </w:rPr>
      </w:pPr>
      <w:r w:rsidRPr="00F4183A">
        <w:rPr>
          <w:rFonts w:ascii="Arial" w:hAnsi="Arial" w:cs="Arial"/>
        </w:rPr>
        <w:t>Depuis le début de l’année scolaire, les élèves de 3</w:t>
      </w:r>
      <w:r w:rsidRPr="00F4183A">
        <w:rPr>
          <w:rFonts w:ascii="Arial" w:hAnsi="Arial" w:cs="Arial"/>
          <w:vertAlign w:val="superscript"/>
        </w:rPr>
        <w:t>e</w:t>
      </w:r>
      <w:r w:rsidRPr="00F4183A">
        <w:rPr>
          <w:rFonts w:ascii="Arial" w:hAnsi="Arial" w:cs="Arial"/>
        </w:rPr>
        <w:t xml:space="preserve"> et leurs enseignants se sont employés</w:t>
      </w:r>
      <w:r w:rsidRPr="00F4183A">
        <w:rPr>
          <w:rFonts w:ascii="Arial" w:hAnsi="Arial" w:cs="Arial"/>
          <w:color w:val="000000" w:themeColor="text1"/>
        </w:rPr>
        <w:t xml:space="preserve"> à</w:t>
      </w:r>
      <w:r w:rsidRPr="00F4183A">
        <w:rPr>
          <w:rFonts w:ascii="Arial" w:hAnsi="Arial" w:cs="Arial"/>
        </w:rPr>
        <w:t xml:space="preserve"> participer activement à cet anniversaire exceptionnel. De fait, ce projet interdisciplinaire (labellisé par la Mission Centenaire au niveau national) a débuté en cours</w:t>
      </w:r>
      <w:r w:rsidR="00195993">
        <w:rPr>
          <w:rFonts w:ascii="Arial" w:hAnsi="Arial" w:cs="Arial"/>
        </w:rPr>
        <w:t>,</w:t>
      </w:r>
      <w:r w:rsidRPr="00F4183A">
        <w:rPr>
          <w:rFonts w:ascii="Arial" w:hAnsi="Arial" w:cs="Arial"/>
        </w:rPr>
        <w:t xml:space="preserve"> de façon à ce que les élèves disposent des connaissances </w:t>
      </w:r>
      <w:r w:rsidRPr="00F4183A">
        <w:rPr>
          <w:rFonts w:ascii="Arial" w:hAnsi="Arial" w:cs="Arial"/>
          <w:color w:val="000000" w:themeColor="text1"/>
        </w:rPr>
        <w:t>(vie des civils et des militaires pendant la Grande Guerre)</w:t>
      </w:r>
      <w:r w:rsidRPr="00F4183A">
        <w:rPr>
          <w:rFonts w:ascii="Arial" w:hAnsi="Arial" w:cs="Arial"/>
        </w:rPr>
        <w:t xml:space="preserve"> indispensables à un véritable travail </w:t>
      </w:r>
      <w:r w:rsidRPr="00F4183A">
        <w:rPr>
          <w:rFonts w:ascii="Arial" w:hAnsi="Arial" w:cs="Arial"/>
          <w:color w:val="000000" w:themeColor="text1"/>
        </w:rPr>
        <w:t>d’histoire et de mémoire</w:t>
      </w:r>
      <w:r w:rsidRPr="00F4183A">
        <w:rPr>
          <w:rFonts w:ascii="Arial" w:hAnsi="Arial" w:cs="Arial"/>
        </w:rPr>
        <w:t>. Le 18 septembre, l’établissement a accueilli la Compagnie La Naïve pour deux représentations de «</w:t>
      </w:r>
      <w:r w:rsidR="00DC422D">
        <w:rPr>
          <w:rFonts w:ascii="Arial" w:hAnsi="Arial" w:cs="Arial"/>
        </w:rPr>
        <w:t> </w:t>
      </w:r>
      <w:r w:rsidRPr="00F4183A">
        <w:rPr>
          <w:rFonts w:ascii="Arial" w:hAnsi="Arial" w:cs="Arial"/>
        </w:rPr>
        <w:t>Poilu Show</w:t>
      </w:r>
      <w:r w:rsidR="00DC422D">
        <w:rPr>
          <w:rFonts w:ascii="Arial" w:hAnsi="Arial" w:cs="Arial"/>
        </w:rPr>
        <w:t> </w:t>
      </w:r>
      <w:r w:rsidRPr="00F4183A">
        <w:rPr>
          <w:rFonts w:ascii="Arial" w:hAnsi="Arial" w:cs="Arial"/>
        </w:rPr>
        <w:t>» une pièce écrite par J.</w:t>
      </w:r>
      <w:r w:rsidR="00DC422D">
        <w:rPr>
          <w:rFonts w:ascii="Arial" w:hAnsi="Arial" w:cs="Arial"/>
        </w:rPr>
        <w:t>-</w:t>
      </w:r>
      <w:r w:rsidRPr="00F4183A">
        <w:rPr>
          <w:rFonts w:ascii="Arial" w:hAnsi="Arial" w:cs="Arial"/>
        </w:rPr>
        <w:t xml:space="preserve">Y. </w:t>
      </w:r>
      <w:r w:rsidRPr="00F4183A">
        <w:rPr>
          <w:rFonts w:ascii="Arial" w:hAnsi="Arial" w:cs="Arial"/>
          <w:color w:val="000000" w:themeColor="text1"/>
        </w:rPr>
        <w:t>Le</w:t>
      </w:r>
      <w:r w:rsidRPr="00F4183A">
        <w:rPr>
          <w:rFonts w:ascii="Arial" w:hAnsi="Arial" w:cs="Arial"/>
        </w:rPr>
        <w:t xml:space="preserve"> </w:t>
      </w:r>
      <w:proofErr w:type="spellStart"/>
      <w:r w:rsidRPr="00F4183A">
        <w:rPr>
          <w:rFonts w:ascii="Arial" w:hAnsi="Arial" w:cs="Arial"/>
        </w:rPr>
        <w:t>Naour</w:t>
      </w:r>
      <w:proofErr w:type="spellEnd"/>
      <w:r w:rsidRPr="00F4183A">
        <w:rPr>
          <w:rFonts w:ascii="Arial" w:hAnsi="Arial" w:cs="Arial"/>
        </w:rPr>
        <w:t xml:space="preserve"> et labellisée par la Mission Centenaire. Le travail engagé a également été nourri grâce à l’appui des archives départementales des Hautes-Alpes qui a mis à disposition portraits, documents officiels, photos et correspondances de poilus : chaque élève s’est approprié les informations collectées, les a mis</w:t>
      </w:r>
      <w:r w:rsidR="00DC422D">
        <w:rPr>
          <w:rFonts w:ascii="Arial" w:hAnsi="Arial" w:cs="Arial"/>
        </w:rPr>
        <w:t>es</w:t>
      </w:r>
      <w:r w:rsidRPr="00F4183A">
        <w:rPr>
          <w:rFonts w:ascii="Arial" w:hAnsi="Arial" w:cs="Arial"/>
        </w:rPr>
        <w:t xml:space="preserve"> en perspective afin de rédiger un texte en hommage à un soldat de sa commune tombé pour la France durant la Grande Guerre. </w:t>
      </w:r>
      <w:r w:rsidR="008C7B46" w:rsidRPr="00F4183A">
        <w:rPr>
          <w:rFonts w:ascii="Arial" w:hAnsi="Arial" w:cs="Arial"/>
        </w:rPr>
        <w:t>D</w:t>
      </w:r>
      <w:r w:rsidRPr="00F4183A">
        <w:rPr>
          <w:rFonts w:ascii="Arial" w:hAnsi="Arial" w:cs="Arial"/>
        </w:rPr>
        <w:t xml:space="preserve">es recherches ont été faites </w:t>
      </w:r>
      <w:r w:rsidR="008C7B46" w:rsidRPr="00F4183A">
        <w:rPr>
          <w:rFonts w:ascii="Arial" w:hAnsi="Arial" w:cs="Arial"/>
        </w:rPr>
        <w:t xml:space="preserve">aussi </w:t>
      </w:r>
      <w:r w:rsidRPr="00F4183A">
        <w:rPr>
          <w:rFonts w:ascii="Arial" w:hAnsi="Arial" w:cs="Arial"/>
        </w:rPr>
        <w:t xml:space="preserve">sur plusieurs sites internet : </w:t>
      </w:r>
    </w:p>
    <w:p w:rsidR="005F19B8" w:rsidRPr="005F19B8" w:rsidRDefault="001676A2" w:rsidP="005F19B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hyperlink r:id="rId7" w:history="1">
        <w:r w:rsidR="005F19B8" w:rsidRPr="005F19B8">
          <w:rPr>
            <w:rStyle w:val="Lienhypertexte"/>
            <w:rFonts w:ascii="Arial" w:hAnsi="Arial" w:cs="Arial"/>
          </w:rPr>
          <w:t>http://memorialgenweb.org/</w:t>
        </w:r>
      </w:hyperlink>
    </w:p>
    <w:p w:rsidR="005F19B8" w:rsidRDefault="001676A2" w:rsidP="005F19B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hyperlink r:id="rId8" w:history="1">
        <w:r w:rsidR="005F19B8" w:rsidRPr="005F19B8">
          <w:rPr>
            <w:rStyle w:val="Lienhypertexte"/>
            <w:rFonts w:ascii="Arial" w:hAnsi="Arial" w:cs="Arial"/>
          </w:rPr>
          <w:t>http://www.memoiredeshommes.sga.defense.gouv.fr/</w:t>
        </w:r>
      </w:hyperlink>
    </w:p>
    <w:p w:rsidR="005F19B8" w:rsidRDefault="001676A2" w:rsidP="005F19B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hyperlink r:id="rId9" w:history="1">
        <w:r w:rsidR="005F19B8" w:rsidRPr="00750959">
          <w:rPr>
            <w:rStyle w:val="Lienhypertexte"/>
            <w:rFonts w:ascii="Arial" w:hAnsi="Arial" w:cs="Arial"/>
          </w:rPr>
          <w:t>https://archives.hautes-alpes.fr/</w:t>
        </w:r>
      </w:hyperlink>
    </w:p>
    <w:p w:rsidR="005F19B8" w:rsidRDefault="005F19B8" w:rsidP="00A16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Quoi de mieux pour comprendre et analyser les parcours de vie des soldats poilus morts pour la France de sa commune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 xml:space="preserve">? Ce travail mené conjointement avec </w:t>
      </w:r>
      <w:r w:rsidR="00195993">
        <w:rPr>
          <w:rFonts w:ascii="Arial" w:hAnsi="Arial" w:cs="Arial"/>
        </w:rPr>
        <w:t>des professeurs de français et d’histoire-g</w:t>
      </w:r>
      <w:r>
        <w:rPr>
          <w:rFonts w:ascii="Arial" w:hAnsi="Arial" w:cs="Arial"/>
        </w:rPr>
        <w:t>éographie a permis à chaque élève de rédiger un texte expliquant l’engagement des Français dans leur devoir de soldats</w:t>
      </w:r>
      <w:r w:rsidR="001959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aussi la violence et l’horreur des combats.</w:t>
      </w:r>
    </w:p>
    <w:p w:rsidR="005F19B8" w:rsidRPr="004E5A46" w:rsidRDefault="005F19B8" w:rsidP="00A1608F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Le jour des commémorations, les élèves ont lu ces textes devant le monument aux morts de leur commune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>; ces lectures ont été très appréciées du public présent tant p</w:t>
      </w:r>
      <w:r w:rsidR="00195993">
        <w:rPr>
          <w:rFonts w:ascii="Arial" w:hAnsi="Arial" w:cs="Arial"/>
        </w:rPr>
        <w:t>our la qualité des textes que pou</w:t>
      </w:r>
      <w:r>
        <w:rPr>
          <w:rFonts w:ascii="Arial" w:hAnsi="Arial" w:cs="Arial"/>
        </w:rPr>
        <w:t>r l’éloquence</w:t>
      </w:r>
      <w:r w:rsidR="00A1608F">
        <w:rPr>
          <w:rFonts w:ascii="Arial" w:hAnsi="Arial" w:cs="Arial"/>
        </w:rPr>
        <w:t xml:space="preserve"> des élèves</w:t>
      </w:r>
      <w:r>
        <w:rPr>
          <w:rFonts w:ascii="Arial" w:hAnsi="Arial" w:cs="Arial"/>
        </w:rPr>
        <w:t xml:space="preserve">. Les collégiens ont également participé à la vente des </w:t>
      </w:r>
      <w:r w:rsidRPr="004E5A46">
        <w:rPr>
          <w:rFonts w:ascii="Arial" w:hAnsi="Arial" w:cs="Arial"/>
          <w:color w:val="000000" w:themeColor="text1"/>
        </w:rPr>
        <w:t>Bleuets de France</w:t>
      </w:r>
      <w:r>
        <w:rPr>
          <w:rFonts w:ascii="Arial" w:hAnsi="Arial" w:cs="Arial"/>
        </w:rPr>
        <w:t xml:space="preserve"> au profit de l’ONAC</w:t>
      </w:r>
      <w:r w:rsidR="00A1608F">
        <w:rPr>
          <w:rFonts w:ascii="Arial" w:hAnsi="Arial" w:cs="Arial"/>
        </w:rPr>
        <w:t>-VG</w:t>
      </w:r>
      <w:r>
        <w:rPr>
          <w:rFonts w:ascii="Arial" w:hAnsi="Arial" w:cs="Arial"/>
        </w:rPr>
        <w:t xml:space="preserve">. </w:t>
      </w:r>
      <w:r w:rsidRPr="004E5A46">
        <w:rPr>
          <w:rFonts w:ascii="Arial" w:hAnsi="Arial" w:cs="Arial"/>
          <w:color w:val="000000" w:themeColor="text1"/>
        </w:rPr>
        <w:t>Ces différentes actions participent à la formation citoyenne des élèves et contribuent à façonner leur engagement en direction des autres.</w:t>
      </w:r>
    </w:p>
    <w:p w:rsidR="00A1608F" w:rsidRDefault="00DC422D" w:rsidP="00F4183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À</w:t>
      </w:r>
      <w:r w:rsidR="005F19B8" w:rsidRPr="009A032B">
        <w:rPr>
          <w:rFonts w:ascii="Arial" w:hAnsi="Arial" w:cs="Arial"/>
        </w:rPr>
        <w:t xml:space="preserve"> Tallard, </w:t>
      </w:r>
      <w:r w:rsidR="005F19B8" w:rsidRPr="009A032B">
        <w:rPr>
          <w:rFonts w:ascii="Arial" w:hAnsi="Arial" w:cs="Arial"/>
          <w:iCs/>
        </w:rPr>
        <w:t>M.</w:t>
      </w:r>
      <w:r>
        <w:rPr>
          <w:rFonts w:ascii="Arial" w:hAnsi="Arial" w:cs="Arial"/>
          <w:iCs/>
        </w:rPr>
        <w:t> </w:t>
      </w:r>
      <w:proofErr w:type="spellStart"/>
      <w:r w:rsidR="005F19B8" w:rsidRPr="009A032B">
        <w:rPr>
          <w:rFonts w:ascii="Arial" w:hAnsi="Arial" w:cs="Arial"/>
          <w:iCs/>
        </w:rPr>
        <w:t>Charlet</w:t>
      </w:r>
      <w:proofErr w:type="spellEnd"/>
      <w:r w:rsidR="005F19B8" w:rsidRPr="009A032B">
        <w:rPr>
          <w:rFonts w:ascii="Arial" w:hAnsi="Arial" w:cs="Arial"/>
          <w:iCs/>
        </w:rPr>
        <w:t xml:space="preserve">, principal, a accueilli </w:t>
      </w:r>
      <w:r w:rsidR="005F19B8">
        <w:rPr>
          <w:rFonts w:ascii="Arial" w:hAnsi="Arial" w:cs="Arial"/>
          <w:iCs/>
        </w:rPr>
        <w:t>près de 300 personnes devant l’établissement pour présenter</w:t>
      </w:r>
      <w:r w:rsidR="005F19B8" w:rsidRPr="009A032B">
        <w:rPr>
          <w:rFonts w:ascii="Arial" w:hAnsi="Arial" w:cs="Arial"/>
          <w:iCs/>
        </w:rPr>
        <w:t xml:space="preserve"> </w:t>
      </w:r>
      <w:r w:rsidR="005F19B8">
        <w:rPr>
          <w:rFonts w:ascii="Arial" w:hAnsi="Arial" w:cs="Arial"/>
          <w:iCs/>
        </w:rPr>
        <w:t>– en compagnie de M. Le Maire et Mme La Sous-préfète,</w:t>
      </w:r>
      <w:r w:rsidR="005F19B8" w:rsidRPr="009A032B">
        <w:rPr>
          <w:rFonts w:ascii="Arial" w:hAnsi="Arial" w:cs="Arial"/>
          <w:iCs/>
        </w:rPr>
        <w:t xml:space="preserve"> le travail de mémoire réalisé par l</w:t>
      </w:r>
      <w:r>
        <w:rPr>
          <w:rFonts w:ascii="Arial" w:hAnsi="Arial" w:cs="Arial"/>
          <w:iCs/>
        </w:rPr>
        <w:t>’</w:t>
      </w:r>
      <w:r w:rsidR="005F19B8" w:rsidRPr="009A032B">
        <w:rPr>
          <w:rFonts w:ascii="Arial" w:hAnsi="Arial" w:cs="Arial"/>
          <w:iCs/>
        </w:rPr>
        <w:t>e</w:t>
      </w:r>
      <w:r w:rsidR="005F19B8">
        <w:rPr>
          <w:rFonts w:ascii="Arial" w:hAnsi="Arial" w:cs="Arial"/>
          <w:iCs/>
        </w:rPr>
        <w:t xml:space="preserve">nsemble des élèves de troisième. </w:t>
      </w:r>
      <w:r w:rsidR="005F19B8" w:rsidRPr="009A032B">
        <w:rPr>
          <w:rFonts w:ascii="Arial" w:hAnsi="Arial" w:cs="Arial"/>
          <w:iCs/>
        </w:rPr>
        <w:t>Le public a pu découvrir l</w:t>
      </w:r>
      <w:r>
        <w:rPr>
          <w:rFonts w:ascii="Arial" w:hAnsi="Arial" w:cs="Arial"/>
          <w:iCs/>
        </w:rPr>
        <w:t>’</w:t>
      </w:r>
      <w:r w:rsidR="008C7B46">
        <w:rPr>
          <w:rFonts w:ascii="Arial" w:hAnsi="Arial" w:cs="Arial"/>
          <w:iCs/>
        </w:rPr>
        <w:t>exposition de photos de poilus H</w:t>
      </w:r>
      <w:r w:rsidR="005F19B8" w:rsidRPr="009A032B">
        <w:rPr>
          <w:rFonts w:ascii="Arial" w:hAnsi="Arial" w:cs="Arial"/>
          <w:iCs/>
        </w:rPr>
        <w:t xml:space="preserve">auts </w:t>
      </w:r>
      <w:r>
        <w:rPr>
          <w:rFonts w:ascii="Arial" w:hAnsi="Arial" w:cs="Arial"/>
          <w:iCs/>
        </w:rPr>
        <w:t>a</w:t>
      </w:r>
      <w:r w:rsidR="005F19B8" w:rsidRPr="009A032B">
        <w:rPr>
          <w:rFonts w:ascii="Arial" w:hAnsi="Arial" w:cs="Arial"/>
          <w:iCs/>
        </w:rPr>
        <w:t>lp</w:t>
      </w:r>
      <w:r w:rsidR="005F19B8">
        <w:rPr>
          <w:rFonts w:ascii="Arial" w:hAnsi="Arial" w:cs="Arial"/>
          <w:iCs/>
        </w:rPr>
        <w:t>ins et les portraits d</w:t>
      </w:r>
      <w:r>
        <w:rPr>
          <w:rFonts w:ascii="Arial" w:hAnsi="Arial" w:cs="Arial"/>
          <w:iCs/>
        </w:rPr>
        <w:t>’</w:t>
      </w:r>
      <w:r w:rsidR="005F19B8">
        <w:rPr>
          <w:rFonts w:ascii="Arial" w:hAnsi="Arial" w:cs="Arial"/>
          <w:iCs/>
        </w:rPr>
        <w:t>élèves ap</w:t>
      </w:r>
      <w:r w:rsidR="005F19B8" w:rsidRPr="009A032B">
        <w:rPr>
          <w:rFonts w:ascii="Arial" w:hAnsi="Arial" w:cs="Arial"/>
          <w:iCs/>
        </w:rPr>
        <w:t>posés sur la façade et l</w:t>
      </w:r>
      <w:r>
        <w:rPr>
          <w:rFonts w:ascii="Arial" w:hAnsi="Arial" w:cs="Arial"/>
          <w:iCs/>
        </w:rPr>
        <w:t>’</w:t>
      </w:r>
      <w:r w:rsidR="005F19B8" w:rsidRPr="009A032B">
        <w:rPr>
          <w:rFonts w:ascii="Arial" w:hAnsi="Arial" w:cs="Arial"/>
          <w:iCs/>
        </w:rPr>
        <w:t>esplanade de l</w:t>
      </w:r>
      <w:r>
        <w:rPr>
          <w:rFonts w:ascii="Arial" w:hAnsi="Arial" w:cs="Arial"/>
          <w:iCs/>
        </w:rPr>
        <w:t>’</w:t>
      </w:r>
      <w:r w:rsidR="005F19B8" w:rsidRPr="009A032B">
        <w:rPr>
          <w:rFonts w:ascii="Arial" w:hAnsi="Arial" w:cs="Arial"/>
          <w:iCs/>
        </w:rPr>
        <w:t>établissement avant d</w:t>
      </w:r>
      <w:r>
        <w:rPr>
          <w:rFonts w:ascii="Arial" w:hAnsi="Arial" w:cs="Arial"/>
          <w:iCs/>
        </w:rPr>
        <w:t>’</w:t>
      </w:r>
      <w:r w:rsidR="005F19B8" w:rsidRPr="009A032B">
        <w:rPr>
          <w:rFonts w:ascii="Arial" w:hAnsi="Arial" w:cs="Arial"/>
          <w:iCs/>
        </w:rPr>
        <w:t xml:space="preserve">emprunter le </w:t>
      </w:r>
      <w:r w:rsidR="008C7B46">
        <w:rPr>
          <w:rFonts w:ascii="Arial" w:hAnsi="Arial" w:cs="Arial"/>
          <w:iCs/>
        </w:rPr>
        <w:t>«</w:t>
      </w:r>
      <w:r>
        <w:rPr>
          <w:rFonts w:ascii="Arial" w:hAnsi="Arial" w:cs="Arial"/>
          <w:iCs/>
        </w:rPr>
        <w:t> </w:t>
      </w:r>
      <w:r w:rsidR="005F19B8" w:rsidRPr="009A032B">
        <w:rPr>
          <w:rFonts w:ascii="Arial" w:hAnsi="Arial" w:cs="Arial"/>
          <w:iCs/>
        </w:rPr>
        <w:t>chemin de la paix</w:t>
      </w:r>
      <w:r>
        <w:rPr>
          <w:rFonts w:ascii="Arial" w:hAnsi="Arial" w:cs="Arial"/>
          <w:iCs/>
        </w:rPr>
        <w:t> </w:t>
      </w:r>
      <w:r w:rsidR="008C7B46">
        <w:rPr>
          <w:rFonts w:ascii="Arial" w:hAnsi="Arial" w:cs="Arial"/>
          <w:iCs/>
        </w:rPr>
        <w:t>»</w:t>
      </w:r>
      <w:r w:rsidR="005F19B8">
        <w:rPr>
          <w:rFonts w:ascii="Arial" w:hAnsi="Arial" w:cs="Arial"/>
          <w:iCs/>
        </w:rPr>
        <w:t>, réalisé par les collégiens en partenariat avec l’artiste JR</w:t>
      </w:r>
      <w:r w:rsidR="008C7B46">
        <w:rPr>
          <w:rFonts w:ascii="Arial" w:hAnsi="Arial" w:cs="Arial"/>
          <w:iCs/>
        </w:rPr>
        <w:t xml:space="preserve"> et son Insid</w:t>
      </w:r>
      <w:r w:rsidR="00195993">
        <w:rPr>
          <w:rFonts w:ascii="Arial" w:hAnsi="Arial" w:cs="Arial"/>
          <w:iCs/>
        </w:rPr>
        <w:t>e out Project en lien avec les arts plastiques et l’histoire-g</w:t>
      </w:r>
      <w:r w:rsidR="008C7B46">
        <w:rPr>
          <w:rFonts w:ascii="Arial" w:hAnsi="Arial" w:cs="Arial"/>
          <w:iCs/>
        </w:rPr>
        <w:t>éographie</w:t>
      </w:r>
      <w:r w:rsidR="005F19B8" w:rsidRPr="009A032B">
        <w:rPr>
          <w:rFonts w:ascii="Arial" w:hAnsi="Arial" w:cs="Arial"/>
          <w:iCs/>
        </w:rPr>
        <w:t>.</w:t>
      </w:r>
      <w:r w:rsidR="005F19B8">
        <w:rPr>
          <w:rFonts w:ascii="Arial" w:hAnsi="Arial" w:cs="Arial"/>
          <w:iCs/>
        </w:rPr>
        <w:t xml:space="preserve"> </w:t>
      </w:r>
      <w:r w:rsidR="00A1608F">
        <w:rPr>
          <w:rFonts w:ascii="Arial" w:hAnsi="Arial" w:cs="Arial"/>
          <w:iCs/>
        </w:rPr>
        <w:t>Chaque portrait devait incarner des valeurs positives autour de la paix, la joie, la fraternité, l’amour…</w:t>
      </w:r>
      <w:r>
        <w:rPr>
          <w:rFonts w:ascii="Arial" w:hAnsi="Arial" w:cs="Arial"/>
          <w:iCs/>
        </w:rPr>
        <w:t xml:space="preserve"> </w:t>
      </w:r>
      <w:r w:rsidR="00A1608F">
        <w:rPr>
          <w:rFonts w:ascii="Arial" w:hAnsi="Arial" w:cs="Arial"/>
          <w:iCs/>
        </w:rPr>
        <w:t xml:space="preserve">pour témoigner des messages d’espoir. </w:t>
      </w:r>
      <w:r w:rsidR="005F19B8">
        <w:rPr>
          <w:rFonts w:ascii="Arial" w:hAnsi="Arial" w:cs="Arial"/>
          <w:iCs/>
        </w:rPr>
        <w:t xml:space="preserve">Ces manifestations ont </w:t>
      </w:r>
      <w:r>
        <w:rPr>
          <w:rFonts w:ascii="Arial" w:hAnsi="Arial" w:cs="Arial"/>
          <w:iCs/>
        </w:rPr>
        <w:t>co</w:t>
      </w:r>
      <w:r w:rsidR="005F19B8">
        <w:rPr>
          <w:rFonts w:ascii="Arial" w:hAnsi="Arial" w:cs="Arial"/>
          <w:iCs/>
        </w:rPr>
        <w:t>nstitué un grand moment de partage</w:t>
      </w:r>
      <w:r>
        <w:rPr>
          <w:rFonts w:ascii="Arial" w:hAnsi="Arial" w:cs="Arial"/>
          <w:iCs/>
        </w:rPr>
        <w:t>, d’échange</w:t>
      </w:r>
      <w:r w:rsidR="005F19B8">
        <w:rPr>
          <w:rFonts w:ascii="Arial" w:hAnsi="Arial" w:cs="Arial"/>
          <w:iCs/>
        </w:rPr>
        <w:t xml:space="preserve"> des collégiens </w:t>
      </w:r>
      <w:r w:rsidR="008C7B46">
        <w:rPr>
          <w:rFonts w:ascii="Arial" w:hAnsi="Arial" w:cs="Arial"/>
          <w:iCs/>
        </w:rPr>
        <w:t>vers leurs a</w:t>
      </w:r>
      <w:r>
        <w:rPr>
          <w:rFonts w:ascii="Arial" w:hAnsi="Arial" w:cs="Arial"/>
          <w:iCs/>
        </w:rPr>
        <w:t>î</w:t>
      </w:r>
      <w:r w:rsidR="008C7B46">
        <w:rPr>
          <w:rFonts w:ascii="Arial" w:hAnsi="Arial" w:cs="Arial"/>
          <w:iCs/>
        </w:rPr>
        <w:t xml:space="preserve">nés et d’ouverture </w:t>
      </w:r>
      <w:r w:rsidR="005F19B8">
        <w:rPr>
          <w:rFonts w:ascii="Arial" w:hAnsi="Arial" w:cs="Arial"/>
          <w:iCs/>
        </w:rPr>
        <w:t>de l’établissement sur son environnement.</w:t>
      </w:r>
    </w:p>
    <w:p w:rsidR="005F19B8" w:rsidRPr="00A1608F" w:rsidRDefault="008C7B46" w:rsidP="00F4183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C’est dans cet état d’esprit que </w:t>
      </w:r>
      <w:r>
        <w:rPr>
          <w:rFonts w:ascii="Arial" w:hAnsi="Arial" w:cs="Arial"/>
        </w:rPr>
        <w:t>l</w:t>
      </w:r>
      <w:r w:rsidR="00195993">
        <w:rPr>
          <w:rFonts w:ascii="Arial" w:hAnsi="Arial" w:cs="Arial"/>
        </w:rPr>
        <w:t>a c</w:t>
      </w:r>
      <w:r w:rsidR="005F19B8">
        <w:rPr>
          <w:rFonts w:ascii="Arial" w:hAnsi="Arial" w:cs="Arial"/>
        </w:rPr>
        <w:t>horale du collège</w:t>
      </w:r>
      <w:r>
        <w:rPr>
          <w:rFonts w:ascii="Arial" w:hAnsi="Arial" w:cs="Arial"/>
        </w:rPr>
        <w:t xml:space="preserve"> sous la direction du professeur d’</w:t>
      </w:r>
      <w:r w:rsidR="00195993">
        <w:rPr>
          <w:rFonts w:ascii="Arial" w:hAnsi="Arial" w:cs="Arial"/>
        </w:rPr>
        <w:t>é</w:t>
      </w:r>
      <w:r>
        <w:rPr>
          <w:rFonts w:ascii="Arial" w:hAnsi="Arial" w:cs="Arial"/>
        </w:rPr>
        <w:t>ducation musicale</w:t>
      </w:r>
      <w:r w:rsidR="005F19B8">
        <w:rPr>
          <w:rFonts w:ascii="Arial" w:hAnsi="Arial" w:cs="Arial"/>
        </w:rPr>
        <w:t xml:space="preserve"> s’est déplacée le 8 novembre à L’EPHAD</w:t>
      </w:r>
      <w:r w:rsidR="00195993">
        <w:rPr>
          <w:rFonts w:ascii="Arial" w:hAnsi="Arial" w:cs="Arial"/>
        </w:rPr>
        <w:t>,</w:t>
      </w:r>
      <w:r w:rsidR="005F19B8">
        <w:rPr>
          <w:rFonts w:ascii="Arial" w:hAnsi="Arial" w:cs="Arial"/>
        </w:rPr>
        <w:t xml:space="preserve"> L’Edelweiss de La </w:t>
      </w:r>
      <w:proofErr w:type="spellStart"/>
      <w:r w:rsidR="005F19B8">
        <w:rPr>
          <w:rFonts w:ascii="Arial" w:hAnsi="Arial" w:cs="Arial"/>
        </w:rPr>
        <w:t>Saulce</w:t>
      </w:r>
      <w:proofErr w:type="spellEnd"/>
      <w:r w:rsidR="00195993">
        <w:rPr>
          <w:rFonts w:ascii="Arial" w:hAnsi="Arial" w:cs="Arial"/>
        </w:rPr>
        <w:t>,</w:t>
      </w:r>
      <w:r w:rsidR="005F19B8">
        <w:rPr>
          <w:rFonts w:ascii="Arial" w:hAnsi="Arial" w:cs="Arial"/>
        </w:rPr>
        <w:t xml:space="preserve"> pour y offrir un petit récital aux résidents</w:t>
      </w:r>
      <w:r>
        <w:rPr>
          <w:rFonts w:ascii="Arial" w:hAnsi="Arial" w:cs="Arial"/>
        </w:rPr>
        <w:t xml:space="preserve"> reprenant </w:t>
      </w:r>
      <w:r w:rsidRPr="00A1608F">
        <w:rPr>
          <w:rFonts w:ascii="Arial" w:hAnsi="Arial" w:cs="Arial"/>
          <w:i/>
        </w:rPr>
        <w:t xml:space="preserve">La Marseillaise </w:t>
      </w:r>
      <w:r>
        <w:rPr>
          <w:rFonts w:ascii="Arial" w:hAnsi="Arial" w:cs="Arial"/>
        </w:rPr>
        <w:t xml:space="preserve">et </w:t>
      </w:r>
      <w:r>
        <w:rPr>
          <w:rFonts w:ascii="Arial" w:hAnsi="Arial" w:cs="Arial"/>
          <w:i/>
        </w:rPr>
        <w:t>L</w:t>
      </w:r>
      <w:r w:rsidRPr="008C7B46">
        <w:rPr>
          <w:rFonts w:ascii="Arial" w:hAnsi="Arial" w:cs="Arial"/>
          <w:i/>
        </w:rPr>
        <w:t>e Soldat</w:t>
      </w:r>
      <w:r>
        <w:rPr>
          <w:rFonts w:ascii="Arial" w:hAnsi="Arial" w:cs="Arial"/>
        </w:rPr>
        <w:t xml:space="preserve"> de Florent </w:t>
      </w:r>
      <w:proofErr w:type="spellStart"/>
      <w:r>
        <w:rPr>
          <w:rFonts w:ascii="Arial" w:hAnsi="Arial" w:cs="Arial"/>
        </w:rPr>
        <w:t>Pagny</w:t>
      </w:r>
      <w:proofErr w:type="spellEnd"/>
      <w:r w:rsidR="005F19B8">
        <w:rPr>
          <w:rFonts w:ascii="Arial" w:hAnsi="Arial" w:cs="Arial"/>
        </w:rPr>
        <w:t>. Un moment de partage intergénérationnel très apprécié par les a</w:t>
      </w:r>
      <w:r w:rsidR="00DC422D">
        <w:rPr>
          <w:rFonts w:ascii="Arial" w:hAnsi="Arial" w:cs="Arial"/>
        </w:rPr>
        <w:t>î</w:t>
      </w:r>
      <w:r w:rsidR="005F19B8">
        <w:rPr>
          <w:rFonts w:ascii="Arial" w:hAnsi="Arial" w:cs="Arial"/>
        </w:rPr>
        <w:t>nés qui s’est prolongé par un goûter.</w:t>
      </w:r>
    </w:p>
    <w:p w:rsidR="00F4183A" w:rsidRDefault="00F4183A" w:rsidP="00F4183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Ce projet a eu l’intention de faire de tous les élè</w:t>
      </w:r>
      <w:r w:rsidR="00195993">
        <w:rPr>
          <w:rFonts w:ascii="Arial" w:hAnsi="Arial" w:cs="Arial"/>
        </w:rPr>
        <w:t>ves des acteurs d</w:t>
      </w:r>
      <w:r w:rsidR="00DC422D">
        <w:rPr>
          <w:rFonts w:ascii="Arial" w:hAnsi="Arial" w:cs="Arial"/>
        </w:rPr>
        <w:t>es commémorations</w:t>
      </w:r>
      <w:r>
        <w:rPr>
          <w:rFonts w:ascii="Arial" w:hAnsi="Arial" w:cs="Arial"/>
        </w:rPr>
        <w:t xml:space="preserve"> et pas de simples accompagnateurs, voire de passifs spectateurs. Par leur investissement dans les différentes étapes/facettes du projet, ils ont pu s’approprier des passages de leur histoire</w:t>
      </w:r>
      <w:r w:rsidR="00A1608F">
        <w:rPr>
          <w:rFonts w:ascii="Arial" w:hAnsi="Arial" w:cs="Arial"/>
        </w:rPr>
        <w:t xml:space="preserve"> locale</w:t>
      </w:r>
      <w:r>
        <w:rPr>
          <w:rFonts w:ascii="Arial" w:hAnsi="Arial" w:cs="Arial"/>
        </w:rPr>
        <w:t xml:space="preserve">, faire se rencontrer la petite et la grande Histoire et ils ont pu porter </w:t>
      </w:r>
      <w:r w:rsidR="00A1608F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message</w:t>
      </w:r>
      <w:r w:rsidR="00A1608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d’espoir </w:t>
      </w:r>
      <w:r w:rsidR="00583B66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de paix. Cette année</w:t>
      </w:r>
      <w:r w:rsidR="00583B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</w:t>
      </w:r>
      <w:r w:rsidR="00195993">
        <w:rPr>
          <w:rFonts w:ascii="Arial" w:hAnsi="Arial" w:cs="Arial"/>
        </w:rPr>
        <w:t>e sont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eux qui ont porté les efforts de commémorations aux côtés de leurs communes, de leurs familles et de l’</w:t>
      </w:r>
      <w:r w:rsidR="00583B66">
        <w:rPr>
          <w:rFonts w:ascii="Arial" w:hAnsi="Arial" w:cs="Arial"/>
        </w:rPr>
        <w:t xml:space="preserve">ensemble des populations. En racontant l’histoire des poilus de leur commune ils ont rappelé, parfois même, appris des passages de vies. Les personnes présentes </w:t>
      </w:r>
      <w:r w:rsidR="00186259">
        <w:rPr>
          <w:rFonts w:ascii="Arial" w:hAnsi="Arial" w:cs="Arial"/>
        </w:rPr>
        <w:t xml:space="preserve">auprès des monuments aux morts </w:t>
      </w:r>
      <w:r w:rsidR="00583B66">
        <w:rPr>
          <w:rFonts w:ascii="Arial" w:hAnsi="Arial" w:cs="Arial"/>
        </w:rPr>
        <w:t>ont pu être touchées</w:t>
      </w:r>
      <w:r w:rsidR="00DC422D">
        <w:rPr>
          <w:rFonts w:ascii="Arial" w:hAnsi="Arial" w:cs="Arial"/>
        </w:rPr>
        <w:t>,</w:t>
      </w:r>
      <w:r w:rsidR="00583B66">
        <w:rPr>
          <w:rFonts w:ascii="Arial" w:hAnsi="Arial" w:cs="Arial"/>
        </w:rPr>
        <w:t xml:space="preserve"> car pour certaines d’entre elles, les histoires (parfois méconnues) de leur ancêtre ont été rappelée</w:t>
      </w:r>
      <w:r w:rsidR="00DC422D">
        <w:rPr>
          <w:rFonts w:ascii="Arial" w:hAnsi="Arial" w:cs="Arial"/>
        </w:rPr>
        <w:t>s</w:t>
      </w:r>
      <w:r w:rsidR="00583B66">
        <w:rPr>
          <w:rFonts w:ascii="Arial" w:hAnsi="Arial" w:cs="Arial"/>
        </w:rPr>
        <w:t xml:space="preserve"> ce jour-là. Cette fois-ci</w:t>
      </w:r>
      <w:r w:rsidR="00195993">
        <w:rPr>
          <w:rFonts w:ascii="Arial" w:hAnsi="Arial" w:cs="Arial"/>
        </w:rPr>
        <w:t>,</w:t>
      </w:r>
      <w:r w:rsidR="00583B66">
        <w:rPr>
          <w:rFonts w:ascii="Arial" w:hAnsi="Arial" w:cs="Arial"/>
        </w:rPr>
        <w:t xml:space="preserve"> ce sont les élèves qui ont appris quelque chose de leur passé à leurs aînés, aux citoyens, voisins, amis de leur commune</w:t>
      </w:r>
      <w:r w:rsidR="00DC422D">
        <w:rPr>
          <w:rFonts w:ascii="Arial" w:hAnsi="Arial" w:cs="Arial"/>
        </w:rPr>
        <w:t> </w:t>
      </w:r>
      <w:r w:rsidR="00583B66">
        <w:rPr>
          <w:rFonts w:ascii="Arial" w:hAnsi="Arial" w:cs="Arial"/>
        </w:rPr>
        <w:t>! Une inversion des rôles bien intéressante pour renforcer le sentiment d’appartenance à une communaut</w:t>
      </w:r>
      <w:r w:rsidR="00195993">
        <w:rPr>
          <w:rFonts w:ascii="Arial" w:hAnsi="Arial" w:cs="Arial"/>
        </w:rPr>
        <w:t>é</w:t>
      </w:r>
      <w:r w:rsidR="00DC422D">
        <w:rPr>
          <w:rFonts w:ascii="Arial" w:hAnsi="Arial" w:cs="Arial"/>
        </w:rPr>
        <w:t>,</w:t>
      </w:r>
      <w:r w:rsidR="00195993">
        <w:rPr>
          <w:rFonts w:ascii="Arial" w:hAnsi="Arial" w:cs="Arial"/>
        </w:rPr>
        <w:t xml:space="preserve"> mais aussi l’estime de soi.</w:t>
      </w:r>
    </w:p>
    <w:p w:rsidR="005F19B8" w:rsidRDefault="008C7B46" w:rsidP="005F19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différents partenaires</w:t>
      </w:r>
      <w:r w:rsidR="00583B66" w:rsidRPr="00583B66">
        <w:rPr>
          <w:rFonts w:ascii="Arial" w:hAnsi="Arial" w:cs="Arial"/>
        </w:rPr>
        <w:t xml:space="preserve"> </w:t>
      </w:r>
      <w:r w:rsidR="00583B66">
        <w:rPr>
          <w:rFonts w:ascii="Arial" w:hAnsi="Arial" w:cs="Arial"/>
        </w:rPr>
        <w:t>(ci-dessous)</w:t>
      </w:r>
      <w:r>
        <w:rPr>
          <w:rFonts w:ascii="Arial" w:hAnsi="Arial" w:cs="Arial"/>
        </w:rPr>
        <w:t xml:space="preserve"> de ce projet doivent être chaleureusement remerciés pour leur soutien </w:t>
      </w:r>
      <w:r w:rsidR="00583B66">
        <w:rPr>
          <w:rFonts w:ascii="Arial" w:hAnsi="Arial" w:cs="Arial"/>
        </w:rPr>
        <w:t xml:space="preserve">et leur accueil </w:t>
      </w:r>
      <w:r>
        <w:rPr>
          <w:rFonts w:ascii="Arial" w:hAnsi="Arial" w:cs="Arial"/>
        </w:rPr>
        <w:t xml:space="preserve">: </w:t>
      </w:r>
    </w:p>
    <w:p w:rsidR="005F19B8" w:rsidRDefault="005F19B8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Mission Centenaire qui a su reconna</w:t>
      </w:r>
      <w:r w:rsidR="00DC422D">
        <w:rPr>
          <w:rFonts w:ascii="Arial" w:hAnsi="Arial" w:cs="Arial"/>
        </w:rPr>
        <w:t>î</w:t>
      </w:r>
      <w:r>
        <w:rPr>
          <w:rFonts w:ascii="Arial" w:hAnsi="Arial" w:cs="Arial"/>
        </w:rPr>
        <w:t>tre et soutenir le projet présenté par l’établissement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>;</w:t>
      </w:r>
    </w:p>
    <w:p w:rsidR="005F19B8" w:rsidRDefault="005F19B8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L’Office National des Anciens Combattants </w:t>
      </w:r>
      <w:r w:rsidR="00A1608F">
        <w:rPr>
          <w:rFonts w:ascii="Arial" w:hAnsi="Arial" w:cs="Arial"/>
        </w:rPr>
        <w:t>et Victimes de Guerre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>;</w:t>
      </w:r>
    </w:p>
    <w:p w:rsidR="005F19B8" w:rsidRDefault="005F19B8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département des Hautes-Alpes, particulièrement le service des Archives départementales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>;</w:t>
      </w:r>
    </w:p>
    <w:p w:rsidR="005F19B8" w:rsidRDefault="005F19B8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corps d’inspection, notamment M.</w:t>
      </w:r>
      <w:r w:rsidR="00DC422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Attali, qui </w:t>
      </w:r>
      <w:r w:rsidR="00DC42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soutenu ce projet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>;</w:t>
      </w:r>
    </w:p>
    <w:p w:rsidR="005F19B8" w:rsidRDefault="005F19B8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bookmarkStart w:id="0" w:name="_GoBack"/>
      <w:r>
        <w:rPr>
          <w:rFonts w:ascii="Arial" w:hAnsi="Arial" w:cs="Arial"/>
        </w:rPr>
        <w:t>Pôle</w:t>
      </w:r>
      <w:bookmarkEnd w:id="0"/>
      <w:r w:rsidR="00DC4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DANE05, M.</w:t>
      </w:r>
      <w:r w:rsidR="00DC422D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Plasseraud</w:t>
      </w:r>
      <w:proofErr w:type="spellEnd"/>
      <w:r>
        <w:rPr>
          <w:rFonts w:ascii="Arial" w:hAnsi="Arial" w:cs="Arial"/>
        </w:rPr>
        <w:t>, pour la captation d’images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>;</w:t>
      </w:r>
    </w:p>
    <w:p w:rsidR="005F19B8" w:rsidRDefault="005F19B8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L’artiste JR et son association pour la réalisation des portraits</w:t>
      </w:r>
      <w:r w:rsidR="00DC422D">
        <w:rPr>
          <w:rFonts w:ascii="Arial" w:hAnsi="Arial" w:cs="Arial"/>
        </w:rPr>
        <w:t> </w:t>
      </w:r>
      <w:r>
        <w:rPr>
          <w:rFonts w:ascii="Arial" w:hAnsi="Arial" w:cs="Arial"/>
        </w:rPr>
        <w:t>;</w:t>
      </w:r>
    </w:p>
    <w:p w:rsidR="005F19B8" w:rsidRDefault="008C7B46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</w:t>
      </w:r>
      <w:r w:rsidR="005F19B8">
        <w:rPr>
          <w:rFonts w:ascii="Arial" w:hAnsi="Arial" w:cs="Arial"/>
        </w:rPr>
        <w:t>H</w:t>
      </w:r>
      <w:r>
        <w:rPr>
          <w:rFonts w:ascii="Arial" w:hAnsi="Arial" w:cs="Arial"/>
        </w:rPr>
        <w:t>P</w:t>
      </w:r>
      <w:r w:rsidR="005F19B8">
        <w:rPr>
          <w:rFonts w:ascii="Arial" w:hAnsi="Arial" w:cs="Arial"/>
        </w:rPr>
        <w:t>AD l’</w:t>
      </w:r>
      <w:proofErr w:type="spellStart"/>
      <w:r w:rsidR="005F19B8">
        <w:rPr>
          <w:rFonts w:ascii="Arial" w:hAnsi="Arial" w:cs="Arial"/>
        </w:rPr>
        <w:t>Eldelweiss</w:t>
      </w:r>
      <w:proofErr w:type="spellEnd"/>
      <w:r w:rsidR="005F19B8">
        <w:rPr>
          <w:rFonts w:ascii="Arial" w:hAnsi="Arial" w:cs="Arial"/>
        </w:rPr>
        <w:t xml:space="preserve"> de La </w:t>
      </w:r>
      <w:proofErr w:type="spellStart"/>
      <w:r w:rsidR="005F19B8">
        <w:rPr>
          <w:rFonts w:ascii="Arial" w:hAnsi="Arial" w:cs="Arial"/>
        </w:rPr>
        <w:t>Saulce</w:t>
      </w:r>
      <w:proofErr w:type="spellEnd"/>
      <w:r w:rsidR="005F19B8">
        <w:rPr>
          <w:rFonts w:ascii="Arial" w:hAnsi="Arial" w:cs="Arial"/>
        </w:rPr>
        <w:t xml:space="preserve"> qui a accueilli la chorale de l’établissement</w:t>
      </w:r>
      <w:r w:rsidR="00DC422D">
        <w:rPr>
          <w:rFonts w:ascii="Arial" w:hAnsi="Arial" w:cs="Arial"/>
        </w:rPr>
        <w:t> </w:t>
      </w:r>
      <w:r w:rsidR="005F19B8">
        <w:rPr>
          <w:rFonts w:ascii="Arial" w:hAnsi="Arial" w:cs="Arial"/>
        </w:rPr>
        <w:t>;</w:t>
      </w:r>
    </w:p>
    <w:p w:rsidR="005F19B8" w:rsidRDefault="005F19B8" w:rsidP="005F19B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municipalités du secteur de Tallard pour l’excellent accueil qu’ils ont réservé au projet et à nos élèves lors des cérémonies.</w:t>
      </w:r>
    </w:p>
    <w:p w:rsidR="00FC2162" w:rsidRPr="00574052" w:rsidRDefault="00FC2162" w:rsidP="00FC2162">
      <w:pPr>
        <w:pStyle w:val="Paragraphedeliste"/>
        <w:spacing w:after="0" w:line="240" w:lineRule="auto"/>
        <w:ind w:left="1287"/>
        <w:jc w:val="both"/>
        <w:rPr>
          <w:rFonts w:ascii="Arial" w:hAnsi="Arial" w:cs="Arial"/>
        </w:rPr>
      </w:pPr>
    </w:p>
    <w:p w:rsidR="004D393F" w:rsidRPr="00FC2162" w:rsidRDefault="00FC2162" w:rsidP="00FC2162">
      <w:pPr>
        <w:jc w:val="right"/>
        <w:rPr>
          <w:sz w:val="24"/>
          <w:szCs w:val="24"/>
        </w:rPr>
      </w:pPr>
      <w:r w:rsidRPr="00FC2162">
        <w:rPr>
          <w:sz w:val="24"/>
          <w:szCs w:val="24"/>
        </w:rPr>
        <w:t>Delphine FRANCESCHETTI, professeur d’Histoire-Géographie au collège Marie Marvingt de Tallard</w:t>
      </w:r>
      <w:r>
        <w:rPr>
          <w:sz w:val="24"/>
          <w:szCs w:val="24"/>
        </w:rPr>
        <w:t>.</w:t>
      </w:r>
    </w:p>
    <w:p w:rsidR="00FC2162" w:rsidRPr="00FC2162" w:rsidRDefault="00FC2162">
      <w:pPr>
        <w:jc w:val="right"/>
        <w:rPr>
          <w:sz w:val="24"/>
          <w:szCs w:val="24"/>
        </w:rPr>
      </w:pPr>
    </w:p>
    <w:sectPr w:rsidR="00FC2162" w:rsidRPr="00FC2162" w:rsidSect="00D708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A2" w:rsidRDefault="001676A2" w:rsidP="00DC422D">
      <w:pPr>
        <w:spacing w:after="0" w:line="240" w:lineRule="auto"/>
      </w:pPr>
      <w:r>
        <w:separator/>
      </w:r>
    </w:p>
  </w:endnote>
  <w:endnote w:type="continuationSeparator" w:id="0">
    <w:p w:rsidR="001676A2" w:rsidRDefault="001676A2" w:rsidP="00DC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A2" w:rsidRDefault="001676A2" w:rsidP="00DC422D">
      <w:pPr>
        <w:spacing w:after="0" w:line="240" w:lineRule="auto"/>
      </w:pPr>
      <w:r>
        <w:separator/>
      </w:r>
    </w:p>
  </w:footnote>
  <w:footnote w:type="continuationSeparator" w:id="0">
    <w:p w:rsidR="001676A2" w:rsidRDefault="001676A2" w:rsidP="00DC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051"/>
    <w:multiLevelType w:val="hybridMultilevel"/>
    <w:tmpl w:val="3852F0D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8556D1"/>
    <w:multiLevelType w:val="hybridMultilevel"/>
    <w:tmpl w:val="8EA2855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9B8"/>
    <w:rsid w:val="001676A2"/>
    <w:rsid w:val="00186259"/>
    <w:rsid w:val="00195993"/>
    <w:rsid w:val="004D393F"/>
    <w:rsid w:val="00583B66"/>
    <w:rsid w:val="005F19B8"/>
    <w:rsid w:val="007352F5"/>
    <w:rsid w:val="008C7B46"/>
    <w:rsid w:val="00A1608F"/>
    <w:rsid w:val="00A76881"/>
    <w:rsid w:val="00DC422D"/>
    <w:rsid w:val="00F4183A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A1B85-CB9E-4524-9BF6-6DD89452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9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19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22D"/>
  </w:style>
  <w:style w:type="paragraph" w:styleId="Pieddepage">
    <w:name w:val="footer"/>
    <w:basedOn w:val="Normal"/>
    <w:link w:val="PieddepageCar"/>
    <w:uiPriority w:val="99"/>
    <w:unhideWhenUsed/>
    <w:rsid w:val="00D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iredeshommes.sga.defense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morialgenwe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chives.hautes-alp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FRANCESCHETTI</dc:creator>
  <cp:lastModifiedBy>GERALD ATTALI</cp:lastModifiedBy>
  <cp:revision>4</cp:revision>
  <dcterms:created xsi:type="dcterms:W3CDTF">2018-11-22T05:23:00Z</dcterms:created>
  <dcterms:modified xsi:type="dcterms:W3CDTF">2018-11-22T05:33:00Z</dcterms:modified>
</cp:coreProperties>
</file>