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F74" w:rsidRPr="00C75455" w:rsidRDefault="004E2F74" w:rsidP="004E2F74">
      <w:pPr>
        <w:pStyle w:val="Titre1"/>
      </w:pPr>
      <w:proofErr w:type="gramStart"/>
      <w:r>
        <w:t>Précieux(</w:t>
      </w:r>
      <w:proofErr w:type="gramEnd"/>
      <w:r>
        <w:t xml:space="preserve">ses), </w:t>
      </w:r>
      <w:r w:rsidRPr="004E2F74">
        <w:rPr>
          <w:i/>
          <w:sz w:val="44"/>
          <w:szCs w:val="44"/>
        </w:rPr>
        <w:t>Le Grand Bureau des Merveilles</w:t>
      </w:r>
    </w:p>
    <w:p w:rsidR="004E2F74" w:rsidRDefault="004E2F74" w:rsidP="004E2F74">
      <w:pPr>
        <w:autoSpaceDE w:val="0"/>
        <w:autoSpaceDN w:val="0"/>
        <w:adjustRightInd w:val="0"/>
        <w:spacing w:after="0" w:line="240" w:lineRule="auto"/>
        <w:jc w:val="center"/>
        <w:rPr>
          <w:rFonts w:ascii="Museo500-Regular" w:hAnsi="Museo500-Regular" w:cs="Museo500-Regular"/>
          <w:sz w:val="28"/>
          <w:szCs w:val="28"/>
        </w:rPr>
      </w:pPr>
    </w:p>
    <w:p w:rsidR="004E2F74" w:rsidRPr="00C012C8" w:rsidRDefault="004E2F74" w:rsidP="004E2F74">
      <w:pPr>
        <w:autoSpaceDE w:val="0"/>
        <w:autoSpaceDN w:val="0"/>
        <w:adjustRightInd w:val="0"/>
        <w:spacing w:after="0" w:line="240" w:lineRule="auto"/>
        <w:jc w:val="center"/>
        <w:rPr>
          <w:rFonts w:ascii="Museo500-Regular" w:hAnsi="Museo500-Regular" w:cs="Museo500-Regular"/>
          <w:b/>
          <w:sz w:val="28"/>
          <w:szCs w:val="28"/>
        </w:rPr>
      </w:pPr>
      <w:r>
        <w:rPr>
          <w:rFonts w:ascii="Museo500-Regular" w:hAnsi="Museo500-Regular" w:cs="Museo500-Regular"/>
          <w:sz w:val="28"/>
          <w:szCs w:val="28"/>
        </w:rPr>
        <w:t xml:space="preserve">Mise en scène et adaptation </w:t>
      </w:r>
      <w:r>
        <w:rPr>
          <w:rFonts w:ascii="Museo500-Regular" w:hAnsi="Museo500-Regular" w:cs="Museo500-Regular"/>
          <w:b/>
          <w:sz w:val="28"/>
          <w:szCs w:val="28"/>
        </w:rPr>
        <w:t>Cathy Ruiz</w:t>
      </w:r>
      <w:r>
        <w:rPr>
          <w:rFonts w:ascii="Museo500-Regular" w:hAnsi="Museo500-Regular" w:cs="Museo500-Regular"/>
          <w:sz w:val="28"/>
          <w:szCs w:val="28"/>
        </w:rPr>
        <w:t xml:space="preserve">, </w:t>
      </w:r>
      <w:r w:rsidRPr="004E2F74">
        <w:rPr>
          <w:rFonts w:ascii="Museo500-Regular" w:hAnsi="Museo500-Regular" w:cs="Museo500-Regular"/>
          <w:b/>
          <w:sz w:val="28"/>
          <w:szCs w:val="28"/>
        </w:rPr>
        <w:t xml:space="preserve">Stephan </w:t>
      </w:r>
      <w:proofErr w:type="spellStart"/>
      <w:r w:rsidRPr="004E2F74">
        <w:rPr>
          <w:rFonts w:ascii="Museo500-Regular" w:hAnsi="Museo500-Regular" w:cs="Museo500-Regular"/>
          <w:b/>
          <w:sz w:val="28"/>
          <w:szCs w:val="28"/>
        </w:rPr>
        <w:t>Pastor</w:t>
      </w:r>
      <w:proofErr w:type="spellEnd"/>
      <w:r>
        <w:rPr>
          <w:rFonts w:ascii="Museo500-Regular" w:hAnsi="Museo500-Regular" w:cs="Museo500-Regular"/>
          <w:sz w:val="28"/>
          <w:szCs w:val="28"/>
        </w:rPr>
        <w:t xml:space="preserve"> d’après </w:t>
      </w:r>
      <w:r>
        <w:rPr>
          <w:rFonts w:ascii="Museo500-Regular" w:hAnsi="Museo500-Regular" w:cs="Museo500-Regular"/>
          <w:b/>
          <w:sz w:val="28"/>
          <w:szCs w:val="28"/>
        </w:rPr>
        <w:t>Moliè</w:t>
      </w:r>
      <w:r w:rsidRPr="00C012C8">
        <w:rPr>
          <w:rFonts w:ascii="Museo500-Regular" w:hAnsi="Museo500-Regular" w:cs="Museo500-Regular"/>
          <w:b/>
          <w:sz w:val="28"/>
          <w:szCs w:val="28"/>
        </w:rPr>
        <w:t>re</w:t>
      </w:r>
    </w:p>
    <w:p w:rsidR="004E2F74" w:rsidRPr="00AF3588" w:rsidRDefault="004E2F74" w:rsidP="004E2F74">
      <w:pPr>
        <w:autoSpaceDE w:val="0"/>
        <w:autoSpaceDN w:val="0"/>
        <w:adjustRightInd w:val="0"/>
        <w:spacing w:after="0" w:line="240" w:lineRule="auto"/>
        <w:jc w:val="center"/>
        <w:rPr>
          <w:rFonts w:ascii="Museo500-Regular" w:hAnsi="Museo500-Regular" w:cs="Museo500-Regular"/>
          <w:b/>
          <w:sz w:val="28"/>
          <w:szCs w:val="28"/>
        </w:rPr>
      </w:pPr>
      <w:r>
        <w:rPr>
          <w:rFonts w:ascii="Museo500-Regular" w:hAnsi="Museo500-Regular" w:cs="Museo500-Regular"/>
          <w:b/>
          <w:sz w:val="28"/>
          <w:szCs w:val="28"/>
        </w:rPr>
        <w:t xml:space="preserve">Compagnie </w:t>
      </w:r>
      <w:proofErr w:type="spellStart"/>
      <w:r>
        <w:rPr>
          <w:rFonts w:ascii="Museo500-Regular" w:hAnsi="Museo500-Regular" w:cs="Museo500-Regular"/>
          <w:b/>
          <w:sz w:val="28"/>
          <w:szCs w:val="28"/>
        </w:rPr>
        <w:t>Pirenopolis</w:t>
      </w:r>
      <w:proofErr w:type="spellEnd"/>
    </w:p>
    <w:p w:rsidR="004E2F74" w:rsidRDefault="004E2F74" w:rsidP="004E2F74">
      <w:pPr>
        <w:autoSpaceDE w:val="0"/>
        <w:autoSpaceDN w:val="0"/>
        <w:adjustRightInd w:val="0"/>
        <w:spacing w:after="0" w:line="240" w:lineRule="auto"/>
        <w:rPr>
          <w:rFonts w:ascii="Museo300-Regular" w:hAnsi="Museo300-Regular" w:cs="Museo300-Regular"/>
          <w:sz w:val="28"/>
          <w:szCs w:val="28"/>
        </w:rPr>
      </w:pPr>
    </w:p>
    <w:p w:rsidR="004E2F74" w:rsidRPr="00A14875" w:rsidRDefault="004E2F74" w:rsidP="004E2F74">
      <w:pPr>
        <w:widowControl w:val="0"/>
        <w:tabs>
          <w:tab w:val="left" w:pos="5103"/>
        </w:tabs>
        <w:autoSpaceDE w:val="0"/>
        <w:autoSpaceDN w:val="0"/>
        <w:adjustRightInd w:val="0"/>
        <w:spacing w:after="0" w:line="240" w:lineRule="auto"/>
        <w:jc w:val="center"/>
        <w:outlineLvl w:val="3"/>
        <w:rPr>
          <w:rFonts w:ascii="Patrick Hand" w:eastAsia="MS Mincho" w:hAnsi="Patrick Hand" w:cs="Tahoma"/>
          <w:b/>
          <w:bCs/>
          <w:color w:val="A71956"/>
          <w:sz w:val="28"/>
          <w:szCs w:val="28"/>
          <w:u w:val="single"/>
          <w:lang w:eastAsia="ja-JP"/>
        </w:rPr>
      </w:pPr>
      <w:r>
        <w:rPr>
          <w:rFonts w:ascii="Patrick Hand" w:eastAsia="MS Mincho" w:hAnsi="Patrick Hand" w:cs="Tahoma"/>
          <w:b/>
          <w:bCs/>
          <w:color w:val="A71956"/>
          <w:sz w:val="28"/>
          <w:szCs w:val="28"/>
          <w:u w:val="single"/>
          <w:lang w:eastAsia="ja-JP"/>
        </w:rPr>
        <w:t>Théâtre</w:t>
      </w:r>
    </w:p>
    <w:p w:rsidR="004E2F74" w:rsidRDefault="004E2F74" w:rsidP="004E2F74">
      <w:pPr>
        <w:autoSpaceDE w:val="0"/>
        <w:autoSpaceDN w:val="0"/>
        <w:adjustRightInd w:val="0"/>
        <w:spacing w:after="0" w:line="240" w:lineRule="auto"/>
        <w:jc w:val="both"/>
        <w:rPr>
          <w:rFonts w:ascii="Tahoma" w:eastAsia="MS Mincho" w:hAnsi="Tahoma" w:cs="Arial"/>
          <w:sz w:val="24"/>
          <w:szCs w:val="24"/>
        </w:rPr>
      </w:pPr>
    </w:p>
    <w:p w:rsidR="004E2F74" w:rsidRPr="00A14875" w:rsidRDefault="004E2F74" w:rsidP="004E2F7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Collège et lycée (à partir de 14 ans)</w:t>
      </w:r>
    </w:p>
    <w:p w:rsidR="004E2F74" w:rsidRPr="00A14875" w:rsidRDefault="004E2F74" w:rsidP="004E2F7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Durée 1h</w:t>
      </w:r>
    </w:p>
    <w:p w:rsidR="004E2F74" w:rsidRDefault="004E2F74" w:rsidP="004E2F74">
      <w:pPr>
        <w:autoSpaceDE w:val="0"/>
        <w:autoSpaceDN w:val="0"/>
        <w:adjustRightInd w:val="0"/>
        <w:spacing w:after="0" w:line="240" w:lineRule="auto"/>
        <w:rPr>
          <w:rFonts w:ascii="Museo300-Regular" w:hAnsi="Museo300-Regular" w:cs="Museo300-Regular"/>
          <w:sz w:val="28"/>
          <w:szCs w:val="28"/>
        </w:rPr>
      </w:pPr>
    </w:p>
    <w:p w:rsidR="004E2F74" w:rsidRPr="00A14875" w:rsidRDefault="004E2F74" w:rsidP="004E2F7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sidRPr="00A14875">
        <w:rPr>
          <w:rFonts w:ascii="Patrick Hand" w:eastAsia="MS Mincho" w:hAnsi="Patrick Hand" w:cs="Tahoma"/>
          <w:b/>
          <w:bCs/>
          <w:color w:val="A71956"/>
          <w:sz w:val="28"/>
          <w:szCs w:val="28"/>
          <w:lang w:eastAsia="ja-JP"/>
        </w:rPr>
        <w:t>Représentations scolaires</w:t>
      </w:r>
    </w:p>
    <w:p w:rsidR="004E2F74" w:rsidRPr="00A14875" w:rsidRDefault="004E2F74" w:rsidP="004E2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jc w:val="both"/>
        <w:rPr>
          <w:rFonts w:ascii="Tahoma" w:eastAsia="MS Mincho" w:hAnsi="Tahoma" w:cs="Tahoma"/>
          <w:sz w:val="24"/>
          <w:szCs w:val="24"/>
        </w:rPr>
      </w:pPr>
      <w:r>
        <w:rPr>
          <w:rFonts w:ascii="Tahoma" w:eastAsia="MS Mincho" w:hAnsi="Tahoma" w:cs="Tahoma"/>
          <w:sz w:val="24"/>
          <w:szCs w:val="24"/>
        </w:rPr>
        <w:t>Vendredi 22 mars 14h</w:t>
      </w:r>
      <w:r w:rsidRPr="00A14875">
        <w:rPr>
          <w:rFonts w:ascii="Tahoma" w:eastAsia="MS Mincho" w:hAnsi="Tahoma" w:cs="Tahoma"/>
          <w:sz w:val="24"/>
          <w:szCs w:val="24"/>
        </w:rPr>
        <w:t>00</w:t>
      </w:r>
    </w:p>
    <w:p w:rsidR="004E2F74" w:rsidRDefault="004E2F74" w:rsidP="004E2F74">
      <w:pPr>
        <w:autoSpaceDE w:val="0"/>
        <w:autoSpaceDN w:val="0"/>
        <w:adjustRightInd w:val="0"/>
        <w:spacing w:after="0" w:line="240" w:lineRule="auto"/>
        <w:rPr>
          <w:rFonts w:ascii="Museo300-Regular" w:hAnsi="Museo300-Regular" w:cs="Museo300-Regular"/>
          <w:sz w:val="28"/>
          <w:szCs w:val="28"/>
        </w:rPr>
      </w:pPr>
    </w:p>
    <w:p w:rsidR="004E2F74" w:rsidRDefault="004E2F74" w:rsidP="004E2F74">
      <w:pPr>
        <w:autoSpaceDE w:val="0"/>
        <w:autoSpaceDN w:val="0"/>
        <w:adjustRightInd w:val="0"/>
        <w:spacing w:after="0" w:line="240" w:lineRule="auto"/>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Représentation tout public</w:t>
      </w:r>
    </w:p>
    <w:p w:rsidR="004E2F74" w:rsidRDefault="004E2F74" w:rsidP="004E2F74">
      <w:pPr>
        <w:autoSpaceDE w:val="0"/>
        <w:autoSpaceDN w:val="0"/>
        <w:adjustRightInd w:val="0"/>
        <w:spacing w:after="0" w:line="240" w:lineRule="auto"/>
        <w:rPr>
          <w:rFonts w:ascii="Tahoma" w:hAnsi="Tahoma" w:cs="Tahoma"/>
          <w:sz w:val="24"/>
          <w:szCs w:val="24"/>
        </w:rPr>
      </w:pPr>
      <w:r>
        <w:rPr>
          <w:rFonts w:ascii="Tahoma" w:hAnsi="Tahoma" w:cs="Tahoma"/>
          <w:sz w:val="24"/>
          <w:szCs w:val="24"/>
        </w:rPr>
        <w:t>Vendredi 22</w:t>
      </w:r>
      <w:r w:rsidRPr="00A14875">
        <w:rPr>
          <w:rFonts w:ascii="Tahoma" w:hAnsi="Tahoma" w:cs="Tahoma"/>
          <w:sz w:val="24"/>
          <w:szCs w:val="24"/>
        </w:rPr>
        <w:t xml:space="preserve"> </w:t>
      </w:r>
      <w:r>
        <w:rPr>
          <w:rFonts w:ascii="Tahoma" w:hAnsi="Tahoma" w:cs="Tahoma"/>
          <w:sz w:val="24"/>
          <w:szCs w:val="24"/>
        </w:rPr>
        <w:t>mars 20h3</w:t>
      </w:r>
      <w:r w:rsidRPr="00A14875">
        <w:rPr>
          <w:rFonts w:ascii="Tahoma" w:hAnsi="Tahoma" w:cs="Tahoma"/>
          <w:sz w:val="24"/>
          <w:szCs w:val="24"/>
        </w:rPr>
        <w:t xml:space="preserve">0 </w:t>
      </w:r>
    </w:p>
    <w:p w:rsidR="004E2F74" w:rsidRDefault="004E2F74" w:rsidP="003675CA">
      <w:pPr>
        <w:autoSpaceDE w:val="0"/>
        <w:autoSpaceDN w:val="0"/>
        <w:adjustRightInd w:val="0"/>
        <w:spacing w:after="0" w:line="240" w:lineRule="auto"/>
        <w:rPr>
          <w:rFonts w:ascii="Tahoma" w:hAnsi="Tahoma" w:cs="Tahoma"/>
          <w:sz w:val="24"/>
          <w:szCs w:val="24"/>
        </w:rPr>
      </w:pPr>
    </w:p>
    <w:p w:rsidR="004E2F74" w:rsidRDefault="004E2F74" w:rsidP="004E2F74">
      <w:pPr>
        <w:autoSpaceDE w:val="0"/>
        <w:autoSpaceDN w:val="0"/>
        <w:adjustRightInd w:val="0"/>
        <w:spacing w:after="0" w:line="240" w:lineRule="auto"/>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Au TDB</w:t>
      </w:r>
    </w:p>
    <w:p w:rsidR="003675CA" w:rsidRDefault="003675CA" w:rsidP="004E2F74">
      <w:pPr>
        <w:autoSpaceDE w:val="0"/>
        <w:autoSpaceDN w:val="0"/>
        <w:adjustRightInd w:val="0"/>
        <w:spacing w:after="0" w:line="240" w:lineRule="auto"/>
        <w:rPr>
          <w:rFonts w:ascii="Patrick Hand" w:eastAsia="MS Mincho" w:hAnsi="Patrick Hand" w:cs="Tahoma"/>
          <w:b/>
          <w:bCs/>
          <w:color w:val="A71956"/>
          <w:sz w:val="28"/>
          <w:szCs w:val="28"/>
          <w:lang w:eastAsia="ja-JP"/>
        </w:rPr>
      </w:pPr>
    </w:p>
    <w:p w:rsidR="003675CA" w:rsidRDefault="003675CA" w:rsidP="003675CA">
      <w:pPr>
        <w:jc w:val="center"/>
      </w:pPr>
      <w:r>
        <w:rPr>
          <w:noProof/>
          <w:lang w:eastAsia="fr-FR"/>
        </w:rPr>
        <w:drawing>
          <wp:inline distT="0" distB="0" distL="0" distR="0">
            <wp:extent cx="5290116" cy="5040000"/>
            <wp:effectExtent l="19050" t="0" r="5784"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90116" cy="5040000"/>
                    </a:xfrm>
                    <a:prstGeom prst="rect">
                      <a:avLst/>
                    </a:prstGeom>
                    <a:noFill/>
                    <a:ln w="9525">
                      <a:noFill/>
                      <a:miter lim="800000"/>
                      <a:headEnd/>
                      <a:tailEnd/>
                    </a:ln>
                  </pic:spPr>
                </pic:pic>
              </a:graphicData>
            </a:graphic>
          </wp:inline>
        </w:drawing>
      </w:r>
      <w:r>
        <w:br w:type="page"/>
      </w:r>
    </w:p>
    <w:p w:rsidR="003675CA" w:rsidRPr="004E1B97" w:rsidRDefault="003675CA" w:rsidP="003675CA">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6"/>
          <w:szCs w:val="16"/>
          <w:lang w:eastAsia="ja-JP"/>
        </w:rPr>
      </w:pPr>
      <w:r w:rsidRPr="004E1B97">
        <w:rPr>
          <w:rFonts w:ascii="Patrick Hand" w:eastAsia="MS Mincho" w:hAnsi="Patrick Hand" w:cs="Tahoma"/>
          <w:b/>
          <w:bCs/>
          <w:color w:val="A71956"/>
          <w:sz w:val="36"/>
          <w:szCs w:val="36"/>
          <w:lang w:eastAsia="ja-JP"/>
        </w:rPr>
        <w:lastRenderedPageBreak/>
        <w:t>Le spectacle</w:t>
      </w:r>
    </w:p>
    <w:p w:rsidR="003675CA" w:rsidRDefault="003675CA" w:rsidP="003675CA">
      <w:pPr>
        <w:autoSpaceDE w:val="0"/>
        <w:autoSpaceDN w:val="0"/>
        <w:adjustRightInd w:val="0"/>
        <w:spacing w:after="0" w:line="240" w:lineRule="auto"/>
        <w:rPr>
          <w:rFonts w:ascii="Tahoma" w:hAnsi="Tahoma" w:cs="Tahoma"/>
          <w:sz w:val="24"/>
          <w:szCs w:val="24"/>
        </w:rPr>
      </w:pPr>
    </w:p>
    <w:p w:rsidR="003675CA" w:rsidRDefault="003675CA" w:rsidP="003675CA">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sidRPr="004E1B97">
        <w:rPr>
          <w:rFonts w:ascii="Patrick Hand" w:eastAsia="MS Mincho" w:hAnsi="Patrick Hand" w:cs="Tahoma"/>
          <w:b/>
          <w:bCs/>
          <w:color w:val="A71956"/>
          <w:sz w:val="28"/>
          <w:szCs w:val="28"/>
          <w:lang w:eastAsia="ja-JP"/>
        </w:rPr>
        <w:t>L</w:t>
      </w:r>
      <w:r>
        <w:rPr>
          <w:rFonts w:ascii="Patrick Hand" w:eastAsia="MS Mincho" w:hAnsi="Patrick Hand" w:cs="Tahoma"/>
          <w:b/>
          <w:bCs/>
          <w:color w:val="A71956"/>
          <w:sz w:val="28"/>
          <w:szCs w:val="28"/>
          <w:lang w:eastAsia="ja-JP"/>
        </w:rPr>
        <w:t>’histoire</w:t>
      </w:r>
    </w:p>
    <w:p w:rsidR="003675CA" w:rsidRPr="004E1B97" w:rsidRDefault="003675CA" w:rsidP="003675CA">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p>
    <w:p w:rsidR="00BC38F6" w:rsidRDefault="003675CA" w:rsidP="003675CA">
      <w:pPr>
        <w:spacing w:after="0"/>
        <w:jc w:val="both"/>
        <w:rPr>
          <w:rFonts w:ascii="Tahoma" w:hAnsi="Tahoma" w:cs="Tahoma"/>
          <w:sz w:val="24"/>
          <w:szCs w:val="24"/>
        </w:rPr>
      </w:pPr>
      <w:r w:rsidRPr="003675CA">
        <w:rPr>
          <w:rFonts w:ascii="Tahoma" w:hAnsi="Tahoma" w:cs="Tahoma"/>
          <w:sz w:val="24"/>
          <w:szCs w:val="24"/>
        </w:rPr>
        <w:t xml:space="preserve">C’est celle de </w:t>
      </w:r>
      <w:r w:rsidRPr="003675CA">
        <w:rPr>
          <w:rFonts w:ascii="Tahoma" w:hAnsi="Tahoma" w:cs="Tahoma"/>
          <w:i/>
          <w:iCs/>
          <w:sz w:val="24"/>
          <w:szCs w:val="24"/>
        </w:rPr>
        <w:t xml:space="preserve">Les Précieuses Ridicules </w:t>
      </w:r>
      <w:r w:rsidRPr="003675CA">
        <w:rPr>
          <w:rFonts w:ascii="Tahoma" w:hAnsi="Tahoma" w:cs="Tahoma"/>
          <w:sz w:val="24"/>
          <w:szCs w:val="24"/>
        </w:rPr>
        <w:t>(dans le texte de Molière). Mais elle est transposée</w:t>
      </w:r>
      <w:r>
        <w:rPr>
          <w:rFonts w:ascii="Tahoma" w:hAnsi="Tahoma" w:cs="Tahoma"/>
          <w:sz w:val="24"/>
          <w:szCs w:val="24"/>
        </w:rPr>
        <w:t xml:space="preserve"> </w:t>
      </w:r>
      <w:r w:rsidRPr="003675CA">
        <w:rPr>
          <w:rFonts w:ascii="Tahoma" w:hAnsi="Tahoma" w:cs="Tahoma"/>
          <w:sz w:val="24"/>
          <w:szCs w:val="24"/>
        </w:rPr>
        <w:t xml:space="preserve">dans une émission de </w:t>
      </w:r>
      <w:proofErr w:type="spellStart"/>
      <w:r w:rsidRPr="003675CA">
        <w:rPr>
          <w:rFonts w:ascii="Tahoma" w:hAnsi="Tahoma" w:cs="Tahoma"/>
          <w:sz w:val="24"/>
          <w:szCs w:val="24"/>
        </w:rPr>
        <w:t>télé-réalité</w:t>
      </w:r>
      <w:proofErr w:type="spellEnd"/>
      <w:r w:rsidRPr="003675CA">
        <w:rPr>
          <w:rFonts w:ascii="Tahoma" w:hAnsi="Tahoma" w:cs="Tahoma"/>
          <w:sz w:val="24"/>
          <w:szCs w:val="24"/>
        </w:rPr>
        <w:t xml:space="preserve"> intitulée </w:t>
      </w:r>
      <w:r w:rsidRPr="003675CA">
        <w:rPr>
          <w:rFonts w:ascii="Tahoma" w:hAnsi="Tahoma" w:cs="Tahoma"/>
          <w:i/>
          <w:iCs/>
          <w:sz w:val="24"/>
          <w:szCs w:val="24"/>
        </w:rPr>
        <w:t>"Le Grand Bureau des Merveilles"</w:t>
      </w:r>
      <w:r w:rsidRPr="003675CA">
        <w:rPr>
          <w:rFonts w:ascii="Tahoma" w:hAnsi="Tahoma" w:cs="Tahoma"/>
          <w:sz w:val="24"/>
          <w:szCs w:val="24"/>
        </w:rPr>
        <w:t>. Dans cette</w:t>
      </w:r>
      <w:r>
        <w:rPr>
          <w:rFonts w:ascii="Tahoma" w:hAnsi="Tahoma" w:cs="Tahoma"/>
          <w:sz w:val="24"/>
          <w:szCs w:val="24"/>
        </w:rPr>
        <w:t xml:space="preserve"> </w:t>
      </w:r>
      <w:r w:rsidRPr="003675CA">
        <w:rPr>
          <w:rFonts w:ascii="Tahoma" w:hAnsi="Tahoma" w:cs="Tahoma"/>
          <w:sz w:val="24"/>
          <w:szCs w:val="24"/>
        </w:rPr>
        <w:t>émission, il est proposé à des filles de la petite bourgeoisie d’habiter un temps à Paris pour</w:t>
      </w:r>
      <w:r>
        <w:rPr>
          <w:rFonts w:ascii="Tahoma" w:hAnsi="Tahoma" w:cs="Tahoma"/>
          <w:sz w:val="24"/>
          <w:szCs w:val="24"/>
        </w:rPr>
        <w:t xml:space="preserve"> </w:t>
      </w:r>
      <w:r w:rsidRPr="003675CA">
        <w:rPr>
          <w:rFonts w:ascii="Tahoma" w:hAnsi="Tahoma" w:cs="Tahoma"/>
          <w:sz w:val="24"/>
          <w:szCs w:val="24"/>
        </w:rPr>
        <w:t>rencontrer des hommes de la jeunesse dorée</w:t>
      </w:r>
      <w:r>
        <w:rPr>
          <w:rFonts w:ascii="Tahoma" w:hAnsi="Tahoma" w:cs="Tahoma"/>
          <w:sz w:val="24"/>
          <w:szCs w:val="24"/>
        </w:rPr>
        <w:t xml:space="preserve"> dans l’espoir de conclure un beau mariage</w:t>
      </w:r>
      <w:r w:rsidRPr="003675CA">
        <w:rPr>
          <w:rFonts w:ascii="Tahoma" w:hAnsi="Tahoma" w:cs="Tahoma"/>
          <w:sz w:val="24"/>
          <w:szCs w:val="24"/>
        </w:rPr>
        <w:t>. Après un premier entretien, Messieurs La</w:t>
      </w:r>
      <w:r>
        <w:rPr>
          <w:rFonts w:ascii="Tahoma" w:hAnsi="Tahoma" w:cs="Tahoma"/>
          <w:sz w:val="24"/>
          <w:szCs w:val="24"/>
        </w:rPr>
        <w:t xml:space="preserve"> </w:t>
      </w:r>
      <w:r w:rsidRPr="003675CA">
        <w:rPr>
          <w:rFonts w:ascii="Tahoma" w:hAnsi="Tahoma" w:cs="Tahoma"/>
          <w:sz w:val="24"/>
          <w:szCs w:val="24"/>
        </w:rPr>
        <w:t xml:space="preserve">Grange et Du </w:t>
      </w:r>
      <w:proofErr w:type="spellStart"/>
      <w:r w:rsidRPr="003675CA">
        <w:rPr>
          <w:rFonts w:ascii="Tahoma" w:hAnsi="Tahoma" w:cs="Tahoma"/>
          <w:sz w:val="24"/>
          <w:szCs w:val="24"/>
        </w:rPr>
        <w:t>Croisy</w:t>
      </w:r>
      <w:proofErr w:type="spellEnd"/>
      <w:r w:rsidRPr="003675CA">
        <w:rPr>
          <w:rFonts w:ascii="Tahoma" w:hAnsi="Tahoma" w:cs="Tahoma"/>
          <w:sz w:val="24"/>
          <w:szCs w:val="24"/>
        </w:rPr>
        <w:t>, repoussés par deux participantes, obtiennent par les présentateurs de</w:t>
      </w:r>
      <w:r>
        <w:rPr>
          <w:rFonts w:ascii="Tahoma" w:hAnsi="Tahoma" w:cs="Tahoma"/>
          <w:sz w:val="24"/>
          <w:szCs w:val="24"/>
        </w:rPr>
        <w:t xml:space="preserve"> </w:t>
      </w:r>
      <w:r w:rsidRPr="003675CA">
        <w:rPr>
          <w:rFonts w:ascii="Tahoma" w:hAnsi="Tahoma" w:cs="Tahoma"/>
          <w:sz w:val="24"/>
          <w:szCs w:val="24"/>
        </w:rPr>
        <w:t>l’émission le joker de la deuxième chance. Ils inventent alors un stratagème dans lequel</w:t>
      </w:r>
      <w:r>
        <w:rPr>
          <w:rFonts w:ascii="Tahoma" w:hAnsi="Tahoma" w:cs="Tahoma"/>
          <w:sz w:val="24"/>
          <w:szCs w:val="24"/>
        </w:rPr>
        <w:t xml:space="preserve"> </w:t>
      </w:r>
      <w:r w:rsidRPr="003675CA">
        <w:rPr>
          <w:rFonts w:ascii="Tahoma" w:hAnsi="Tahoma" w:cs="Tahoma"/>
          <w:sz w:val="24"/>
          <w:szCs w:val="24"/>
        </w:rPr>
        <w:t>les filles seront piégées...</w:t>
      </w:r>
    </w:p>
    <w:p w:rsidR="003675CA" w:rsidRDefault="003675CA" w:rsidP="003675CA">
      <w:pPr>
        <w:spacing w:after="0"/>
        <w:jc w:val="both"/>
        <w:rPr>
          <w:rFonts w:ascii="Tahoma" w:hAnsi="Tahoma" w:cs="Tahoma"/>
          <w:sz w:val="24"/>
          <w:szCs w:val="24"/>
        </w:rPr>
      </w:pPr>
    </w:p>
    <w:p w:rsidR="00AF57FA" w:rsidRPr="00AF57FA" w:rsidRDefault="00AF57FA" w:rsidP="00AF57FA">
      <w:pPr>
        <w:spacing w:after="0"/>
        <w:jc w:val="both"/>
        <w:rPr>
          <w:rFonts w:ascii="Tahoma" w:hAnsi="Tahoma" w:cs="Tahoma"/>
          <w:sz w:val="24"/>
          <w:szCs w:val="24"/>
        </w:rPr>
      </w:pPr>
      <w:r w:rsidRPr="00AF57FA">
        <w:rPr>
          <w:rFonts w:ascii="Tahoma" w:hAnsi="Tahoma" w:cs="Tahoma"/>
          <w:sz w:val="24"/>
          <w:szCs w:val="24"/>
        </w:rPr>
        <w:t>Quand le jeu est lancé, les Précieuses entrent dans leur lieu de vie, devant nous, et la farce</w:t>
      </w:r>
      <w:r w:rsidR="00E7598E">
        <w:rPr>
          <w:rFonts w:ascii="Tahoma" w:hAnsi="Tahoma" w:cs="Tahoma"/>
          <w:sz w:val="24"/>
          <w:szCs w:val="24"/>
        </w:rPr>
        <w:t xml:space="preserve"> </w:t>
      </w:r>
      <w:r w:rsidRPr="00AF57FA">
        <w:rPr>
          <w:rFonts w:ascii="Tahoma" w:hAnsi="Tahoma" w:cs="Tahoma"/>
          <w:sz w:val="24"/>
          <w:szCs w:val="24"/>
        </w:rPr>
        <w:t xml:space="preserve">commence. </w:t>
      </w:r>
      <w:proofErr w:type="spellStart"/>
      <w:r w:rsidRPr="00AF57FA">
        <w:rPr>
          <w:rFonts w:ascii="Tahoma" w:hAnsi="Tahoma" w:cs="Tahoma"/>
          <w:sz w:val="24"/>
          <w:szCs w:val="24"/>
        </w:rPr>
        <w:t>Mascarille</w:t>
      </w:r>
      <w:proofErr w:type="spellEnd"/>
      <w:r w:rsidRPr="00AF57FA">
        <w:rPr>
          <w:rFonts w:ascii="Tahoma" w:hAnsi="Tahoma" w:cs="Tahoma"/>
          <w:sz w:val="24"/>
          <w:szCs w:val="24"/>
        </w:rPr>
        <w:t>, faux marquis mais vrai précieux envoyé par son patron, vient tenter sa</w:t>
      </w:r>
      <w:r>
        <w:rPr>
          <w:rFonts w:ascii="Tahoma" w:hAnsi="Tahoma" w:cs="Tahoma"/>
          <w:sz w:val="24"/>
          <w:szCs w:val="24"/>
        </w:rPr>
        <w:t xml:space="preserve"> </w:t>
      </w:r>
      <w:r w:rsidRPr="00AF57FA">
        <w:rPr>
          <w:rFonts w:ascii="Tahoma" w:hAnsi="Tahoma" w:cs="Tahoma"/>
          <w:sz w:val="24"/>
          <w:szCs w:val="24"/>
        </w:rPr>
        <w:t>chance auprès des deux filles, et le stratagème fonctionne!</w:t>
      </w:r>
    </w:p>
    <w:p w:rsidR="00AF57FA" w:rsidRDefault="00AF57FA" w:rsidP="003675CA">
      <w:pPr>
        <w:spacing w:after="0"/>
        <w:jc w:val="both"/>
        <w:rPr>
          <w:rFonts w:ascii="Tahoma" w:hAnsi="Tahoma" w:cs="Tahoma"/>
          <w:sz w:val="24"/>
          <w:szCs w:val="24"/>
        </w:rPr>
      </w:pPr>
    </w:p>
    <w:p w:rsidR="003675CA" w:rsidRPr="00A75390" w:rsidRDefault="003675CA" w:rsidP="003675CA">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r w:rsidRPr="00A75390">
        <w:rPr>
          <w:rFonts w:ascii="Patrick Hand" w:eastAsia="MS Mincho" w:hAnsi="Patrick Hand" w:cs="Tahoma"/>
          <w:b/>
          <w:bCs/>
          <w:color w:val="A71956"/>
          <w:sz w:val="28"/>
          <w:szCs w:val="28"/>
          <w:lang w:eastAsia="ja-JP"/>
        </w:rPr>
        <w:t>La mise en scène</w:t>
      </w:r>
    </w:p>
    <w:p w:rsidR="003675CA" w:rsidRDefault="003675CA" w:rsidP="003675CA">
      <w:pPr>
        <w:autoSpaceDE w:val="0"/>
        <w:autoSpaceDN w:val="0"/>
        <w:adjustRightInd w:val="0"/>
        <w:spacing w:after="0" w:line="240" w:lineRule="auto"/>
        <w:jc w:val="both"/>
        <w:rPr>
          <w:rFonts w:ascii="Tahoma" w:hAnsi="Tahoma" w:cs="Tahoma"/>
          <w:sz w:val="24"/>
          <w:szCs w:val="24"/>
        </w:rPr>
      </w:pPr>
    </w:p>
    <w:p w:rsidR="003675CA" w:rsidRDefault="003675CA" w:rsidP="003675CA">
      <w:pPr>
        <w:spacing w:after="0"/>
        <w:jc w:val="both"/>
        <w:rPr>
          <w:rFonts w:ascii="Tahoma" w:hAnsi="Tahoma" w:cs="Tahoma"/>
          <w:sz w:val="24"/>
          <w:szCs w:val="24"/>
        </w:rPr>
      </w:pPr>
      <w:r w:rsidRPr="003675CA">
        <w:rPr>
          <w:rFonts w:ascii="Tahoma" w:hAnsi="Tahoma" w:cs="Tahoma"/>
          <w:sz w:val="24"/>
          <w:szCs w:val="24"/>
        </w:rPr>
        <w:t>Tout d’abord, on découvre sous forme de reportages et d’interviews le quotidien de ces</w:t>
      </w:r>
      <w:r>
        <w:rPr>
          <w:rFonts w:ascii="Tahoma" w:hAnsi="Tahoma" w:cs="Tahoma"/>
          <w:sz w:val="24"/>
          <w:szCs w:val="24"/>
        </w:rPr>
        <w:t xml:space="preserve"> </w:t>
      </w:r>
      <w:r w:rsidRPr="003675CA">
        <w:rPr>
          <w:rFonts w:ascii="Tahoma" w:hAnsi="Tahoma" w:cs="Tahoma"/>
          <w:sz w:val="24"/>
          <w:szCs w:val="24"/>
        </w:rPr>
        <w:t xml:space="preserve">Précieuses. Elles font du shopping de luxe, décortiquent les revues </w:t>
      </w:r>
      <w:proofErr w:type="spellStart"/>
      <w:r w:rsidRPr="003675CA">
        <w:rPr>
          <w:rFonts w:ascii="Tahoma" w:hAnsi="Tahoma" w:cs="Tahoma"/>
          <w:sz w:val="24"/>
          <w:szCs w:val="24"/>
        </w:rPr>
        <w:t>fashion</w:t>
      </w:r>
      <w:proofErr w:type="spellEnd"/>
      <w:r w:rsidRPr="003675CA">
        <w:rPr>
          <w:rFonts w:ascii="Tahoma" w:hAnsi="Tahoma" w:cs="Tahoma"/>
          <w:sz w:val="24"/>
          <w:szCs w:val="24"/>
        </w:rPr>
        <w:t xml:space="preserve">, </w:t>
      </w:r>
      <w:proofErr w:type="spellStart"/>
      <w:r w:rsidRPr="003675CA">
        <w:rPr>
          <w:rFonts w:ascii="Tahoma" w:hAnsi="Tahoma" w:cs="Tahoma"/>
          <w:sz w:val="24"/>
          <w:szCs w:val="24"/>
        </w:rPr>
        <w:t>tchattent</w:t>
      </w:r>
      <w:proofErr w:type="spellEnd"/>
      <w:r w:rsidRPr="003675CA">
        <w:rPr>
          <w:rFonts w:ascii="Tahoma" w:hAnsi="Tahoma" w:cs="Tahoma"/>
          <w:sz w:val="24"/>
          <w:szCs w:val="24"/>
        </w:rPr>
        <w:t xml:space="preserve"> sur</w:t>
      </w:r>
      <w:r>
        <w:rPr>
          <w:rFonts w:ascii="Tahoma" w:hAnsi="Tahoma" w:cs="Tahoma"/>
          <w:sz w:val="24"/>
          <w:szCs w:val="24"/>
        </w:rPr>
        <w:t xml:space="preserve"> </w:t>
      </w:r>
      <w:r w:rsidRPr="003675CA">
        <w:rPr>
          <w:rFonts w:ascii="Tahoma" w:hAnsi="Tahoma" w:cs="Tahoma"/>
          <w:sz w:val="24"/>
          <w:szCs w:val="24"/>
        </w:rPr>
        <w:t xml:space="preserve">les réseaux sociaux cherchant désespérément le dernier ragot people. Avec 2 comédiens seulement (mais sur-vitaminés) pour 10 personnages, des </w:t>
      </w:r>
      <w:proofErr w:type="spellStart"/>
      <w:r w:rsidRPr="003675CA">
        <w:rPr>
          <w:rFonts w:ascii="Tahoma" w:hAnsi="Tahoma" w:cs="Tahoma"/>
          <w:sz w:val="24"/>
          <w:szCs w:val="24"/>
        </w:rPr>
        <w:t>smartphones</w:t>
      </w:r>
      <w:proofErr w:type="spellEnd"/>
      <w:r w:rsidRPr="003675CA">
        <w:rPr>
          <w:rFonts w:ascii="Tahoma" w:hAnsi="Tahoma" w:cs="Tahoma"/>
          <w:sz w:val="24"/>
          <w:szCs w:val="24"/>
        </w:rPr>
        <w:t>,</w:t>
      </w:r>
      <w:r>
        <w:rPr>
          <w:rFonts w:ascii="Tahoma" w:hAnsi="Tahoma" w:cs="Tahoma"/>
          <w:sz w:val="24"/>
          <w:szCs w:val="24"/>
        </w:rPr>
        <w:t xml:space="preserve"> </w:t>
      </w:r>
      <w:r w:rsidRPr="003675CA">
        <w:rPr>
          <w:rFonts w:ascii="Tahoma" w:hAnsi="Tahoma" w:cs="Tahoma"/>
          <w:sz w:val="24"/>
          <w:szCs w:val="24"/>
        </w:rPr>
        <w:t>un écran télé, une table multifonctions et la frénésie du jeu…</w:t>
      </w:r>
    </w:p>
    <w:p w:rsidR="00AF57FA" w:rsidRDefault="00AF57FA" w:rsidP="00AF57FA">
      <w:pPr>
        <w:spacing w:after="0"/>
        <w:jc w:val="both"/>
        <w:rPr>
          <w:rFonts w:ascii="Tahoma" w:hAnsi="Tahoma" w:cs="Tahoma"/>
          <w:sz w:val="24"/>
          <w:szCs w:val="24"/>
        </w:rPr>
      </w:pPr>
    </w:p>
    <w:p w:rsidR="004C5701" w:rsidRDefault="00AF57FA" w:rsidP="004C5701">
      <w:pPr>
        <w:spacing w:after="0"/>
        <w:jc w:val="both"/>
        <w:rPr>
          <w:rFonts w:ascii="Tahoma" w:hAnsi="Tahoma" w:cs="Tahoma"/>
          <w:i/>
          <w:sz w:val="24"/>
          <w:szCs w:val="24"/>
        </w:rPr>
      </w:pPr>
      <w:r w:rsidRPr="00AF57FA">
        <w:rPr>
          <w:rFonts w:ascii="Tahoma" w:hAnsi="Tahoma" w:cs="Tahoma"/>
          <w:i/>
          <w:sz w:val="24"/>
          <w:szCs w:val="24"/>
        </w:rPr>
        <w:t>« </w:t>
      </w:r>
      <w:r w:rsidR="004C5701" w:rsidRPr="004C5701">
        <w:rPr>
          <w:rFonts w:ascii="Tahoma" w:hAnsi="Tahoma" w:cs="Tahoma"/>
          <w:i/>
          <w:sz w:val="24"/>
          <w:szCs w:val="24"/>
        </w:rPr>
        <w:t xml:space="preserve">Nous utiliserons le prisme de la </w:t>
      </w:r>
      <w:proofErr w:type="spellStart"/>
      <w:r w:rsidR="004C5701" w:rsidRPr="004C5701">
        <w:rPr>
          <w:rFonts w:ascii="Tahoma" w:hAnsi="Tahoma" w:cs="Tahoma"/>
          <w:i/>
          <w:sz w:val="24"/>
          <w:szCs w:val="24"/>
        </w:rPr>
        <w:t>télé-réalité</w:t>
      </w:r>
      <w:proofErr w:type="spellEnd"/>
      <w:r w:rsidR="004C5701" w:rsidRPr="004C5701">
        <w:rPr>
          <w:rFonts w:ascii="Tahoma" w:hAnsi="Tahoma" w:cs="Tahoma"/>
          <w:i/>
          <w:sz w:val="24"/>
          <w:szCs w:val="24"/>
        </w:rPr>
        <w:t xml:space="preserve"> et du jeu télévisé pour jouer avec la place du spectateur.</w:t>
      </w:r>
      <w:r w:rsidR="004C5701">
        <w:rPr>
          <w:rFonts w:ascii="Tahoma" w:hAnsi="Tahoma" w:cs="Tahoma"/>
          <w:i/>
          <w:sz w:val="24"/>
          <w:szCs w:val="24"/>
        </w:rPr>
        <w:t xml:space="preserve"> </w:t>
      </w:r>
      <w:r w:rsidR="004C5701" w:rsidRPr="004C5701">
        <w:rPr>
          <w:rFonts w:ascii="Tahoma" w:hAnsi="Tahoma" w:cs="Tahoma"/>
          <w:i/>
          <w:sz w:val="24"/>
          <w:szCs w:val="24"/>
        </w:rPr>
        <w:t xml:space="preserve">L'ambiguïté du voyeurisme du téléspectateur se calque à la représentation. </w:t>
      </w:r>
    </w:p>
    <w:p w:rsidR="00AF57FA" w:rsidRPr="00AF57FA" w:rsidRDefault="004C5701" w:rsidP="004C5701">
      <w:pPr>
        <w:spacing w:after="0"/>
        <w:jc w:val="both"/>
        <w:rPr>
          <w:rFonts w:ascii="Tahoma" w:hAnsi="Tahoma" w:cs="Tahoma"/>
          <w:i/>
          <w:sz w:val="24"/>
          <w:szCs w:val="24"/>
        </w:rPr>
      </w:pPr>
      <w:r w:rsidRPr="004C5701">
        <w:rPr>
          <w:rFonts w:ascii="Tahoma" w:hAnsi="Tahoma" w:cs="Tahoma"/>
          <w:i/>
          <w:sz w:val="24"/>
          <w:szCs w:val="24"/>
        </w:rPr>
        <w:t>Nous sommes deux</w:t>
      </w:r>
      <w:r>
        <w:rPr>
          <w:rFonts w:ascii="Tahoma" w:hAnsi="Tahoma" w:cs="Tahoma"/>
          <w:i/>
          <w:sz w:val="24"/>
          <w:szCs w:val="24"/>
        </w:rPr>
        <w:t xml:space="preserve"> </w:t>
      </w:r>
      <w:r w:rsidRPr="004C5701">
        <w:rPr>
          <w:rFonts w:ascii="Tahoma" w:hAnsi="Tahoma" w:cs="Tahoma"/>
          <w:i/>
          <w:sz w:val="24"/>
          <w:szCs w:val="24"/>
        </w:rPr>
        <w:t>et nous jouons tous les personnages. Les moyens techniques multimédias nous</w:t>
      </w:r>
      <w:r>
        <w:rPr>
          <w:rFonts w:ascii="Tahoma" w:hAnsi="Tahoma" w:cs="Tahoma"/>
          <w:i/>
          <w:sz w:val="24"/>
          <w:szCs w:val="24"/>
        </w:rPr>
        <w:t xml:space="preserve"> </w:t>
      </w:r>
      <w:r w:rsidRPr="004C5701">
        <w:rPr>
          <w:rFonts w:ascii="Tahoma" w:hAnsi="Tahoma" w:cs="Tahoma"/>
          <w:i/>
          <w:sz w:val="24"/>
          <w:szCs w:val="24"/>
        </w:rPr>
        <w:t>permettent de décupler les apparitions. Une opportunité de jouer avec le paraître, un des sujets maître de nos</w:t>
      </w:r>
      <w:r>
        <w:rPr>
          <w:rFonts w:ascii="Tahoma" w:hAnsi="Tahoma" w:cs="Tahoma"/>
          <w:i/>
          <w:sz w:val="24"/>
          <w:szCs w:val="24"/>
        </w:rPr>
        <w:t xml:space="preserve"> </w:t>
      </w:r>
      <w:proofErr w:type="gramStart"/>
      <w:r w:rsidRPr="004C5701">
        <w:rPr>
          <w:rFonts w:ascii="Tahoma" w:hAnsi="Tahoma" w:cs="Tahoma"/>
          <w:i/>
          <w:sz w:val="24"/>
          <w:szCs w:val="24"/>
        </w:rPr>
        <w:t>Précieux(</w:t>
      </w:r>
      <w:proofErr w:type="gramEnd"/>
      <w:r w:rsidRPr="004C5701">
        <w:rPr>
          <w:rFonts w:ascii="Tahoma" w:hAnsi="Tahoma" w:cs="Tahoma"/>
          <w:i/>
          <w:sz w:val="24"/>
          <w:szCs w:val="24"/>
        </w:rPr>
        <w:t>ses).</w:t>
      </w:r>
      <w:r w:rsidR="00AF57FA" w:rsidRPr="00AF57FA">
        <w:rPr>
          <w:rFonts w:ascii="Tahoma" w:hAnsi="Tahoma" w:cs="Tahoma"/>
          <w:i/>
          <w:sz w:val="24"/>
          <w:szCs w:val="24"/>
        </w:rPr>
        <w:t>»</w:t>
      </w:r>
    </w:p>
    <w:p w:rsidR="00AF57FA" w:rsidRDefault="00AF57FA" w:rsidP="00AF57FA">
      <w:pPr>
        <w:spacing w:after="0"/>
        <w:jc w:val="both"/>
        <w:rPr>
          <w:rFonts w:ascii="Tahoma" w:hAnsi="Tahoma" w:cs="Tahoma"/>
          <w:sz w:val="24"/>
          <w:szCs w:val="24"/>
        </w:rPr>
      </w:pPr>
    </w:p>
    <w:p w:rsidR="00EA257D" w:rsidRPr="00EA257D" w:rsidRDefault="00EA257D" w:rsidP="00AF57FA">
      <w:pPr>
        <w:spacing w:after="0"/>
        <w:jc w:val="both"/>
        <w:rPr>
          <w:rFonts w:ascii="Tahoma" w:hAnsi="Tahoma" w:cs="Tahoma"/>
          <w:b/>
          <w:sz w:val="24"/>
          <w:szCs w:val="24"/>
        </w:rPr>
      </w:pPr>
      <w:r w:rsidRPr="00EA257D">
        <w:rPr>
          <w:rFonts w:ascii="Tahoma" w:hAnsi="Tahoma" w:cs="Tahoma"/>
          <w:b/>
          <w:sz w:val="24"/>
          <w:szCs w:val="24"/>
        </w:rPr>
        <w:t>L’Espace de représentation</w:t>
      </w:r>
    </w:p>
    <w:p w:rsidR="00EA257D" w:rsidRPr="00EA257D" w:rsidRDefault="00EA257D" w:rsidP="00EA257D">
      <w:pPr>
        <w:spacing w:after="0"/>
        <w:jc w:val="both"/>
        <w:rPr>
          <w:rFonts w:ascii="Tahoma" w:hAnsi="Tahoma" w:cs="Tahoma"/>
          <w:sz w:val="24"/>
          <w:szCs w:val="24"/>
        </w:rPr>
      </w:pPr>
      <w:r w:rsidRPr="00EA257D">
        <w:rPr>
          <w:rFonts w:ascii="Tahoma" w:hAnsi="Tahoma" w:cs="Tahoma"/>
          <w:sz w:val="24"/>
          <w:szCs w:val="24"/>
        </w:rPr>
        <w:t>Les espaces</w:t>
      </w:r>
      <w:r>
        <w:rPr>
          <w:rFonts w:ascii="Tahoma" w:hAnsi="Tahoma" w:cs="Tahoma"/>
          <w:sz w:val="24"/>
          <w:szCs w:val="24"/>
        </w:rPr>
        <w:t xml:space="preserve"> </w:t>
      </w:r>
      <w:r w:rsidRPr="00EA257D">
        <w:rPr>
          <w:rFonts w:ascii="Tahoma" w:hAnsi="Tahoma" w:cs="Tahoma"/>
          <w:sz w:val="24"/>
          <w:szCs w:val="24"/>
        </w:rPr>
        <w:t>in situ</w:t>
      </w:r>
      <w:r>
        <w:rPr>
          <w:rFonts w:ascii="Tahoma" w:hAnsi="Tahoma" w:cs="Tahoma"/>
          <w:sz w:val="24"/>
          <w:szCs w:val="24"/>
        </w:rPr>
        <w:t xml:space="preserve"> </w:t>
      </w:r>
      <w:r w:rsidRPr="00EA257D">
        <w:rPr>
          <w:rFonts w:ascii="Tahoma" w:hAnsi="Tahoma" w:cs="Tahoma"/>
          <w:sz w:val="24"/>
          <w:szCs w:val="24"/>
        </w:rPr>
        <w:t>impliquent que la fiction intègre la vie du lieu. La magie vient du maintien d'un équilibre entre la vérité des espaces, la vie qui s'y déroule et la proposition artistique.</w:t>
      </w:r>
    </w:p>
    <w:p w:rsidR="00EA257D" w:rsidRPr="00EA257D" w:rsidRDefault="00EA257D" w:rsidP="00EA257D">
      <w:pPr>
        <w:spacing w:after="0"/>
        <w:jc w:val="both"/>
        <w:rPr>
          <w:rFonts w:ascii="Tahoma" w:hAnsi="Tahoma" w:cs="Tahoma"/>
          <w:sz w:val="24"/>
          <w:szCs w:val="24"/>
        </w:rPr>
      </w:pPr>
      <w:r w:rsidRPr="00EA257D">
        <w:rPr>
          <w:rFonts w:ascii="Tahoma" w:hAnsi="Tahoma" w:cs="Tahoma"/>
          <w:sz w:val="24"/>
          <w:szCs w:val="24"/>
        </w:rPr>
        <w:t xml:space="preserve">Avec « </w:t>
      </w:r>
      <w:proofErr w:type="gramStart"/>
      <w:r w:rsidRPr="00EA257D">
        <w:rPr>
          <w:rFonts w:ascii="Tahoma" w:hAnsi="Tahoma" w:cs="Tahoma"/>
          <w:i/>
          <w:sz w:val="24"/>
          <w:szCs w:val="24"/>
        </w:rPr>
        <w:t>Précieux(</w:t>
      </w:r>
      <w:proofErr w:type="gramEnd"/>
      <w:r w:rsidRPr="00EA257D">
        <w:rPr>
          <w:rFonts w:ascii="Tahoma" w:hAnsi="Tahoma" w:cs="Tahoma"/>
          <w:i/>
          <w:sz w:val="24"/>
          <w:szCs w:val="24"/>
        </w:rPr>
        <w:t>ses) le grand bureau des merveilles</w:t>
      </w:r>
      <w:r w:rsidRPr="00EA257D">
        <w:rPr>
          <w:rFonts w:ascii="Tahoma" w:hAnsi="Tahoma" w:cs="Tahoma"/>
          <w:sz w:val="24"/>
          <w:szCs w:val="24"/>
        </w:rPr>
        <w:t xml:space="preserve"> », l'élément </w:t>
      </w:r>
      <w:proofErr w:type="spellStart"/>
      <w:r w:rsidRPr="00EA257D">
        <w:rPr>
          <w:rFonts w:ascii="Tahoma" w:hAnsi="Tahoma" w:cs="Tahoma"/>
          <w:sz w:val="24"/>
          <w:szCs w:val="24"/>
        </w:rPr>
        <w:t>télé-réalité</w:t>
      </w:r>
      <w:proofErr w:type="spellEnd"/>
      <w:r w:rsidRPr="00EA257D">
        <w:rPr>
          <w:rFonts w:ascii="Tahoma" w:hAnsi="Tahoma" w:cs="Tahoma"/>
          <w:sz w:val="24"/>
          <w:szCs w:val="24"/>
        </w:rPr>
        <w:t>, vient bousculer la règle.</w:t>
      </w:r>
    </w:p>
    <w:p w:rsidR="00EA257D" w:rsidRDefault="00EA257D" w:rsidP="00EA257D">
      <w:pPr>
        <w:spacing w:after="0"/>
        <w:jc w:val="both"/>
        <w:rPr>
          <w:rFonts w:ascii="Tahoma" w:hAnsi="Tahoma" w:cs="Tahoma"/>
          <w:sz w:val="24"/>
          <w:szCs w:val="24"/>
        </w:rPr>
      </w:pPr>
      <w:r w:rsidRPr="00EA257D">
        <w:rPr>
          <w:rFonts w:ascii="Tahoma" w:hAnsi="Tahoma" w:cs="Tahoma"/>
          <w:sz w:val="24"/>
          <w:szCs w:val="24"/>
        </w:rPr>
        <w:t>Un plateau télé peut s'installer dans n'importe quel lieu et le transformer. Il impose son architecture dans un espace qui devient son hôte pendant le temps de l’émission en direct. Avec nos</w:t>
      </w:r>
      <w:r>
        <w:rPr>
          <w:rFonts w:ascii="Tahoma" w:hAnsi="Tahoma" w:cs="Tahoma"/>
          <w:sz w:val="24"/>
          <w:szCs w:val="24"/>
        </w:rPr>
        <w:t xml:space="preserve"> </w:t>
      </w:r>
      <w:proofErr w:type="gramStart"/>
      <w:r w:rsidRPr="00EA257D">
        <w:rPr>
          <w:rFonts w:ascii="Tahoma" w:hAnsi="Tahoma" w:cs="Tahoma"/>
          <w:sz w:val="24"/>
          <w:szCs w:val="24"/>
        </w:rPr>
        <w:t>Précieux(</w:t>
      </w:r>
      <w:proofErr w:type="gramEnd"/>
      <w:r w:rsidRPr="00EA257D">
        <w:rPr>
          <w:rFonts w:ascii="Tahoma" w:hAnsi="Tahoma" w:cs="Tahoma"/>
          <w:sz w:val="24"/>
          <w:szCs w:val="24"/>
        </w:rPr>
        <w:t>ses), l’émission du Grand bureau des merveilles</w:t>
      </w:r>
      <w:r>
        <w:rPr>
          <w:rFonts w:ascii="Tahoma" w:hAnsi="Tahoma" w:cs="Tahoma"/>
          <w:sz w:val="24"/>
          <w:szCs w:val="24"/>
        </w:rPr>
        <w:t xml:space="preserve"> </w:t>
      </w:r>
      <w:r w:rsidRPr="00EA257D">
        <w:rPr>
          <w:rFonts w:ascii="Tahoma" w:hAnsi="Tahoma" w:cs="Tahoma"/>
          <w:sz w:val="24"/>
          <w:szCs w:val="24"/>
        </w:rPr>
        <w:t>vient habiter l'espace de la représentation</w:t>
      </w:r>
      <w:r>
        <w:rPr>
          <w:rFonts w:ascii="Tahoma" w:hAnsi="Tahoma" w:cs="Tahoma"/>
          <w:sz w:val="24"/>
          <w:szCs w:val="24"/>
        </w:rPr>
        <w:t>.</w:t>
      </w:r>
    </w:p>
    <w:p w:rsidR="00EA257D" w:rsidRPr="00EA257D" w:rsidRDefault="00EA257D" w:rsidP="00EA257D">
      <w:pPr>
        <w:spacing w:after="0"/>
        <w:jc w:val="both"/>
        <w:rPr>
          <w:rFonts w:ascii="Tahoma" w:hAnsi="Tahoma" w:cs="Tahoma"/>
          <w:sz w:val="24"/>
          <w:szCs w:val="24"/>
        </w:rPr>
      </w:pPr>
      <w:r>
        <w:rPr>
          <w:rFonts w:ascii="Tahoma" w:hAnsi="Tahoma" w:cs="Tahoma"/>
          <w:sz w:val="24"/>
          <w:szCs w:val="24"/>
        </w:rPr>
        <w:lastRenderedPageBreak/>
        <w:t>N</w:t>
      </w:r>
      <w:r w:rsidRPr="00EA257D">
        <w:rPr>
          <w:rFonts w:ascii="Tahoma" w:hAnsi="Tahoma" w:cs="Tahoma"/>
          <w:sz w:val="24"/>
          <w:szCs w:val="24"/>
        </w:rPr>
        <w:t>ous travaillerons à investir l'endroit comme un lieu de vie capturé par l'émission télévisée</w:t>
      </w:r>
      <w:r>
        <w:rPr>
          <w:rFonts w:ascii="Tahoma" w:hAnsi="Tahoma" w:cs="Tahoma"/>
          <w:sz w:val="24"/>
          <w:szCs w:val="24"/>
        </w:rPr>
        <w:t>.</w:t>
      </w:r>
    </w:p>
    <w:p w:rsidR="00EA257D" w:rsidRPr="00EA257D" w:rsidRDefault="00EA257D" w:rsidP="00EA257D">
      <w:pPr>
        <w:spacing w:after="0"/>
        <w:jc w:val="both"/>
        <w:rPr>
          <w:rFonts w:ascii="Tahoma" w:hAnsi="Tahoma" w:cs="Tahoma"/>
          <w:sz w:val="24"/>
          <w:szCs w:val="24"/>
        </w:rPr>
      </w:pPr>
    </w:p>
    <w:p w:rsidR="00EA257D" w:rsidRDefault="00EA257D" w:rsidP="00AF57FA">
      <w:pPr>
        <w:spacing w:after="0"/>
        <w:jc w:val="both"/>
        <w:rPr>
          <w:rFonts w:ascii="Tahoma" w:hAnsi="Tahoma" w:cs="Tahoma"/>
          <w:sz w:val="24"/>
          <w:szCs w:val="24"/>
        </w:rPr>
      </w:pPr>
    </w:p>
    <w:p w:rsidR="00C92C90" w:rsidRDefault="00C92C90">
      <w:pPr>
        <w:rPr>
          <w:rFonts w:ascii="Tahoma" w:hAnsi="Tahoma" w:cs="Tahoma"/>
          <w:sz w:val="24"/>
          <w:szCs w:val="24"/>
        </w:rPr>
      </w:pPr>
      <w:r>
        <w:rPr>
          <w:rFonts w:ascii="Tahoma" w:hAnsi="Tahoma" w:cs="Tahoma"/>
          <w:sz w:val="24"/>
          <w:szCs w:val="24"/>
        </w:rPr>
        <w:br w:type="page"/>
      </w:r>
    </w:p>
    <w:p w:rsidR="00C92C90" w:rsidRPr="000F4C55" w:rsidRDefault="00C92C90" w:rsidP="00C92C90">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0F4C55">
        <w:rPr>
          <w:rFonts w:ascii="Patrick Hand" w:eastAsia="MS Mincho" w:hAnsi="Patrick Hand" w:cs="Tahoma"/>
          <w:b/>
          <w:bCs/>
          <w:color w:val="A71956"/>
          <w:sz w:val="36"/>
          <w:szCs w:val="36"/>
          <w:lang w:eastAsia="ja-JP"/>
        </w:rPr>
        <w:lastRenderedPageBreak/>
        <w:t>Les intentions</w:t>
      </w:r>
    </w:p>
    <w:p w:rsidR="00C92C90" w:rsidRPr="000F4C55" w:rsidRDefault="00C92C90" w:rsidP="00C92C90">
      <w:pPr>
        <w:autoSpaceDE w:val="0"/>
        <w:autoSpaceDN w:val="0"/>
        <w:adjustRightInd w:val="0"/>
        <w:spacing w:after="0" w:line="240" w:lineRule="auto"/>
        <w:jc w:val="both"/>
        <w:rPr>
          <w:rFonts w:ascii="Tahoma" w:eastAsia="MS Mincho" w:hAnsi="Tahoma" w:cs="Tahoma"/>
          <w:sz w:val="24"/>
          <w:szCs w:val="24"/>
          <w:lang w:eastAsia="ja-JP"/>
        </w:rPr>
      </w:pPr>
    </w:p>
    <w:p w:rsidR="00AF57FA" w:rsidRDefault="00C92C90" w:rsidP="00C92C90">
      <w:pPr>
        <w:spacing w:after="0"/>
        <w:jc w:val="both"/>
        <w:rPr>
          <w:rFonts w:ascii="Tahoma" w:eastAsia="MS Mincho" w:hAnsi="Tahoma" w:cs="Arial"/>
          <w:i/>
          <w:iCs/>
          <w:sz w:val="24"/>
          <w:szCs w:val="24"/>
        </w:rPr>
      </w:pPr>
      <w:r w:rsidRPr="000F4C55">
        <w:rPr>
          <w:rFonts w:ascii="Museo Sans 500" w:eastAsia="MS Mincho" w:hAnsi="Museo Sans 500" w:cs="Arial"/>
          <w:i/>
          <w:sz w:val="24"/>
          <w:szCs w:val="24"/>
        </w:rPr>
        <w:t>"</w:t>
      </w:r>
      <w:r w:rsidRPr="00C92C90">
        <w:rPr>
          <w:rFonts w:ascii="Tahoma" w:eastAsia="MS Mincho" w:hAnsi="Tahoma" w:cs="Arial"/>
          <w:i/>
          <w:iCs/>
          <w:sz w:val="24"/>
          <w:szCs w:val="24"/>
        </w:rPr>
        <w:t>Force est de constater que même si l’époque a changé,</w:t>
      </w:r>
      <w:r>
        <w:rPr>
          <w:rFonts w:ascii="Tahoma" w:eastAsia="MS Mincho" w:hAnsi="Tahoma" w:cs="Arial"/>
          <w:i/>
          <w:iCs/>
          <w:sz w:val="24"/>
          <w:szCs w:val="24"/>
        </w:rPr>
        <w:t xml:space="preserve"> </w:t>
      </w:r>
      <w:r w:rsidRPr="00C92C90">
        <w:rPr>
          <w:rFonts w:ascii="Tahoma" w:eastAsia="MS Mincho" w:hAnsi="Tahoma" w:cs="Arial"/>
          <w:i/>
          <w:iCs/>
          <w:sz w:val="24"/>
          <w:szCs w:val="24"/>
        </w:rPr>
        <w:t>il n’est pas difficile de transposer bien des notions du 17ème siècle à aujourd’hui. Le règne de l’argent l’impose. La</w:t>
      </w:r>
      <w:r>
        <w:rPr>
          <w:rFonts w:ascii="Tahoma" w:eastAsia="MS Mincho" w:hAnsi="Tahoma" w:cs="Arial"/>
          <w:i/>
          <w:iCs/>
          <w:sz w:val="24"/>
          <w:szCs w:val="24"/>
        </w:rPr>
        <w:t xml:space="preserve"> </w:t>
      </w:r>
      <w:r w:rsidRPr="00C92C90">
        <w:rPr>
          <w:rFonts w:ascii="Tahoma" w:eastAsia="MS Mincho" w:hAnsi="Tahoma" w:cs="Arial"/>
          <w:i/>
          <w:iCs/>
          <w:sz w:val="24"/>
          <w:szCs w:val="24"/>
        </w:rPr>
        <w:t>fracture sociale est belle et bien présente. Mentalement,</w:t>
      </w:r>
      <w:r>
        <w:rPr>
          <w:rFonts w:ascii="Tahoma" w:eastAsia="MS Mincho" w:hAnsi="Tahoma" w:cs="Arial"/>
          <w:i/>
          <w:iCs/>
          <w:sz w:val="24"/>
          <w:szCs w:val="24"/>
        </w:rPr>
        <w:t xml:space="preserve"> </w:t>
      </w:r>
      <w:r w:rsidRPr="00C92C90">
        <w:rPr>
          <w:rFonts w:ascii="Tahoma" w:eastAsia="MS Mincho" w:hAnsi="Tahoma" w:cs="Arial"/>
          <w:i/>
          <w:iCs/>
          <w:sz w:val="24"/>
          <w:szCs w:val="24"/>
        </w:rPr>
        <w:t>nous retrouvons les mêmes clivages, les mêmes dérives,</w:t>
      </w:r>
      <w:r>
        <w:rPr>
          <w:rFonts w:ascii="Tahoma" w:eastAsia="MS Mincho" w:hAnsi="Tahoma" w:cs="Arial"/>
          <w:i/>
          <w:iCs/>
          <w:sz w:val="24"/>
          <w:szCs w:val="24"/>
        </w:rPr>
        <w:t xml:space="preserve"> </w:t>
      </w:r>
      <w:r w:rsidRPr="00C92C90">
        <w:rPr>
          <w:rFonts w:ascii="Tahoma" w:eastAsia="MS Mincho" w:hAnsi="Tahoma" w:cs="Arial"/>
          <w:i/>
          <w:iCs/>
          <w:sz w:val="24"/>
          <w:szCs w:val="24"/>
        </w:rPr>
        <w:t>les mêmes obsessions.</w:t>
      </w:r>
    </w:p>
    <w:p w:rsidR="00C92C90" w:rsidRDefault="00C92C90" w:rsidP="00C92C90">
      <w:pPr>
        <w:spacing w:after="0"/>
        <w:jc w:val="both"/>
        <w:rPr>
          <w:rFonts w:ascii="Tahoma" w:eastAsia="MS Mincho" w:hAnsi="Tahoma" w:cs="Arial"/>
          <w:i/>
          <w:iCs/>
          <w:sz w:val="24"/>
          <w:szCs w:val="24"/>
        </w:rPr>
      </w:pPr>
    </w:p>
    <w:p w:rsidR="00C92C90" w:rsidRPr="00C92C90" w:rsidRDefault="00C92C90" w:rsidP="00C92C90">
      <w:pPr>
        <w:spacing w:after="0"/>
        <w:jc w:val="both"/>
        <w:rPr>
          <w:rFonts w:ascii="Tahoma" w:eastAsia="MS Mincho" w:hAnsi="Tahoma" w:cs="Arial"/>
          <w:i/>
          <w:iCs/>
          <w:sz w:val="24"/>
          <w:szCs w:val="24"/>
        </w:rPr>
      </w:pPr>
      <w:r w:rsidRPr="00C92C90">
        <w:rPr>
          <w:rFonts w:ascii="Tahoma" w:eastAsia="MS Mincho" w:hAnsi="Tahoma" w:cs="Arial"/>
          <w:i/>
          <w:iCs/>
          <w:sz w:val="24"/>
          <w:szCs w:val="24"/>
        </w:rPr>
        <w:t>Nous avons le désir de questionner les grands thèmes des « Précieuses Ridicules » avec les jeunes</w:t>
      </w:r>
      <w:r>
        <w:rPr>
          <w:rFonts w:ascii="Tahoma" w:eastAsia="MS Mincho" w:hAnsi="Tahoma" w:cs="Arial"/>
          <w:i/>
          <w:iCs/>
          <w:sz w:val="24"/>
          <w:szCs w:val="24"/>
        </w:rPr>
        <w:t xml:space="preserve"> </w:t>
      </w:r>
      <w:r w:rsidRPr="00C92C90">
        <w:rPr>
          <w:rFonts w:ascii="Tahoma" w:eastAsia="MS Mincho" w:hAnsi="Tahoma" w:cs="Arial"/>
          <w:i/>
          <w:iCs/>
          <w:sz w:val="24"/>
          <w:szCs w:val="24"/>
        </w:rPr>
        <w:t>d'aujourd'hui. Nous pensons que des ponts se créent entre</w:t>
      </w:r>
      <w:r>
        <w:rPr>
          <w:rFonts w:ascii="Tahoma" w:eastAsia="MS Mincho" w:hAnsi="Tahoma" w:cs="Arial"/>
          <w:i/>
          <w:iCs/>
          <w:sz w:val="24"/>
          <w:szCs w:val="24"/>
        </w:rPr>
        <w:t xml:space="preserve"> les questions sociétales du 17</w:t>
      </w:r>
      <w:r w:rsidRPr="00C92C90">
        <w:rPr>
          <w:rFonts w:ascii="Tahoma" w:eastAsia="MS Mincho" w:hAnsi="Tahoma" w:cs="Arial"/>
          <w:i/>
          <w:iCs/>
          <w:sz w:val="24"/>
          <w:szCs w:val="24"/>
        </w:rPr>
        <w:t>ème siècle, et notre</w:t>
      </w:r>
      <w:r>
        <w:rPr>
          <w:rFonts w:ascii="Tahoma" w:eastAsia="MS Mincho" w:hAnsi="Tahoma" w:cs="Arial"/>
          <w:i/>
          <w:iCs/>
          <w:sz w:val="24"/>
          <w:szCs w:val="24"/>
        </w:rPr>
        <w:t xml:space="preserve"> </w:t>
      </w:r>
      <w:r w:rsidRPr="00C92C90">
        <w:rPr>
          <w:rFonts w:ascii="Tahoma" w:eastAsia="MS Mincho" w:hAnsi="Tahoma" w:cs="Arial"/>
          <w:i/>
          <w:iCs/>
          <w:sz w:val="24"/>
          <w:szCs w:val="24"/>
        </w:rPr>
        <w:t>temps. Même si Molière tourne au ridicule les obsessions des précieux, il n'en met pas moins la lumière sur</w:t>
      </w:r>
      <w:r w:rsidR="004C5701">
        <w:rPr>
          <w:rFonts w:ascii="Tahoma" w:eastAsia="MS Mincho" w:hAnsi="Tahoma" w:cs="Arial"/>
          <w:i/>
          <w:iCs/>
          <w:sz w:val="24"/>
          <w:szCs w:val="24"/>
        </w:rPr>
        <w:t xml:space="preserve"> </w:t>
      </w:r>
      <w:r w:rsidRPr="00C92C90">
        <w:rPr>
          <w:rFonts w:ascii="Tahoma" w:eastAsia="MS Mincho" w:hAnsi="Tahoma" w:cs="Arial"/>
          <w:i/>
          <w:iCs/>
          <w:sz w:val="24"/>
          <w:szCs w:val="24"/>
        </w:rPr>
        <w:t>les travers d'une société au bord de l’asphyxie, et n'hésite pas à soulever des sujets dérangeant pour l'époque :</w:t>
      </w:r>
      <w:r w:rsidR="004C5701">
        <w:rPr>
          <w:rFonts w:ascii="Tahoma" w:eastAsia="MS Mincho" w:hAnsi="Tahoma" w:cs="Arial"/>
          <w:i/>
          <w:iCs/>
          <w:sz w:val="24"/>
          <w:szCs w:val="24"/>
        </w:rPr>
        <w:t xml:space="preserve"> </w:t>
      </w:r>
      <w:r w:rsidRPr="00C92C90">
        <w:rPr>
          <w:rFonts w:ascii="Tahoma" w:eastAsia="MS Mincho" w:hAnsi="Tahoma" w:cs="Arial"/>
          <w:i/>
          <w:iCs/>
          <w:sz w:val="24"/>
          <w:szCs w:val="24"/>
        </w:rPr>
        <w:t>La quête de reconnaissance, la condition des femmes, la fracture sociale, le mépris de la noblesse envers les</w:t>
      </w:r>
      <w:r w:rsidR="004C5701">
        <w:rPr>
          <w:rFonts w:ascii="Tahoma" w:eastAsia="MS Mincho" w:hAnsi="Tahoma" w:cs="Arial"/>
          <w:i/>
          <w:iCs/>
          <w:sz w:val="24"/>
          <w:szCs w:val="24"/>
        </w:rPr>
        <w:t xml:space="preserve"> </w:t>
      </w:r>
      <w:r w:rsidRPr="00C92C90">
        <w:rPr>
          <w:rFonts w:ascii="Tahoma" w:eastAsia="MS Mincho" w:hAnsi="Tahoma" w:cs="Arial"/>
          <w:i/>
          <w:iCs/>
          <w:sz w:val="24"/>
          <w:szCs w:val="24"/>
        </w:rPr>
        <w:t>petites gens, le parisianisme. Aujourd'hui, nous pouvons rendre compte d'une société en devenir à travers les</w:t>
      </w:r>
      <w:r w:rsidR="004C5701">
        <w:rPr>
          <w:rFonts w:ascii="Tahoma" w:eastAsia="MS Mincho" w:hAnsi="Tahoma" w:cs="Arial"/>
          <w:i/>
          <w:iCs/>
          <w:sz w:val="24"/>
          <w:szCs w:val="24"/>
        </w:rPr>
        <w:t xml:space="preserve"> </w:t>
      </w:r>
      <w:r w:rsidRPr="00C92C90">
        <w:rPr>
          <w:rFonts w:ascii="Tahoma" w:eastAsia="MS Mincho" w:hAnsi="Tahoma" w:cs="Arial"/>
          <w:i/>
          <w:iCs/>
          <w:sz w:val="24"/>
          <w:szCs w:val="24"/>
        </w:rPr>
        <w:t>grandes questions d'organisation sociale, politique, et comportementale. Une crise d’idéologie générale porte</w:t>
      </w:r>
      <w:r w:rsidR="004C5701">
        <w:rPr>
          <w:rFonts w:ascii="Tahoma" w:eastAsia="MS Mincho" w:hAnsi="Tahoma" w:cs="Arial"/>
          <w:i/>
          <w:iCs/>
          <w:sz w:val="24"/>
          <w:szCs w:val="24"/>
        </w:rPr>
        <w:t xml:space="preserve"> </w:t>
      </w:r>
      <w:r w:rsidRPr="00C92C90">
        <w:rPr>
          <w:rFonts w:ascii="Tahoma" w:eastAsia="MS Mincho" w:hAnsi="Tahoma" w:cs="Arial"/>
          <w:i/>
          <w:iCs/>
          <w:sz w:val="24"/>
          <w:szCs w:val="24"/>
        </w:rPr>
        <w:t>pourtant le débat à un endroit brulant et passionnant. Les jeunes générations ne sont pas dupes de l'état du</w:t>
      </w:r>
      <w:r w:rsidR="004C5701">
        <w:rPr>
          <w:rFonts w:ascii="Tahoma" w:eastAsia="MS Mincho" w:hAnsi="Tahoma" w:cs="Arial"/>
          <w:i/>
          <w:iCs/>
          <w:sz w:val="24"/>
          <w:szCs w:val="24"/>
        </w:rPr>
        <w:t xml:space="preserve"> </w:t>
      </w:r>
      <w:r w:rsidRPr="00C92C90">
        <w:rPr>
          <w:rFonts w:ascii="Tahoma" w:eastAsia="MS Mincho" w:hAnsi="Tahoma" w:cs="Arial"/>
          <w:i/>
          <w:iCs/>
          <w:sz w:val="24"/>
          <w:szCs w:val="24"/>
        </w:rPr>
        <w:t>monde et participent à ce changement.</w:t>
      </w:r>
    </w:p>
    <w:p w:rsidR="00C92C90" w:rsidRDefault="00C92C90" w:rsidP="00C92C90">
      <w:pPr>
        <w:spacing w:after="0"/>
        <w:jc w:val="both"/>
        <w:rPr>
          <w:rFonts w:ascii="Tahoma" w:eastAsia="MS Mincho" w:hAnsi="Tahoma" w:cs="Arial"/>
          <w:i/>
          <w:iCs/>
          <w:sz w:val="24"/>
          <w:szCs w:val="24"/>
        </w:rPr>
      </w:pPr>
    </w:p>
    <w:p w:rsidR="00C92C90" w:rsidRDefault="00C92C90" w:rsidP="00C92C90">
      <w:pPr>
        <w:spacing w:after="0"/>
        <w:jc w:val="both"/>
        <w:rPr>
          <w:rFonts w:ascii="Tahoma" w:hAnsi="Tahoma" w:cs="Tahoma"/>
          <w:i/>
          <w:iCs/>
          <w:sz w:val="24"/>
          <w:szCs w:val="24"/>
        </w:rPr>
      </w:pPr>
      <w:r w:rsidRPr="00C92C90">
        <w:rPr>
          <w:rFonts w:ascii="Tahoma" w:hAnsi="Tahoma" w:cs="Tahoma"/>
          <w:i/>
          <w:iCs/>
          <w:sz w:val="24"/>
          <w:szCs w:val="24"/>
        </w:rPr>
        <w:t>Les clichés restent puissants. L’argent, les fringues,</w:t>
      </w:r>
      <w:r>
        <w:rPr>
          <w:rFonts w:ascii="Tahoma" w:hAnsi="Tahoma" w:cs="Tahoma"/>
          <w:i/>
          <w:iCs/>
          <w:sz w:val="24"/>
          <w:szCs w:val="24"/>
        </w:rPr>
        <w:t xml:space="preserve"> </w:t>
      </w:r>
      <w:r w:rsidRPr="00C92C90">
        <w:rPr>
          <w:rFonts w:ascii="Tahoma" w:hAnsi="Tahoma" w:cs="Tahoma"/>
          <w:i/>
          <w:iCs/>
          <w:sz w:val="24"/>
          <w:szCs w:val="24"/>
        </w:rPr>
        <w:t>le dernier gadget à la mode. Des filles jet-</w:t>
      </w:r>
      <w:proofErr w:type="spellStart"/>
      <w:r w:rsidRPr="00C92C90">
        <w:rPr>
          <w:rFonts w:ascii="Tahoma" w:hAnsi="Tahoma" w:cs="Tahoma"/>
          <w:i/>
          <w:iCs/>
          <w:sz w:val="24"/>
          <w:szCs w:val="24"/>
        </w:rPr>
        <w:t>setteuses</w:t>
      </w:r>
      <w:proofErr w:type="spellEnd"/>
      <w:r>
        <w:rPr>
          <w:rFonts w:ascii="Tahoma" w:hAnsi="Tahoma" w:cs="Tahoma"/>
          <w:i/>
          <w:iCs/>
          <w:sz w:val="24"/>
          <w:szCs w:val="24"/>
        </w:rPr>
        <w:t xml:space="preserve"> </w:t>
      </w:r>
      <w:r w:rsidRPr="00C92C90">
        <w:rPr>
          <w:rFonts w:ascii="Tahoma" w:hAnsi="Tahoma" w:cs="Tahoma"/>
          <w:i/>
          <w:iCs/>
          <w:sz w:val="24"/>
          <w:szCs w:val="24"/>
        </w:rPr>
        <w:t>décortiquent la presse people et se mettent entre les</w:t>
      </w:r>
      <w:r w:rsidR="004C5701">
        <w:rPr>
          <w:rFonts w:ascii="Tahoma" w:hAnsi="Tahoma" w:cs="Tahoma"/>
          <w:i/>
          <w:iCs/>
          <w:sz w:val="24"/>
          <w:szCs w:val="24"/>
        </w:rPr>
        <w:t xml:space="preserve"> </w:t>
      </w:r>
      <w:r w:rsidRPr="00C92C90">
        <w:rPr>
          <w:rFonts w:ascii="Tahoma" w:hAnsi="Tahoma" w:cs="Tahoma"/>
          <w:i/>
          <w:iCs/>
          <w:sz w:val="24"/>
          <w:szCs w:val="24"/>
        </w:rPr>
        <w:t xml:space="preserve">mains de façonneurs qui les préparent, </w:t>
      </w:r>
      <w:proofErr w:type="spellStart"/>
      <w:r w:rsidRPr="00C92C90">
        <w:rPr>
          <w:rFonts w:ascii="Tahoma" w:hAnsi="Tahoma" w:cs="Tahoma"/>
          <w:i/>
          <w:iCs/>
          <w:sz w:val="24"/>
          <w:szCs w:val="24"/>
        </w:rPr>
        <w:t>botox</w:t>
      </w:r>
      <w:proofErr w:type="spellEnd"/>
      <w:r w:rsidRPr="00C92C90">
        <w:rPr>
          <w:rFonts w:ascii="Tahoma" w:hAnsi="Tahoma" w:cs="Tahoma"/>
          <w:i/>
          <w:iCs/>
          <w:sz w:val="24"/>
          <w:szCs w:val="24"/>
        </w:rPr>
        <w:t xml:space="preserve"> compris,</w:t>
      </w:r>
      <w:r>
        <w:rPr>
          <w:rFonts w:ascii="Tahoma" w:hAnsi="Tahoma" w:cs="Tahoma"/>
          <w:i/>
          <w:iCs/>
          <w:sz w:val="24"/>
          <w:szCs w:val="24"/>
        </w:rPr>
        <w:t xml:space="preserve"> </w:t>
      </w:r>
      <w:r w:rsidRPr="00C92C90">
        <w:rPr>
          <w:rFonts w:ascii="Tahoma" w:hAnsi="Tahoma" w:cs="Tahoma"/>
          <w:i/>
          <w:iCs/>
          <w:sz w:val="24"/>
          <w:szCs w:val="24"/>
        </w:rPr>
        <w:t xml:space="preserve">à ces soirées spéciales. À l’image des deux </w:t>
      </w:r>
      <w:r w:rsidRPr="00C92C90">
        <w:rPr>
          <w:rFonts w:ascii="Tahoma" w:hAnsi="Tahoma" w:cs="Tahoma"/>
          <w:sz w:val="24"/>
          <w:szCs w:val="24"/>
        </w:rPr>
        <w:t>Précieuses</w:t>
      </w:r>
      <w:r>
        <w:rPr>
          <w:rFonts w:ascii="Tahoma" w:hAnsi="Tahoma" w:cs="Tahoma"/>
          <w:sz w:val="24"/>
          <w:szCs w:val="24"/>
        </w:rPr>
        <w:t xml:space="preserve"> </w:t>
      </w:r>
      <w:r w:rsidRPr="00C92C90">
        <w:rPr>
          <w:rFonts w:ascii="Tahoma" w:hAnsi="Tahoma" w:cs="Tahoma"/>
          <w:i/>
          <w:iCs/>
          <w:sz w:val="24"/>
          <w:szCs w:val="24"/>
        </w:rPr>
        <w:t>qui s’inventent une nouvelle identité, elles se créent une</w:t>
      </w:r>
      <w:r>
        <w:rPr>
          <w:rFonts w:ascii="Tahoma" w:hAnsi="Tahoma" w:cs="Tahoma"/>
          <w:i/>
          <w:iCs/>
          <w:sz w:val="24"/>
          <w:szCs w:val="24"/>
        </w:rPr>
        <w:t xml:space="preserve"> </w:t>
      </w:r>
      <w:r w:rsidRPr="00C92C90">
        <w:rPr>
          <w:rFonts w:ascii="Tahoma" w:hAnsi="Tahoma" w:cs="Tahoma"/>
          <w:i/>
          <w:iCs/>
          <w:sz w:val="24"/>
          <w:szCs w:val="24"/>
        </w:rPr>
        <w:t xml:space="preserve">nouvelle personnalité. Elles se plient à la </w:t>
      </w:r>
      <w:r w:rsidR="00E7598E">
        <w:rPr>
          <w:rFonts w:ascii="Tahoma" w:hAnsi="Tahoma" w:cs="Tahoma"/>
          <w:i/>
          <w:iCs/>
          <w:sz w:val="24"/>
          <w:szCs w:val="24"/>
        </w:rPr>
        <w:t>« </w:t>
      </w:r>
      <w:proofErr w:type="spellStart"/>
      <w:r w:rsidRPr="00C92C90">
        <w:rPr>
          <w:rFonts w:ascii="Tahoma" w:hAnsi="Tahoma" w:cs="Tahoma"/>
          <w:i/>
          <w:iCs/>
          <w:sz w:val="24"/>
          <w:szCs w:val="24"/>
        </w:rPr>
        <w:t>fashion</w:t>
      </w:r>
      <w:proofErr w:type="spellEnd"/>
      <w:r w:rsidRPr="00C92C90">
        <w:rPr>
          <w:rFonts w:ascii="Tahoma" w:hAnsi="Tahoma" w:cs="Tahoma"/>
          <w:i/>
          <w:iCs/>
          <w:sz w:val="24"/>
          <w:szCs w:val="24"/>
        </w:rPr>
        <w:t xml:space="preserve"> </w:t>
      </w:r>
      <w:proofErr w:type="spellStart"/>
      <w:r w:rsidRPr="00C92C90">
        <w:rPr>
          <w:rFonts w:ascii="Tahoma" w:hAnsi="Tahoma" w:cs="Tahoma"/>
          <w:i/>
          <w:iCs/>
          <w:sz w:val="24"/>
          <w:szCs w:val="24"/>
        </w:rPr>
        <w:t>way</w:t>
      </w:r>
      <w:proofErr w:type="spellEnd"/>
      <w:r w:rsidRPr="00C92C90">
        <w:rPr>
          <w:rFonts w:ascii="Tahoma" w:hAnsi="Tahoma" w:cs="Tahoma"/>
          <w:i/>
          <w:iCs/>
          <w:sz w:val="24"/>
          <w:szCs w:val="24"/>
        </w:rPr>
        <w:t xml:space="preserve"> to</w:t>
      </w:r>
      <w:r>
        <w:rPr>
          <w:rFonts w:ascii="Tahoma" w:hAnsi="Tahoma" w:cs="Tahoma"/>
          <w:i/>
          <w:iCs/>
          <w:sz w:val="24"/>
          <w:szCs w:val="24"/>
        </w:rPr>
        <w:t xml:space="preserve"> </w:t>
      </w:r>
      <w:proofErr w:type="spellStart"/>
      <w:r w:rsidRPr="00C92C90">
        <w:rPr>
          <w:rFonts w:ascii="Tahoma" w:hAnsi="Tahoma" w:cs="Tahoma"/>
          <w:i/>
          <w:iCs/>
          <w:sz w:val="24"/>
          <w:szCs w:val="24"/>
        </w:rPr>
        <w:t>be</w:t>
      </w:r>
      <w:proofErr w:type="spellEnd"/>
      <w:r w:rsidR="00E7598E">
        <w:rPr>
          <w:rFonts w:ascii="Tahoma" w:hAnsi="Tahoma" w:cs="Tahoma"/>
          <w:i/>
          <w:iCs/>
          <w:sz w:val="24"/>
          <w:szCs w:val="24"/>
        </w:rPr>
        <w:t> »</w:t>
      </w:r>
      <w:r w:rsidRPr="00C92C90">
        <w:rPr>
          <w:rFonts w:ascii="Tahoma" w:hAnsi="Tahoma" w:cs="Tahoma"/>
          <w:i/>
          <w:iCs/>
          <w:sz w:val="24"/>
          <w:szCs w:val="24"/>
        </w:rPr>
        <w:t>. Les salons Précieux sont remplacés par les soirées</w:t>
      </w:r>
      <w:r>
        <w:rPr>
          <w:rFonts w:ascii="Tahoma" w:hAnsi="Tahoma" w:cs="Tahoma"/>
          <w:i/>
          <w:iCs/>
          <w:sz w:val="24"/>
          <w:szCs w:val="24"/>
        </w:rPr>
        <w:t xml:space="preserve"> </w:t>
      </w:r>
      <w:r w:rsidRPr="00C92C90">
        <w:rPr>
          <w:rFonts w:ascii="Tahoma" w:hAnsi="Tahoma" w:cs="Tahoma"/>
          <w:i/>
          <w:iCs/>
          <w:sz w:val="24"/>
          <w:szCs w:val="24"/>
        </w:rPr>
        <w:t xml:space="preserve">galas. Paris, dit </w:t>
      </w:r>
      <w:r w:rsidRPr="00C92C90">
        <w:rPr>
          <w:rFonts w:ascii="Tahoma" w:hAnsi="Tahoma" w:cs="Tahoma"/>
          <w:sz w:val="24"/>
          <w:szCs w:val="24"/>
        </w:rPr>
        <w:t xml:space="preserve">Le Grand Bureau des Merveilles </w:t>
      </w:r>
      <w:r w:rsidRPr="00C92C90">
        <w:rPr>
          <w:rFonts w:ascii="Tahoma" w:hAnsi="Tahoma" w:cs="Tahoma"/>
          <w:i/>
          <w:iCs/>
          <w:sz w:val="24"/>
          <w:szCs w:val="24"/>
        </w:rPr>
        <w:t>en langage</w:t>
      </w:r>
      <w:r>
        <w:rPr>
          <w:rFonts w:ascii="Tahoma" w:hAnsi="Tahoma" w:cs="Tahoma"/>
          <w:i/>
          <w:iCs/>
          <w:sz w:val="24"/>
          <w:szCs w:val="24"/>
        </w:rPr>
        <w:t xml:space="preserve"> </w:t>
      </w:r>
      <w:r w:rsidRPr="00C92C90">
        <w:rPr>
          <w:rFonts w:ascii="Tahoma" w:hAnsi="Tahoma" w:cs="Tahoma"/>
          <w:i/>
          <w:iCs/>
          <w:sz w:val="24"/>
          <w:szCs w:val="24"/>
        </w:rPr>
        <w:t>précieux, reste le grand modèle à imiter.</w:t>
      </w:r>
    </w:p>
    <w:p w:rsidR="00C92C90" w:rsidRDefault="00C92C90" w:rsidP="00C92C90">
      <w:pPr>
        <w:spacing w:after="0"/>
        <w:jc w:val="both"/>
        <w:rPr>
          <w:rFonts w:ascii="Tahoma" w:hAnsi="Tahoma" w:cs="Tahoma"/>
          <w:i/>
          <w:iCs/>
          <w:sz w:val="24"/>
          <w:szCs w:val="24"/>
        </w:rPr>
      </w:pPr>
    </w:p>
    <w:p w:rsidR="004C5701" w:rsidRPr="004C5701" w:rsidRDefault="004C5701" w:rsidP="004C5701">
      <w:pPr>
        <w:spacing w:after="0"/>
        <w:jc w:val="both"/>
        <w:rPr>
          <w:rFonts w:ascii="Tahoma" w:hAnsi="Tahoma" w:cs="Tahoma"/>
          <w:i/>
          <w:iCs/>
          <w:sz w:val="24"/>
          <w:szCs w:val="24"/>
        </w:rPr>
      </w:pPr>
      <w:r w:rsidRPr="004C5701">
        <w:rPr>
          <w:rFonts w:ascii="Tahoma" w:hAnsi="Tahoma" w:cs="Tahoma"/>
          <w:iCs/>
          <w:sz w:val="24"/>
          <w:szCs w:val="24"/>
        </w:rPr>
        <w:t>Les Précieuses</w:t>
      </w:r>
      <w:r w:rsidRPr="004C5701">
        <w:rPr>
          <w:rFonts w:ascii="Tahoma" w:hAnsi="Tahoma" w:cs="Tahoma"/>
          <w:i/>
          <w:iCs/>
          <w:sz w:val="24"/>
          <w:szCs w:val="24"/>
        </w:rPr>
        <w:t xml:space="preserve"> sont deux bourgeoises de province parvenues. Le romanesque pudibond de la littérature</w:t>
      </w:r>
      <w:r>
        <w:rPr>
          <w:rFonts w:ascii="Tahoma" w:hAnsi="Tahoma" w:cs="Tahoma"/>
          <w:i/>
          <w:iCs/>
          <w:sz w:val="24"/>
          <w:szCs w:val="24"/>
        </w:rPr>
        <w:t xml:space="preserve"> </w:t>
      </w:r>
      <w:r w:rsidRPr="004C5701">
        <w:rPr>
          <w:rFonts w:ascii="Tahoma" w:hAnsi="Tahoma" w:cs="Tahoma"/>
          <w:i/>
          <w:iCs/>
          <w:sz w:val="24"/>
          <w:szCs w:val="24"/>
        </w:rPr>
        <w:t>précieuse a infecté leur esprit. Elles ont appris dans les livres les manières qu'il faut avoir à Paris. Moquerie</w:t>
      </w:r>
      <w:r>
        <w:rPr>
          <w:rFonts w:ascii="Tahoma" w:hAnsi="Tahoma" w:cs="Tahoma"/>
          <w:i/>
          <w:iCs/>
          <w:sz w:val="24"/>
          <w:szCs w:val="24"/>
        </w:rPr>
        <w:t xml:space="preserve"> </w:t>
      </w:r>
      <w:r w:rsidRPr="004C5701">
        <w:rPr>
          <w:rFonts w:ascii="Tahoma" w:hAnsi="Tahoma" w:cs="Tahoma"/>
          <w:i/>
          <w:iCs/>
          <w:sz w:val="24"/>
          <w:szCs w:val="24"/>
        </w:rPr>
        <w:t>envers les gens de province ou dénonciation du mépris de la capitale envers le reste du pays ? Molière pousse</w:t>
      </w:r>
      <w:r>
        <w:rPr>
          <w:rFonts w:ascii="Tahoma" w:hAnsi="Tahoma" w:cs="Tahoma"/>
          <w:i/>
          <w:iCs/>
          <w:sz w:val="24"/>
          <w:szCs w:val="24"/>
        </w:rPr>
        <w:t xml:space="preserve"> </w:t>
      </w:r>
      <w:r w:rsidRPr="004C5701">
        <w:rPr>
          <w:rFonts w:ascii="Tahoma" w:hAnsi="Tahoma" w:cs="Tahoma"/>
          <w:i/>
          <w:iCs/>
          <w:sz w:val="24"/>
          <w:szCs w:val="24"/>
        </w:rPr>
        <w:t>la farce à l'extrême.</w:t>
      </w:r>
    </w:p>
    <w:p w:rsidR="004C5701" w:rsidRDefault="004C5701" w:rsidP="00C92C90">
      <w:pPr>
        <w:spacing w:after="0"/>
        <w:jc w:val="both"/>
        <w:rPr>
          <w:rFonts w:ascii="Tahoma" w:hAnsi="Tahoma" w:cs="Tahoma"/>
          <w:i/>
          <w:iCs/>
          <w:sz w:val="24"/>
          <w:szCs w:val="24"/>
        </w:rPr>
      </w:pPr>
    </w:p>
    <w:p w:rsidR="004C5701" w:rsidRPr="004C5701" w:rsidRDefault="004C5701" w:rsidP="004C5701">
      <w:pPr>
        <w:spacing w:after="0"/>
        <w:jc w:val="both"/>
        <w:rPr>
          <w:rFonts w:ascii="Tahoma" w:hAnsi="Tahoma" w:cs="Tahoma"/>
          <w:i/>
          <w:iCs/>
          <w:sz w:val="24"/>
          <w:szCs w:val="24"/>
        </w:rPr>
      </w:pPr>
      <w:r w:rsidRPr="004C5701">
        <w:rPr>
          <w:rFonts w:ascii="Tahoma" w:hAnsi="Tahoma" w:cs="Tahoma"/>
          <w:iCs/>
          <w:sz w:val="24"/>
          <w:szCs w:val="24"/>
        </w:rPr>
        <w:t>Les Précieuses</w:t>
      </w:r>
      <w:r w:rsidRPr="004C5701">
        <w:rPr>
          <w:rFonts w:ascii="Tahoma" w:hAnsi="Tahoma" w:cs="Tahoma"/>
          <w:i/>
          <w:iCs/>
          <w:sz w:val="24"/>
          <w:szCs w:val="24"/>
        </w:rPr>
        <w:t xml:space="preserve"> empruntent aux manuels de bienséance les techniques du comportement en société, et</w:t>
      </w:r>
      <w:r>
        <w:rPr>
          <w:rFonts w:ascii="Tahoma" w:hAnsi="Tahoma" w:cs="Tahoma"/>
          <w:i/>
          <w:iCs/>
          <w:sz w:val="24"/>
          <w:szCs w:val="24"/>
        </w:rPr>
        <w:t xml:space="preserve"> </w:t>
      </w:r>
      <w:r w:rsidRPr="004C5701">
        <w:rPr>
          <w:rFonts w:ascii="Tahoma" w:hAnsi="Tahoma" w:cs="Tahoma"/>
          <w:i/>
          <w:iCs/>
          <w:sz w:val="24"/>
          <w:szCs w:val="24"/>
        </w:rPr>
        <w:t>s'inventent un monde auquel elles n'appartiennent pas. Elles singent à l'extrême un idéal qu'elles admirent.</w:t>
      </w:r>
      <w:r>
        <w:rPr>
          <w:rFonts w:ascii="Tahoma" w:hAnsi="Tahoma" w:cs="Tahoma"/>
          <w:i/>
          <w:iCs/>
          <w:sz w:val="24"/>
          <w:szCs w:val="24"/>
        </w:rPr>
        <w:t xml:space="preserve"> </w:t>
      </w:r>
      <w:r w:rsidRPr="004C5701">
        <w:rPr>
          <w:rFonts w:ascii="Tahoma" w:hAnsi="Tahoma" w:cs="Tahoma"/>
          <w:i/>
          <w:iCs/>
          <w:sz w:val="24"/>
          <w:szCs w:val="24"/>
        </w:rPr>
        <w:t>Habile moyen que prend Molière pour dénoncer la complexité des relations entre une aristocratie mondaine</w:t>
      </w:r>
      <w:r>
        <w:rPr>
          <w:rFonts w:ascii="Tahoma" w:hAnsi="Tahoma" w:cs="Tahoma"/>
          <w:i/>
          <w:iCs/>
          <w:sz w:val="24"/>
          <w:szCs w:val="24"/>
        </w:rPr>
        <w:t xml:space="preserve"> </w:t>
      </w:r>
      <w:r w:rsidRPr="004C5701">
        <w:rPr>
          <w:rFonts w:ascii="Tahoma" w:hAnsi="Tahoma" w:cs="Tahoma"/>
          <w:i/>
          <w:iCs/>
          <w:sz w:val="24"/>
          <w:szCs w:val="24"/>
        </w:rPr>
        <w:t xml:space="preserve">et le snobisme de la classe bourgeoise. </w:t>
      </w:r>
    </w:p>
    <w:p w:rsidR="004C5701" w:rsidRDefault="004C5701" w:rsidP="00C92C90">
      <w:pPr>
        <w:spacing w:after="0"/>
        <w:jc w:val="both"/>
        <w:rPr>
          <w:rFonts w:ascii="Tahoma" w:hAnsi="Tahoma" w:cs="Tahoma"/>
          <w:i/>
          <w:iCs/>
          <w:sz w:val="24"/>
          <w:szCs w:val="24"/>
        </w:rPr>
      </w:pPr>
    </w:p>
    <w:p w:rsidR="004C5701" w:rsidRPr="004C5701" w:rsidRDefault="004C5701" w:rsidP="004C5701">
      <w:pPr>
        <w:spacing w:after="0"/>
        <w:jc w:val="both"/>
        <w:rPr>
          <w:rFonts w:ascii="Tahoma" w:hAnsi="Tahoma" w:cs="Tahoma"/>
          <w:i/>
          <w:iCs/>
          <w:sz w:val="24"/>
          <w:szCs w:val="24"/>
        </w:rPr>
      </w:pPr>
      <w:r w:rsidRPr="004C5701">
        <w:rPr>
          <w:rFonts w:ascii="Tahoma" w:hAnsi="Tahoma" w:cs="Tahoma"/>
          <w:i/>
          <w:iCs/>
          <w:sz w:val="24"/>
          <w:szCs w:val="24"/>
        </w:rPr>
        <w:t>Aujourd'hui la force attractive de la capitale reste puissante. Les clichés persistent. Nous continuons</w:t>
      </w:r>
      <w:r w:rsidR="00E7598E">
        <w:rPr>
          <w:rFonts w:ascii="Tahoma" w:hAnsi="Tahoma" w:cs="Tahoma"/>
          <w:i/>
          <w:iCs/>
          <w:sz w:val="24"/>
          <w:szCs w:val="24"/>
        </w:rPr>
        <w:t xml:space="preserve"> </w:t>
      </w:r>
      <w:r w:rsidRPr="004C5701">
        <w:rPr>
          <w:rFonts w:ascii="Tahoma" w:hAnsi="Tahoma" w:cs="Tahoma"/>
          <w:i/>
          <w:iCs/>
          <w:sz w:val="24"/>
          <w:szCs w:val="24"/>
        </w:rPr>
        <w:t>d'entendre «pour réussir il faut monter à Paris!». Malgré la politique de décentralisation, Paris reste</w:t>
      </w:r>
      <w:r w:rsidR="00E7598E">
        <w:rPr>
          <w:rFonts w:ascii="Tahoma" w:hAnsi="Tahoma" w:cs="Tahoma"/>
          <w:i/>
          <w:iCs/>
          <w:sz w:val="24"/>
          <w:szCs w:val="24"/>
        </w:rPr>
        <w:t xml:space="preserve"> </w:t>
      </w:r>
      <w:r w:rsidRPr="004C5701">
        <w:rPr>
          <w:rFonts w:ascii="Tahoma" w:hAnsi="Tahoma" w:cs="Tahoma"/>
          <w:i/>
          <w:iCs/>
          <w:sz w:val="24"/>
          <w:szCs w:val="24"/>
        </w:rPr>
        <w:t xml:space="preserve">l'impérieux modèle de référence. Ce mouvement est </w:t>
      </w:r>
      <w:r w:rsidRPr="004C5701">
        <w:rPr>
          <w:rFonts w:ascii="Tahoma" w:hAnsi="Tahoma" w:cs="Tahoma"/>
          <w:i/>
          <w:iCs/>
          <w:sz w:val="24"/>
          <w:szCs w:val="24"/>
        </w:rPr>
        <w:lastRenderedPageBreak/>
        <w:t>observé chez ces personnes qui rêvent de reconnaissance</w:t>
      </w:r>
      <w:r w:rsidR="00E7598E">
        <w:rPr>
          <w:rFonts w:ascii="Tahoma" w:hAnsi="Tahoma" w:cs="Tahoma"/>
          <w:i/>
          <w:iCs/>
          <w:sz w:val="24"/>
          <w:szCs w:val="24"/>
        </w:rPr>
        <w:t xml:space="preserve"> </w:t>
      </w:r>
      <w:r w:rsidRPr="004C5701">
        <w:rPr>
          <w:rFonts w:ascii="Tahoma" w:hAnsi="Tahoma" w:cs="Tahoma"/>
          <w:i/>
          <w:iCs/>
          <w:sz w:val="24"/>
          <w:szCs w:val="24"/>
        </w:rPr>
        <w:t xml:space="preserve">médiatique, qui sont choisies pour participer à un jeu télévisé, ou mieux, à une </w:t>
      </w:r>
      <w:proofErr w:type="spellStart"/>
      <w:r w:rsidRPr="004C5701">
        <w:rPr>
          <w:rFonts w:ascii="Tahoma" w:hAnsi="Tahoma" w:cs="Tahoma"/>
          <w:i/>
          <w:iCs/>
          <w:sz w:val="24"/>
          <w:szCs w:val="24"/>
        </w:rPr>
        <w:t>télé-réalité</w:t>
      </w:r>
      <w:proofErr w:type="spellEnd"/>
      <w:r w:rsidRPr="004C5701">
        <w:rPr>
          <w:rFonts w:ascii="Tahoma" w:hAnsi="Tahoma" w:cs="Tahoma"/>
          <w:i/>
          <w:iCs/>
          <w:sz w:val="24"/>
          <w:szCs w:val="24"/>
        </w:rPr>
        <w:t>! L’ascension de la</w:t>
      </w:r>
      <w:r w:rsidR="00E7598E">
        <w:rPr>
          <w:rFonts w:ascii="Tahoma" w:hAnsi="Tahoma" w:cs="Tahoma"/>
          <w:i/>
          <w:iCs/>
          <w:sz w:val="24"/>
          <w:szCs w:val="24"/>
        </w:rPr>
        <w:t xml:space="preserve"> </w:t>
      </w:r>
      <w:r w:rsidRPr="004C5701">
        <w:rPr>
          <w:rFonts w:ascii="Tahoma" w:hAnsi="Tahoma" w:cs="Tahoma"/>
          <w:i/>
          <w:iCs/>
          <w:sz w:val="24"/>
          <w:szCs w:val="24"/>
        </w:rPr>
        <w:t>province à la capitale devient une consécration.</w:t>
      </w:r>
    </w:p>
    <w:p w:rsidR="004C5701" w:rsidRDefault="004C5701" w:rsidP="00C92C90">
      <w:pPr>
        <w:spacing w:after="0"/>
        <w:jc w:val="both"/>
        <w:rPr>
          <w:rFonts w:ascii="Tahoma" w:hAnsi="Tahoma" w:cs="Tahoma"/>
          <w:i/>
          <w:iCs/>
          <w:sz w:val="24"/>
          <w:szCs w:val="24"/>
        </w:rPr>
      </w:pPr>
    </w:p>
    <w:p w:rsidR="00C92C90" w:rsidRDefault="00C92C90" w:rsidP="00C92C90">
      <w:pPr>
        <w:spacing w:after="0"/>
        <w:jc w:val="both"/>
        <w:rPr>
          <w:rFonts w:ascii="Tahoma" w:hAnsi="Tahoma" w:cs="Tahoma"/>
          <w:i/>
          <w:iCs/>
          <w:sz w:val="24"/>
          <w:szCs w:val="24"/>
        </w:rPr>
      </w:pPr>
      <w:r w:rsidRPr="00C92C90">
        <w:rPr>
          <w:rFonts w:ascii="Tahoma" w:hAnsi="Tahoma" w:cs="Tahoma"/>
          <w:i/>
          <w:iCs/>
          <w:sz w:val="24"/>
          <w:szCs w:val="24"/>
        </w:rPr>
        <w:t>En correspondance aux provinciales de Molière, on sait que l’obsession du paraître touche</w:t>
      </w:r>
      <w:r>
        <w:rPr>
          <w:rFonts w:ascii="Tahoma" w:hAnsi="Tahoma" w:cs="Tahoma"/>
          <w:i/>
          <w:iCs/>
          <w:sz w:val="24"/>
          <w:szCs w:val="24"/>
        </w:rPr>
        <w:t xml:space="preserve"> </w:t>
      </w:r>
      <w:r w:rsidRPr="00C92C90">
        <w:rPr>
          <w:rFonts w:ascii="Tahoma" w:hAnsi="Tahoma" w:cs="Tahoma"/>
          <w:i/>
          <w:iCs/>
          <w:sz w:val="24"/>
          <w:szCs w:val="24"/>
        </w:rPr>
        <w:t xml:space="preserve">une catégorie de la jeunesse. L’image accentue le fantasme. Les </w:t>
      </w:r>
      <w:proofErr w:type="spellStart"/>
      <w:r w:rsidRPr="00C92C90">
        <w:rPr>
          <w:rFonts w:ascii="Tahoma" w:hAnsi="Tahoma" w:cs="Tahoma"/>
          <w:i/>
          <w:iCs/>
          <w:sz w:val="24"/>
          <w:szCs w:val="24"/>
        </w:rPr>
        <w:t>YouTubers</w:t>
      </w:r>
      <w:proofErr w:type="spellEnd"/>
      <w:r w:rsidRPr="00C92C90">
        <w:rPr>
          <w:rFonts w:ascii="Tahoma" w:hAnsi="Tahoma" w:cs="Tahoma"/>
          <w:i/>
          <w:iCs/>
          <w:sz w:val="24"/>
          <w:szCs w:val="24"/>
        </w:rPr>
        <w:t>, les stars de</w:t>
      </w:r>
      <w:r>
        <w:rPr>
          <w:rFonts w:ascii="Tahoma" w:hAnsi="Tahoma" w:cs="Tahoma"/>
          <w:i/>
          <w:iCs/>
          <w:sz w:val="24"/>
          <w:szCs w:val="24"/>
        </w:rPr>
        <w:t xml:space="preserve"> </w:t>
      </w:r>
      <w:proofErr w:type="spellStart"/>
      <w:r w:rsidRPr="00C92C90">
        <w:rPr>
          <w:rFonts w:ascii="Tahoma" w:hAnsi="Tahoma" w:cs="Tahoma"/>
          <w:i/>
          <w:iCs/>
          <w:sz w:val="24"/>
          <w:szCs w:val="24"/>
        </w:rPr>
        <w:t>télé-réalité</w:t>
      </w:r>
      <w:proofErr w:type="spellEnd"/>
      <w:r w:rsidRPr="00C92C90">
        <w:rPr>
          <w:rFonts w:ascii="Tahoma" w:hAnsi="Tahoma" w:cs="Tahoma"/>
          <w:i/>
          <w:iCs/>
          <w:sz w:val="24"/>
          <w:szCs w:val="24"/>
        </w:rPr>
        <w:t>, les infiltrés de la jet-set, tous deviennent les modèles. Molière éclaire également</w:t>
      </w:r>
      <w:r>
        <w:rPr>
          <w:rFonts w:ascii="Tahoma" w:hAnsi="Tahoma" w:cs="Tahoma"/>
          <w:i/>
          <w:iCs/>
          <w:sz w:val="24"/>
          <w:szCs w:val="24"/>
        </w:rPr>
        <w:t xml:space="preserve"> </w:t>
      </w:r>
      <w:r w:rsidRPr="00C92C90">
        <w:rPr>
          <w:rFonts w:ascii="Tahoma" w:hAnsi="Tahoma" w:cs="Tahoma"/>
          <w:i/>
          <w:iCs/>
          <w:sz w:val="24"/>
          <w:szCs w:val="24"/>
        </w:rPr>
        <w:t>la fracture entre la classe pauvre, la bourgeoisie et la noblesse. Croyait-il en une égalité des</w:t>
      </w:r>
      <w:r>
        <w:rPr>
          <w:rFonts w:ascii="Tahoma" w:hAnsi="Tahoma" w:cs="Tahoma"/>
          <w:i/>
          <w:iCs/>
          <w:sz w:val="24"/>
          <w:szCs w:val="24"/>
        </w:rPr>
        <w:t xml:space="preserve"> </w:t>
      </w:r>
      <w:r w:rsidRPr="00C92C90">
        <w:rPr>
          <w:rFonts w:ascii="Tahoma" w:hAnsi="Tahoma" w:cs="Tahoma"/>
          <w:i/>
          <w:iCs/>
          <w:sz w:val="24"/>
          <w:szCs w:val="24"/>
        </w:rPr>
        <w:t>classes ainsi qu’en une évolution des mœurs, comme l’égalité des sexes ? Où en est-on</w:t>
      </w:r>
      <w:r>
        <w:rPr>
          <w:rFonts w:ascii="Tahoma" w:hAnsi="Tahoma" w:cs="Tahoma"/>
          <w:i/>
          <w:iCs/>
          <w:sz w:val="24"/>
          <w:szCs w:val="24"/>
        </w:rPr>
        <w:t xml:space="preserve"> </w:t>
      </w:r>
      <w:r w:rsidRPr="00C92C90">
        <w:rPr>
          <w:rFonts w:ascii="Tahoma" w:hAnsi="Tahoma" w:cs="Tahoma"/>
          <w:i/>
          <w:iCs/>
          <w:sz w:val="24"/>
          <w:szCs w:val="24"/>
        </w:rPr>
        <w:t>maintenant ?</w:t>
      </w:r>
    </w:p>
    <w:p w:rsidR="00C92C90" w:rsidRDefault="00C92C90" w:rsidP="00C92C90">
      <w:pPr>
        <w:spacing w:after="0"/>
        <w:jc w:val="both"/>
        <w:rPr>
          <w:rFonts w:ascii="Tahoma" w:hAnsi="Tahoma" w:cs="Tahoma"/>
          <w:i/>
          <w:iCs/>
          <w:sz w:val="24"/>
          <w:szCs w:val="24"/>
        </w:rPr>
      </w:pPr>
    </w:p>
    <w:p w:rsidR="00C92C90" w:rsidRDefault="00C92C90" w:rsidP="00C92C90">
      <w:pPr>
        <w:spacing w:after="0"/>
        <w:jc w:val="both"/>
        <w:rPr>
          <w:rFonts w:ascii="Tahoma" w:hAnsi="Tahoma" w:cs="Tahoma"/>
          <w:i/>
          <w:iCs/>
          <w:sz w:val="24"/>
          <w:szCs w:val="24"/>
        </w:rPr>
      </w:pPr>
      <w:r w:rsidRPr="00C92C90">
        <w:rPr>
          <w:rFonts w:ascii="Tahoma" w:hAnsi="Tahoma" w:cs="Tahoma"/>
          <w:i/>
          <w:iCs/>
          <w:sz w:val="24"/>
          <w:szCs w:val="24"/>
        </w:rPr>
        <w:t>Nous aimerions créer un dialogue avec les spectateurs qui le désirent. Qu’est ce qui a</w:t>
      </w:r>
      <w:r>
        <w:rPr>
          <w:rFonts w:ascii="Tahoma" w:hAnsi="Tahoma" w:cs="Tahoma"/>
          <w:i/>
          <w:iCs/>
          <w:sz w:val="24"/>
          <w:szCs w:val="24"/>
        </w:rPr>
        <w:t xml:space="preserve"> </w:t>
      </w:r>
      <w:r w:rsidRPr="00C92C90">
        <w:rPr>
          <w:rFonts w:ascii="Tahoma" w:hAnsi="Tahoma" w:cs="Tahoma"/>
          <w:i/>
          <w:iCs/>
          <w:sz w:val="24"/>
          <w:szCs w:val="24"/>
        </w:rPr>
        <w:t>changé depuis l’époque de Molière, qu’est ce qui a résisté et demeure jusqu’à nous. Un</w:t>
      </w:r>
      <w:r>
        <w:rPr>
          <w:rFonts w:ascii="Tahoma" w:hAnsi="Tahoma" w:cs="Tahoma"/>
          <w:i/>
          <w:iCs/>
          <w:sz w:val="24"/>
          <w:szCs w:val="24"/>
        </w:rPr>
        <w:t xml:space="preserve"> </w:t>
      </w:r>
      <w:r w:rsidRPr="00C92C90">
        <w:rPr>
          <w:rFonts w:ascii="Tahoma" w:hAnsi="Tahoma" w:cs="Tahoma"/>
          <w:i/>
          <w:iCs/>
          <w:sz w:val="24"/>
          <w:szCs w:val="24"/>
        </w:rPr>
        <w:t>échange de points de vue, de rêves, d’obsessions, de réactions..."</w:t>
      </w:r>
    </w:p>
    <w:p w:rsidR="00C92C90" w:rsidRDefault="00C92C90" w:rsidP="00C92C90">
      <w:pPr>
        <w:spacing w:after="0"/>
        <w:jc w:val="both"/>
        <w:rPr>
          <w:rFonts w:ascii="Tahoma" w:hAnsi="Tahoma" w:cs="Tahoma"/>
          <w:i/>
          <w:iCs/>
          <w:sz w:val="24"/>
          <w:szCs w:val="24"/>
        </w:rPr>
      </w:pPr>
    </w:p>
    <w:p w:rsidR="006941DD" w:rsidRDefault="006941DD" w:rsidP="00C92C90">
      <w:pPr>
        <w:spacing w:after="0"/>
        <w:jc w:val="both"/>
        <w:rPr>
          <w:rFonts w:ascii="Tahoma" w:hAnsi="Tahoma" w:cs="Tahoma"/>
          <w:b/>
          <w:iCs/>
          <w:sz w:val="24"/>
          <w:szCs w:val="24"/>
        </w:rPr>
      </w:pPr>
      <w:r w:rsidRPr="006941DD">
        <w:rPr>
          <w:rFonts w:ascii="Tahoma" w:hAnsi="Tahoma" w:cs="Tahoma"/>
          <w:b/>
          <w:iCs/>
          <w:sz w:val="24"/>
          <w:szCs w:val="24"/>
        </w:rPr>
        <w:t>La compagnie</w:t>
      </w:r>
      <w:r>
        <w:rPr>
          <w:rFonts w:ascii="Tahoma" w:hAnsi="Tahoma" w:cs="Tahoma"/>
          <w:b/>
          <w:iCs/>
          <w:sz w:val="24"/>
          <w:szCs w:val="24"/>
        </w:rPr>
        <w:t xml:space="preserve"> </w:t>
      </w:r>
      <w:proofErr w:type="spellStart"/>
      <w:r>
        <w:rPr>
          <w:rFonts w:ascii="Tahoma" w:hAnsi="Tahoma" w:cs="Tahoma"/>
          <w:b/>
          <w:iCs/>
          <w:sz w:val="24"/>
          <w:szCs w:val="24"/>
        </w:rPr>
        <w:t>Pirenopolis</w:t>
      </w:r>
      <w:proofErr w:type="spellEnd"/>
    </w:p>
    <w:p w:rsidR="006941DD" w:rsidRDefault="003F49CE" w:rsidP="006941DD">
      <w:pPr>
        <w:spacing w:after="0" w:line="240" w:lineRule="auto"/>
        <w:rPr>
          <w:rFonts w:ascii="Tahoma" w:eastAsia="Times New Roman" w:hAnsi="Tahoma" w:cs="Tahoma"/>
          <w:i/>
          <w:sz w:val="24"/>
          <w:szCs w:val="24"/>
          <w:lang w:eastAsia="fr-FR"/>
        </w:rPr>
      </w:pPr>
      <w:hyperlink r:id="rId6" w:history="1">
        <w:r w:rsidR="0002162F" w:rsidRPr="00F34C34">
          <w:rPr>
            <w:rStyle w:val="Lienhypertexte"/>
            <w:rFonts w:ascii="Tahoma" w:eastAsia="Times New Roman" w:hAnsi="Tahoma" w:cs="Tahoma"/>
            <w:i/>
            <w:sz w:val="24"/>
            <w:szCs w:val="24"/>
            <w:lang w:eastAsia="fr-FR"/>
          </w:rPr>
          <w:t>https://www.facebook.com/stephan.pirenopolis</w:t>
        </w:r>
      </w:hyperlink>
    </w:p>
    <w:p w:rsidR="0002162F" w:rsidRPr="0002162F" w:rsidRDefault="003F49CE" w:rsidP="006941DD">
      <w:pPr>
        <w:spacing w:after="0" w:line="240" w:lineRule="auto"/>
        <w:rPr>
          <w:rFonts w:ascii="Tahoma" w:hAnsi="Tahoma" w:cs="Tahoma"/>
          <w:i/>
          <w:sz w:val="24"/>
          <w:szCs w:val="24"/>
        </w:rPr>
      </w:pPr>
      <w:hyperlink r:id="rId7" w:history="1">
        <w:r w:rsidR="0002162F" w:rsidRPr="0002162F">
          <w:rPr>
            <w:rStyle w:val="Lienhypertexte"/>
            <w:rFonts w:ascii="Tahoma" w:hAnsi="Tahoma" w:cs="Tahoma"/>
            <w:i/>
            <w:sz w:val="24"/>
            <w:szCs w:val="24"/>
          </w:rPr>
          <w:t>http://www.artsetmusiques.com/nos-artistes/theatre/</w:t>
        </w:r>
      </w:hyperlink>
    </w:p>
    <w:p w:rsidR="0002162F" w:rsidRPr="006941DD" w:rsidRDefault="0002162F" w:rsidP="006941DD">
      <w:pPr>
        <w:spacing w:after="0" w:line="240" w:lineRule="auto"/>
        <w:rPr>
          <w:rFonts w:ascii="Tahoma" w:eastAsia="Times New Roman" w:hAnsi="Tahoma" w:cs="Tahoma"/>
          <w:i/>
          <w:sz w:val="24"/>
          <w:szCs w:val="24"/>
          <w:lang w:eastAsia="fr-FR"/>
        </w:rPr>
      </w:pPr>
    </w:p>
    <w:p w:rsidR="00E7598E" w:rsidRDefault="00C92C90" w:rsidP="00E7598E">
      <w:pPr>
        <w:spacing w:after="0"/>
        <w:jc w:val="center"/>
        <w:rPr>
          <w:rFonts w:ascii="Tahoma" w:hAnsi="Tahoma" w:cs="Tahoma"/>
          <w:sz w:val="24"/>
          <w:szCs w:val="24"/>
        </w:rPr>
      </w:pPr>
      <w:r>
        <w:rPr>
          <w:rFonts w:ascii="Tahoma" w:hAnsi="Tahoma" w:cs="Tahoma"/>
          <w:noProof/>
          <w:sz w:val="24"/>
          <w:szCs w:val="24"/>
          <w:lang w:eastAsia="fr-FR"/>
        </w:rPr>
        <w:drawing>
          <wp:inline distT="0" distB="0" distL="0" distR="0">
            <wp:extent cx="3180019" cy="4680000"/>
            <wp:effectExtent l="19050" t="0" r="1331"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80019" cy="4680000"/>
                    </a:xfrm>
                    <a:prstGeom prst="rect">
                      <a:avLst/>
                    </a:prstGeom>
                    <a:noFill/>
                    <a:ln w="9525">
                      <a:noFill/>
                      <a:miter lim="800000"/>
                      <a:headEnd/>
                      <a:tailEnd/>
                    </a:ln>
                  </pic:spPr>
                </pic:pic>
              </a:graphicData>
            </a:graphic>
          </wp:inline>
        </w:drawing>
      </w:r>
      <w:r w:rsidR="00E7598E">
        <w:rPr>
          <w:rFonts w:ascii="Tahoma" w:hAnsi="Tahoma" w:cs="Tahoma"/>
          <w:sz w:val="24"/>
          <w:szCs w:val="24"/>
        </w:rPr>
        <w:br w:type="page"/>
      </w:r>
    </w:p>
    <w:p w:rsidR="00E7598E" w:rsidRPr="0027770C" w:rsidRDefault="00E7598E" w:rsidP="00E7598E">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27770C">
        <w:rPr>
          <w:rFonts w:ascii="Patrick Hand" w:eastAsia="MS Mincho" w:hAnsi="Patrick Hand" w:cs="Tahoma"/>
          <w:b/>
          <w:bCs/>
          <w:color w:val="A71956"/>
          <w:sz w:val="36"/>
          <w:szCs w:val="36"/>
          <w:lang w:eastAsia="ja-JP"/>
        </w:rPr>
        <w:lastRenderedPageBreak/>
        <w:t>Con</w:t>
      </w:r>
      <w:r>
        <w:rPr>
          <w:rFonts w:ascii="Patrick Hand" w:eastAsia="MS Mincho" w:hAnsi="Patrick Hand" w:cs="Tahoma"/>
          <w:b/>
          <w:bCs/>
          <w:color w:val="A71956"/>
          <w:sz w:val="36"/>
          <w:szCs w:val="36"/>
          <w:lang w:eastAsia="ja-JP"/>
        </w:rPr>
        <w:t xml:space="preserve">versation avec </w:t>
      </w:r>
      <w:r w:rsidR="00555ADA">
        <w:rPr>
          <w:rFonts w:ascii="Patrick Hand" w:eastAsia="MS Mincho" w:hAnsi="Patrick Hand" w:cs="Tahoma"/>
          <w:b/>
          <w:bCs/>
          <w:color w:val="A71956"/>
          <w:sz w:val="36"/>
          <w:szCs w:val="36"/>
          <w:lang w:eastAsia="ja-JP"/>
        </w:rPr>
        <w:t xml:space="preserve">Cathy Ruiz et Stephan </w:t>
      </w:r>
      <w:proofErr w:type="spellStart"/>
      <w:r w:rsidR="00555ADA">
        <w:rPr>
          <w:rFonts w:ascii="Patrick Hand" w:eastAsia="MS Mincho" w:hAnsi="Patrick Hand" w:cs="Tahoma"/>
          <w:b/>
          <w:bCs/>
          <w:color w:val="A71956"/>
          <w:sz w:val="36"/>
          <w:szCs w:val="36"/>
          <w:lang w:eastAsia="ja-JP"/>
        </w:rPr>
        <w:t>Pastor</w:t>
      </w:r>
      <w:proofErr w:type="spellEnd"/>
    </w:p>
    <w:p w:rsidR="00E7598E" w:rsidRDefault="00E7598E" w:rsidP="00555ADA">
      <w:pPr>
        <w:autoSpaceDE w:val="0"/>
        <w:autoSpaceDN w:val="0"/>
        <w:adjustRightInd w:val="0"/>
        <w:spacing w:after="0" w:line="240" w:lineRule="auto"/>
        <w:jc w:val="both"/>
        <w:rPr>
          <w:rFonts w:ascii="Tahoma" w:eastAsia="MS Mincho" w:hAnsi="Tahoma" w:cs="Tahoma"/>
          <w:sz w:val="24"/>
          <w:szCs w:val="24"/>
          <w:lang w:eastAsia="ja-JP"/>
        </w:rPr>
      </w:pPr>
    </w:p>
    <w:p w:rsidR="00555ADA" w:rsidRPr="00555ADA" w:rsidRDefault="00555ADA" w:rsidP="00555ADA">
      <w:pPr>
        <w:autoSpaceDE w:val="0"/>
        <w:autoSpaceDN w:val="0"/>
        <w:adjustRightInd w:val="0"/>
        <w:spacing w:after="0" w:line="240" w:lineRule="auto"/>
        <w:jc w:val="both"/>
        <w:rPr>
          <w:rFonts w:ascii="Tahoma" w:eastAsia="MS Mincho" w:hAnsi="Tahoma" w:cs="Tahoma"/>
          <w:sz w:val="24"/>
          <w:szCs w:val="24"/>
          <w:lang w:eastAsia="ja-JP"/>
        </w:rPr>
      </w:pPr>
    </w:p>
    <w:p w:rsidR="00555ADA" w:rsidRPr="00555ADA" w:rsidRDefault="00555ADA" w:rsidP="00555ADA">
      <w:pPr>
        <w:widowControl w:val="0"/>
        <w:autoSpaceDE w:val="0"/>
        <w:autoSpaceDN w:val="0"/>
        <w:adjustRightInd w:val="0"/>
        <w:spacing w:after="0"/>
        <w:jc w:val="both"/>
        <w:rPr>
          <w:rFonts w:ascii="Tahoma" w:hAnsi="Tahoma" w:cs="Tahoma"/>
          <w:b/>
          <w:bCs/>
          <w:sz w:val="24"/>
          <w:szCs w:val="24"/>
        </w:rPr>
      </w:pPr>
      <w:r w:rsidRPr="00555ADA">
        <w:rPr>
          <w:rFonts w:ascii="Tahoma" w:hAnsi="Tahoma" w:cs="Tahoma"/>
          <w:b/>
          <w:bCs/>
          <w:sz w:val="24"/>
          <w:szCs w:val="24"/>
        </w:rPr>
        <w:t>Pouvez-vous présenter le spectacle en quelques mots ?</w:t>
      </w:r>
    </w:p>
    <w:p w:rsidR="00555ADA" w:rsidRPr="00555ADA" w:rsidRDefault="00555ADA" w:rsidP="00555ADA">
      <w:pPr>
        <w:autoSpaceDE w:val="0"/>
        <w:autoSpaceDN w:val="0"/>
        <w:adjustRightInd w:val="0"/>
        <w:spacing w:after="0"/>
        <w:jc w:val="both"/>
        <w:rPr>
          <w:rFonts w:ascii="Tahoma" w:hAnsi="Tahoma" w:cs="Tahoma"/>
          <w:color w:val="000000"/>
          <w:sz w:val="24"/>
          <w:szCs w:val="24"/>
        </w:rPr>
      </w:pPr>
    </w:p>
    <w:p w:rsidR="00555ADA" w:rsidRPr="00555ADA" w:rsidRDefault="00555ADA" w:rsidP="00555ADA">
      <w:pPr>
        <w:autoSpaceDE w:val="0"/>
        <w:autoSpaceDN w:val="0"/>
        <w:adjustRightInd w:val="0"/>
        <w:spacing w:after="0"/>
        <w:jc w:val="both"/>
        <w:rPr>
          <w:rFonts w:ascii="Tahoma" w:hAnsi="Tahoma" w:cs="Tahoma"/>
          <w:color w:val="000000"/>
          <w:sz w:val="24"/>
          <w:szCs w:val="24"/>
        </w:rPr>
      </w:pPr>
      <w:r w:rsidRPr="00555ADA">
        <w:rPr>
          <w:rFonts w:ascii="Tahoma" w:hAnsi="Tahoma" w:cs="Tahoma"/>
          <w:color w:val="000000"/>
          <w:sz w:val="24"/>
          <w:szCs w:val="24"/>
        </w:rPr>
        <w:t xml:space="preserve">Nous sommes dans une </w:t>
      </w:r>
      <w:proofErr w:type="spellStart"/>
      <w:r w:rsidRPr="00555ADA">
        <w:rPr>
          <w:rFonts w:ascii="Tahoma" w:hAnsi="Tahoma" w:cs="Tahoma"/>
          <w:color w:val="000000"/>
          <w:sz w:val="24"/>
          <w:szCs w:val="24"/>
        </w:rPr>
        <w:t>télé-réalité</w:t>
      </w:r>
      <w:proofErr w:type="spellEnd"/>
      <w:r w:rsidRPr="00555ADA">
        <w:rPr>
          <w:rFonts w:ascii="Tahoma" w:hAnsi="Tahoma" w:cs="Tahoma"/>
          <w:color w:val="000000"/>
          <w:sz w:val="24"/>
          <w:szCs w:val="24"/>
        </w:rPr>
        <w:t xml:space="preserve"> intitulée « Le grand bureau des merveilles ». Dans cette émission, il est proposé à des filles de la petite bourgeoisie d'habiter un temps à Paris pour rencontrer des hommes de la jeunesse dorée dans l'espoir de conclure un beau mariage. Après un premier entretien, les messieurs La Grange et Du </w:t>
      </w:r>
      <w:proofErr w:type="spellStart"/>
      <w:r w:rsidRPr="00555ADA">
        <w:rPr>
          <w:rFonts w:ascii="Tahoma" w:hAnsi="Tahoma" w:cs="Tahoma"/>
          <w:color w:val="000000"/>
          <w:sz w:val="24"/>
          <w:szCs w:val="24"/>
        </w:rPr>
        <w:t>Croisy</w:t>
      </w:r>
      <w:proofErr w:type="spellEnd"/>
      <w:r w:rsidRPr="00555ADA">
        <w:rPr>
          <w:rFonts w:ascii="Tahoma" w:hAnsi="Tahoma" w:cs="Tahoma"/>
          <w:color w:val="000000"/>
          <w:sz w:val="24"/>
          <w:szCs w:val="24"/>
        </w:rPr>
        <w:t>, repoussés par deux participantes, obtiennent par les présentateurs de l’émission le joker de la deuxième chance. Ils inventent alors un stratagème </w:t>
      </w:r>
      <w:proofErr w:type="gramStart"/>
      <w:r w:rsidRPr="00555ADA">
        <w:rPr>
          <w:rFonts w:ascii="Tahoma" w:hAnsi="Tahoma" w:cs="Tahoma"/>
          <w:color w:val="000000"/>
          <w:sz w:val="24"/>
          <w:szCs w:val="24"/>
        </w:rPr>
        <w:t>:  ils</w:t>
      </w:r>
      <w:proofErr w:type="gramEnd"/>
      <w:r w:rsidRPr="00555ADA">
        <w:rPr>
          <w:rFonts w:ascii="Tahoma" w:hAnsi="Tahoma" w:cs="Tahoma"/>
          <w:color w:val="000000"/>
          <w:sz w:val="24"/>
          <w:szCs w:val="24"/>
        </w:rPr>
        <w:t xml:space="preserve"> envoient </w:t>
      </w:r>
      <w:proofErr w:type="spellStart"/>
      <w:r w:rsidRPr="00555ADA">
        <w:rPr>
          <w:rFonts w:ascii="Tahoma" w:hAnsi="Tahoma" w:cs="Tahoma"/>
          <w:color w:val="000000"/>
          <w:sz w:val="24"/>
          <w:szCs w:val="24"/>
        </w:rPr>
        <w:t>Mascarille</w:t>
      </w:r>
      <w:proofErr w:type="spellEnd"/>
      <w:r w:rsidRPr="00555ADA">
        <w:rPr>
          <w:rFonts w:ascii="Tahoma" w:hAnsi="Tahoma" w:cs="Tahoma"/>
          <w:color w:val="000000"/>
          <w:sz w:val="24"/>
          <w:szCs w:val="24"/>
        </w:rPr>
        <w:t>, faux marquis mais vrai précieux, tenter sa chance auprès des deux filles. Elles sont piégées !</w:t>
      </w:r>
    </w:p>
    <w:p w:rsidR="00555ADA" w:rsidRPr="00555ADA" w:rsidRDefault="00555ADA" w:rsidP="00555ADA">
      <w:pPr>
        <w:autoSpaceDE w:val="0"/>
        <w:autoSpaceDN w:val="0"/>
        <w:adjustRightInd w:val="0"/>
        <w:spacing w:after="0"/>
        <w:jc w:val="both"/>
        <w:rPr>
          <w:rFonts w:ascii="Tahoma" w:hAnsi="Tahoma" w:cs="Tahoma"/>
          <w:color w:val="000000"/>
          <w:sz w:val="24"/>
          <w:szCs w:val="24"/>
        </w:rPr>
      </w:pPr>
      <w:r w:rsidRPr="00555ADA">
        <w:rPr>
          <w:rFonts w:ascii="Tahoma" w:hAnsi="Tahoma" w:cs="Tahoma"/>
          <w:color w:val="000000"/>
          <w:sz w:val="24"/>
          <w:szCs w:val="24"/>
        </w:rPr>
        <w:t>Le jeu est lancé, les Précieuses entrent dans leur lieu de vie, devant nous, et la farce commence !</w:t>
      </w:r>
    </w:p>
    <w:p w:rsidR="00555ADA" w:rsidRPr="00555ADA" w:rsidRDefault="00555ADA" w:rsidP="00555ADA">
      <w:pPr>
        <w:widowControl w:val="0"/>
        <w:autoSpaceDE w:val="0"/>
        <w:autoSpaceDN w:val="0"/>
        <w:adjustRightInd w:val="0"/>
        <w:spacing w:after="0"/>
        <w:jc w:val="both"/>
        <w:rPr>
          <w:rFonts w:ascii="Tahoma" w:hAnsi="Tahoma" w:cs="Tahoma"/>
          <w:color w:val="000000"/>
          <w:sz w:val="24"/>
          <w:szCs w:val="24"/>
        </w:rPr>
      </w:pPr>
    </w:p>
    <w:p w:rsidR="00555ADA" w:rsidRPr="00555ADA" w:rsidRDefault="00555ADA" w:rsidP="00555ADA">
      <w:pPr>
        <w:widowControl w:val="0"/>
        <w:autoSpaceDE w:val="0"/>
        <w:autoSpaceDN w:val="0"/>
        <w:adjustRightInd w:val="0"/>
        <w:spacing w:after="0"/>
        <w:jc w:val="both"/>
        <w:rPr>
          <w:rFonts w:ascii="Tahoma" w:hAnsi="Tahoma" w:cs="Tahoma"/>
          <w:b/>
          <w:bCs/>
          <w:sz w:val="24"/>
          <w:szCs w:val="24"/>
        </w:rPr>
      </w:pPr>
      <w:r w:rsidRPr="00555ADA">
        <w:rPr>
          <w:rFonts w:ascii="Tahoma" w:hAnsi="Tahoma" w:cs="Tahoma"/>
          <w:b/>
          <w:bCs/>
          <w:sz w:val="24"/>
          <w:szCs w:val="24"/>
        </w:rPr>
        <w:t xml:space="preserve">Quel(s) est (sont) le(s) thème(s) abordé(s) ? </w:t>
      </w:r>
    </w:p>
    <w:p w:rsidR="00555ADA" w:rsidRPr="00555ADA" w:rsidRDefault="00555ADA" w:rsidP="00555ADA">
      <w:pPr>
        <w:autoSpaceDE w:val="0"/>
        <w:autoSpaceDN w:val="0"/>
        <w:adjustRightInd w:val="0"/>
        <w:spacing w:after="0"/>
        <w:jc w:val="both"/>
        <w:rPr>
          <w:rFonts w:ascii="Tahoma" w:hAnsi="Tahoma" w:cs="Tahoma"/>
          <w:color w:val="000000"/>
          <w:sz w:val="24"/>
          <w:szCs w:val="24"/>
        </w:rPr>
      </w:pPr>
    </w:p>
    <w:p w:rsidR="00555ADA" w:rsidRPr="00555ADA" w:rsidRDefault="00555ADA" w:rsidP="00555ADA">
      <w:pPr>
        <w:autoSpaceDE w:val="0"/>
        <w:autoSpaceDN w:val="0"/>
        <w:adjustRightInd w:val="0"/>
        <w:spacing w:after="0"/>
        <w:jc w:val="both"/>
        <w:rPr>
          <w:rFonts w:ascii="Tahoma" w:hAnsi="Tahoma" w:cs="Tahoma"/>
          <w:color w:val="000000"/>
          <w:sz w:val="24"/>
          <w:szCs w:val="24"/>
        </w:rPr>
      </w:pPr>
      <w:r w:rsidRPr="00555ADA">
        <w:rPr>
          <w:rFonts w:ascii="Tahoma" w:hAnsi="Tahoma" w:cs="Tahoma"/>
          <w:color w:val="000000"/>
          <w:sz w:val="24"/>
          <w:szCs w:val="24"/>
        </w:rPr>
        <w:t xml:space="preserve">Le paraître est un des sujets maître de nos </w:t>
      </w:r>
      <w:proofErr w:type="gramStart"/>
      <w:r w:rsidRPr="00555ADA">
        <w:rPr>
          <w:rFonts w:ascii="Tahoma" w:hAnsi="Tahoma" w:cs="Tahoma"/>
          <w:color w:val="000000"/>
          <w:sz w:val="24"/>
          <w:szCs w:val="24"/>
        </w:rPr>
        <w:t>Précieux(</w:t>
      </w:r>
      <w:proofErr w:type="gramEnd"/>
      <w:r w:rsidRPr="00555ADA">
        <w:rPr>
          <w:rFonts w:ascii="Tahoma" w:hAnsi="Tahoma" w:cs="Tahoma"/>
          <w:color w:val="000000"/>
          <w:sz w:val="24"/>
          <w:szCs w:val="24"/>
        </w:rPr>
        <w:t>ses). Elles sont obsédées par le luxe, le pouvoir de l’argent, et bien sûr… Paris !</w:t>
      </w:r>
    </w:p>
    <w:p w:rsidR="00555ADA" w:rsidRPr="00555ADA" w:rsidRDefault="00555ADA" w:rsidP="00555ADA">
      <w:pPr>
        <w:autoSpaceDE w:val="0"/>
        <w:autoSpaceDN w:val="0"/>
        <w:adjustRightInd w:val="0"/>
        <w:spacing w:after="0"/>
        <w:jc w:val="both"/>
        <w:rPr>
          <w:rFonts w:ascii="Tahoma" w:hAnsi="Tahoma" w:cs="Tahoma"/>
          <w:color w:val="000000"/>
          <w:sz w:val="24"/>
          <w:szCs w:val="24"/>
        </w:rPr>
      </w:pPr>
      <w:r w:rsidRPr="00555ADA">
        <w:rPr>
          <w:rFonts w:ascii="Tahoma" w:hAnsi="Tahoma" w:cs="Tahoma"/>
          <w:color w:val="000000"/>
          <w:sz w:val="24"/>
          <w:szCs w:val="24"/>
        </w:rPr>
        <w:t>Elles sont sujettes au parisianisme et pensent définitivement « qu’il faut monter à Paris pour réussir ! ». Leur quête de reconnaissance est insatiable.</w:t>
      </w:r>
    </w:p>
    <w:p w:rsidR="00555ADA" w:rsidRPr="00555ADA" w:rsidRDefault="00555ADA" w:rsidP="00555ADA">
      <w:pPr>
        <w:autoSpaceDE w:val="0"/>
        <w:autoSpaceDN w:val="0"/>
        <w:adjustRightInd w:val="0"/>
        <w:spacing w:after="0"/>
        <w:jc w:val="both"/>
        <w:rPr>
          <w:rFonts w:ascii="Tahoma" w:hAnsi="Tahoma" w:cs="Tahoma"/>
          <w:color w:val="000000"/>
          <w:sz w:val="24"/>
          <w:szCs w:val="24"/>
        </w:rPr>
      </w:pPr>
      <w:r w:rsidRPr="00555ADA">
        <w:rPr>
          <w:rFonts w:ascii="Tahoma" w:hAnsi="Tahoma" w:cs="Tahoma"/>
          <w:color w:val="000000"/>
          <w:sz w:val="24"/>
          <w:szCs w:val="24"/>
        </w:rPr>
        <w:t xml:space="preserve">La pièce parle également de la condition des femmes (elles osent dire non à la figure paternelle), de la fracture sociale, </w:t>
      </w:r>
      <w:r w:rsidRPr="00555ADA">
        <w:rPr>
          <w:rFonts w:ascii="Tahoma" w:eastAsia="Arial" w:hAnsi="Tahoma" w:cs="Tahoma"/>
          <w:color w:val="000000"/>
          <w:sz w:val="24"/>
          <w:szCs w:val="24"/>
        </w:rPr>
        <w:t>du mépris de la noblesse envers les petites gens</w:t>
      </w:r>
      <w:r w:rsidRPr="00555ADA">
        <w:rPr>
          <w:rFonts w:ascii="Tahoma" w:hAnsi="Tahoma" w:cs="Tahoma"/>
          <w:color w:val="000000"/>
          <w:sz w:val="24"/>
          <w:szCs w:val="24"/>
        </w:rPr>
        <w:t>. Le fossé entre les « riches » et les « pauvres » continue de se creuser et reste malheureusement d’actualité…</w:t>
      </w:r>
    </w:p>
    <w:p w:rsidR="00555ADA" w:rsidRPr="00555ADA" w:rsidRDefault="00555ADA" w:rsidP="00555ADA">
      <w:pPr>
        <w:autoSpaceDE w:val="0"/>
        <w:autoSpaceDN w:val="0"/>
        <w:adjustRightInd w:val="0"/>
        <w:spacing w:after="0"/>
        <w:jc w:val="both"/>
        <w:rPr>
          <w:rFonts w:ascii="Tahoma" w:hAnsi="Tahoma" w:cs="Tahoma"/>
          <w:color w:val="000000"/>
          <w:sz w:val="24"/>
          <w:szCs w:val="24"/>
        </w:rPr>
      </w:pPr>
    </w:p>
    <w:p w:rsidR="00555ADA" w:rsidRPr="00555ADA" w:rsidRDefault="00555ADA" w:rsidP="00555ADA">
      <w:pPr>
        <w:widowControl w:val="0"/>
        <w:autoSpaceDE w:val="0"/>
        <w:autoSpaceDN w:val="0"/>
        <w:adjustRightInd w:val="0"/>
        <w:spacing w:after="0"/>
        <w:jc w:val="both"/>
        <w:rPr>
          <w:rFonts w:ascii="Tahoma" w:hAnsi="Tahoma" w:cs="Tahoma"/>
          <w:b/>
          <w:bCs/>
          <w:sz w:val="24"/>
          <w:szCs w:val="24"/>
        </w:rPr>
      </w:pPr>
      <w:r w:rsidRPr="00555ADA">
        <w:rPr>
          <w:rFonts w:ascii="Tahoma" w:hAnsi="Tahoma" w:cs="Tahoma"/>
          <w:b/>
          <w:bCs/>
          <w:sz w:val="24"/>
          <w:szCs w:val="24"/>
        </w:rPr>
        <w:t xml:space="preserve">Qu’évoque pour vous le titre du spectacle ? </w:t>
      </w:r>
    </w:p>
    <w:p w:rsidR="00555ADA" w:rsidRPr="00555ADA" w:rsidRDefault="00555ADA" w:rsidP="00555ADA">
      <w:pPr>
        <w:spacing w:after="0" w:line="285" w:lineRule="atLeast"/>
        <w:jc w:val="both"/>
        <w:rPr>
          <w:rFonts w:ascii="Tahoma" w:hAnsi="Tahoma" w:cs="Tahoma"/>
          <w:color w:val="222222"/>
          <w:sz w:val="24"/>
          <w:szCs w:val="24"/>
        </w:rPr>
      </w:pPr>
    </w:p>
    <w:p w:rsidR="00555ADA" w:rsidRPr="00555ADA" w:rsidRDefault="00555ADA" w:rsidP="00555ADA">
      <w:pPr>
        <w:spacing w:after="0" w:line="285" w:lineRule="atLeast"/>
        <w:jc w:val="both"/>
        <w:rPr>
          <w:rFonts w:ascii="Tahoma" w:hAnsi="Tahoma" w:cs="Tahoma"/>
          <w:color w:val="222222"/>
          <w:sz w:val="24"/>
          <w:szCs w:val="24"/>
        </w:rPr>
      </w:pPr>
      <w:r w:rsidRPr="00555ADA">
        <w:rPr>
          <w:rFonts w:ascii="Tahoma" w:hAnsi="Tahoma" w:cs="Tahoma"/>
          <w:color w:val="222222"/>
          <w:sz w:val="24"/>
          <w:szCs w:val="24"/>
        </w:rPr>
        <w:t>Le titre présage du tempérament des participants et du nom donné à l'émission télévisée. Mais c'est aussi l'histoire d'une actrice et d'un acteur se saisissant des 8 personnages des Précieuses Ridicules dans une grande liberté de changement de sexe, et qui emmènent les spectateurs au Grand Bureau des Merveilles. Et le Grand Bureau des Merveilles, c'est nous ! Pour la petite histoire, c'est avant tout la formule précieuse pour nommer Paris !</w:t>
      </w:r>
    </w:p>
    <w:p w:rsidR="00555ADA" w:rsidRPr="00555ADA" w:rsidRDefault="00555ADA" w:rsidP="00555ADA">
      <w:pPr>
        <w:widowControl w:val="0"/>
        <w:autoSpaceDE w:val="0"/>
        <w:autoSpaceDN w:val="0"/>
        <w:adjustRightInd w:val="0"/>
        <w:spacing w:after="0"/>
        <w:jc w:val="both"/>
        <w:rPr>
          <w:rFonts w:ascii="Tahoma" w:hAnsi="Tahoma" w:cs="Tahoma"/>
          <w:sz w:val="24"/>
          <w:szCs w:val="24"/>
        </w:rPr>
      </w:pPr>
    </w:p>
    <w:p w:rsidR="00555ADA" w:rsidRPr="00555ADA" w:rsidRDefault="00555ADA" w:rsidP="00555ADA">
      <w:pPr>
        <w:widowControl w:val="0"/>
        <w:autoSpaceDE w:val="0"/>
        <w:autoSpaceDN w:val="0"/>
        <w:adjustRightInd w:val="0"/>
        <w:spacing w:after="0"/>
        <w:jc w:val="both"/>
        <w:rPr>
          <w:rFonts w:ascii="Tahoma" w:hAnsi="Tahoma" w:cs="Tahoma"/>
          <w:b/>
          <w:bCs/>
          <w:sz w:val="24"/>
          <w:szCs w:val="24"/>
        </w:rPr>
      </w:pPr>
      <w:r w:rsidRPr="00555ADA">
        <w:rPr>
          <w:rFonts w:ascii="Tahoma" w:hAnsi="Tahoma" w:cs="Tahoma"/>
          <w:b/>
          <w:bCs/>
          <w:sz w:val="24"/>
          <w:szCs w:val="24"/>
        </w:rPr>
        <w:t>Pouvez-vous nous présenter brièvement les personnages ?</w:t>
      </w:r>
    </w:p>
    <w:p w:rsidR="00555ADA" w:rsidRPr="00555ADA" w:rsidRDefault="00555ADA" w:rsidP="00555ADA">
      <w:pPr>
        <w:autoSpaceDE w:val="0"/>
        <w:autoSpaceDN w:val="0"/>
        <w:adjustRightInd w:val="0"/>
        <w:spacing w:after="0"/>
        <w:jc w:val="both"/>
        <w:rPr>
          <w:rFonts w:ascii="Tahoma" w:hAnsi="Tahoma" w:cs="Tahoma"/>
          <w:sz w:val="24"/>
          <w:szCs w:val="24"/>
        </w:rPr>
      </w:pPr>
    </w:p>
    <w:p w:rsidR="00555ADA" w:rsidRPr="00555ADA" w:rsidRDefault="00555ADA" w:rsidP="00555ADA">
      <w:pPr>
        <w:autoSpaceDE w:val="0"/>
        <w:autoSpaceDN w:val="0"/>
        <w:adjustRightInd w:val="0"/>
        <w:spacing w:after="0"/>
        <w:jc w:val="both"/>
        <w:rPr>
          <w:rFonts w:ascii="Tahoma" w:hAnsi="Tahoma" w:cs="Tahoma"/>
          <w:sz w:val="24"/>
          <w:szCs w:val="24"/>
        </w:rPr>
      </w:pPr>
      <w:r w:rsidRPr="00555ADA">
        <w:rPr>
          <w:rFonts w:ascii="Tahoma" w:hAnsi="Tahoma" w:cs="Tahoma"/>
          <w:sz w:val="24"/>
          <w:szCs w:val="24"/>
        </w:rPr>
        <w:t>Nous sommes deux et nous jouons tous les personnages. Les moyens techniques multimédias nous permettent de décupler les apparitions.</w:t>
      </w:r>
    </w:p>
    <w:p w:rsidR="00555ADA" w:rsidRPr="00555ADA" w:rsidRDefault="00555ADA" w:rsidP="00555ADA">
      <w:pPr>
        <w:autoSpaceDE w:val="0"/>
        <w:autoSpaceDN w:val="0"/>
        <w:adjustRightInd w:val="0"/>
        <w:spacing w:after="0"/>
        <w:jc w:val="both"/>
        <w:rPr>
          <w:rFonts w:ascii="Tahoma" w:hAnsi="Tahoma" w:cs="Tahoma"/>
          <w:sz w:val="24"/>
          <w:szCs w:val="24"/>
        </w:rPr>
      </w:pPr>
      <w:r w:rsidRPr="00555ADA">
        <w:rPr>
          <w:rFonts w:ascii="Tahoma" w:hAnsi="Tahoma" w:cs="Tahoma"/>
          <w:sz w:val="24"/>
          <w:szCs w:val="24"/>
        </w:rPr>
        <w:t>Nous avons les Présentateurs de l’émission qui sont également les acteurs Cathy Et Stéphan qui mettent en place ce jeu dément.</w:t>
      </w:r>
    </w:p>
    <w:p w:rsidR="00555ADA" w:rsidRPr="00555ADA" w:rsidRDefault="00555ADA" w:rsidP="00555ADA">
      <w:pPr>
        <w:autoSpaceDE w:val="0"/>
        <w:autoSpaceDN w:val="0"/>
        <w:adjustRightInd w:val="0"/>
        <w:spacing w:after="0"/>
        <w:jc w:val="both"/>
        <w:rPr>
          <w:rFonts w:ascii="Tahoma" w:hAnsi="Tahoma" w:cs="Tahoma"/>
          <w:sz w:val="24"/>
          <w:szCs w:val="24"/>
        </w:rPr>
      </w:pPr>
      <w:r w:rsidRPr="00555ADA">
        <w:rPr>
          <w:rFonts w:ascii="Tahoma" w:hAnsi="Tahoma" w:cs="Tahoma"/>
          <w:sz w:val="24"/>
          <w:szCs w:val="24"/>
        </w:rPr>
        <w:lastRenderedPageBreak/>
        <w:t>Nous avons nos héroïnes Catherine et Madeleine, jeunes filles obsédées par la « </w:t>
      </w:r>
      <w:proofErr w:type="spellStart"/>
      <w:r w:rsidRPr="00555ADA">
        <w:rPr>
          <w:rFonts w:ascii="Tahoma" w:hAnsi="Tahoma" w:cs="Tahoma"/>
          <w:sz w:val="24"/>
          <w:szCs w:val="24"/>
        </w:rPr>
        <w:t>fashion</w:t>
      </w:r>
      <w:proofErr w:type="spellEnd"/>
      <w:r w:rsidRPr="00555ADA">
        <w:rPr>
          <w:rFonts w:ascii="Tahoma" w:hAnsi="Tahoma" w:cs="Tahoma"/>
          <w:sz w:val="24"/>
          <w:szCs w:val="24"/>
        </w:rPr>
        <w:t xml:space="preserve"> </w:t>
      </w:r>
      <w:proofErr w:type="spellStart"/>
      <w:r w:rsidRPr="00555ADA">
        <w:rPr>
          <w:rFonts w:ascii="Tahoma" w:hAnsi="Tahoma" w:cs="Tahoma"/>
          <w:sz w:val="24"/>
          <w:szCs w:val="24"/>
        </w:rPr>
        <w:t>way</w:t>
      </w:r>
      <w:proofErr w:type="spellEnd"/>
      <w:r w:rsidRPr="00555ADA">
        <w:rPr>
          <w:rFonts w:ascii="Tahoma" w:hAnsi="Tahoma" w:cs="Tahoma"/>
          <w:sz w:val="24"/>
          <w:szCs w:val="24"/>
        </w:rPr>
        <w:t xml:space="preserve"> to </w:t>
      </w:r>
      <w:proofErr w:type="spellStart"/>
      <w:r w:rsidRPr="00555ADA">
        <w:rPr>
          <w:rFonts w:ascii="Tahoma" w:hAnsi="Tahoma" w:cs="Tahoma"/>
          <w:sz w:val="24"/>
          <w:szCs w:val="24"/>
        </w:rPr>
        <w:t>be</w:t>
      </w:r>
      <w:proofErr w:type="spellEnd"/>
      <w:r w:rsidRPr="00555ADA">
        <w:rPr>
          <w:rFonts w:ascii="Tahoma" w:hAnsi="Tahoma" w:cs="Tahoma"/>
          <w:sz w:val="24"/>
          <w:szCs w:val="24"/>
        </w:rPr>
        <w:t xml:space="preserve"> ». </w:t>
      </w:r>
    </w:p>
    <w:p w:rsidR="00555ADA" w:rsidRPr="00555ADA" w:rsidRDefault="00555ADA" w:rsidP="00555ADA">
      <w:pPr>
        <w:autoSpaceDE w:val="0"/>
        <w:autoSpaceDN w:val="0"/>
        <w:adjustRightInd w:val="0"/>
        <w:spacing w:after="0"/>
        <w:jc w:val="both"/>
        <w:rPr>
          <w:rFonts w:ascii="Tahoma" w:hAnsi="Tahoma" w:cs="Tahoma"/>
          <w:sz w:val="24"/>
          <w:szCs w:val="24"/>
        </w:rPr>
      </w:pPr>
      <w:r w:rsidRPr="00555ADA">
        <w:rPr>
          <w:rFonts w:ascii="Tahoma" w:hAnsi="Tahoma" w:cs="Tahoma"/>
          <w:sz w:val="24"/>
          <w:szCs w:val="24"/>
        </w:rPr>
        <w:t xml:space="preserve">Le père de Madeleine, </w:t>
      </w:r>
      <w:proofErr w:type="spellStart"/>
      <w:r w:rsidRPr="00555ADA">
        <w:rPr>
          <w:rFonts w:ascii="Tahoma" w:hAnsi="Tahoma" w:cs="Tahoma"/>
          <w:sz w:val="24"/>
          <w:szCs w:val="24"/>
        </w:rPr>
        <w:t>Gorgibus</w:t>
      </w:r>
      <w:proofErr w:type="spellEnd"/>
      <w:r w:rsidRPr="00555ADA">
        <w:rPr>
          <w:rFonts w:ascii="Tahoma" w:hAnsi="Tahoma" w:cs="Tahoma"/>
          <w:sz w:val="24"/>
          <w:szCs w:val="24"/>
        </w:rPr>
        <w:t>, en conflit et en incompréhension avec sa fille et sa nièce.</w:t>
      </w:r>
    </w:p>
    <w:p w:rsidR="00555ADA" w:rsidRPr="00555ADA" w:rsidRDefault="00555ADA" w:rsidP="00555ADA">
      <w:pPr>
        <w:autoSpaceDE w:val="0"/>
        <w:autoSpaceDN w:val="0"/>
        <w:adjustRightInd w:val="0"/>
        <w:spacing w:after="0"/>
        <w:jc w:val="both"/>
        <w:rPr>
          <w:rFonts w:ascii="Tahoma" w:hAnsi="Tahoma" w:cs="Tahoma"/>
          <w:sz w:val="24"/>
          <w:szCs w:val="24"/>
        </w:rPr>
      </w:pPr>
      <w:r w:rsidRPr="00555ADA">
        <w:rPr>
          <w:rFonts w:ascii="Tahoma" w:hAnsi="Tahoma" w:cs="Tahoma"/>
          <w:sz w:val="24"/>
          <w:szCs w:val="24"/>
        </w:rPr>
        <w:t xml:space="preserve">Nous avons également les Marquis La Grange et Du </w:t>
      </w:r>
      <w:proofErr w:type="spellStart"/>
      <w:r w:rsidRPr="00555ADA">
        <w:rPr>
          <w:rFonts w:ascii="Tahoma" w:hAnsi="Tahoma" w:cs="Tahoma"/>
          <w:sz w:val="24"/>
          <w:szCs w:val="24"/>
        </w:rPr>
        <w:t>Croisy</w:t>
      </w:r>
      <w:proofErr w:type="spellEnd"/>
      <w:r w:rsidRPr="00555ADA">
        <w:rPr>
          <w:rFonts w:ascii="Tahoma" w:hAnsi="Tahoma" w:cs="Tahoma"/>
          <w:sz w:val="24"/>
          <w:szCs w:val="24"/>
        </w:rPr>
        <w:t xml:space="preserve">, premiers prétendants volontaires de l’émission. Ils sont repoussés par les jeunes filles et décident de se venger en envoyant </w:t>
      </w:r>
      <w:proofErr w:type="spellStart"/>
      <w:r w:rsidRPr="00555ADA">
        <w:rPr>
          <w:rFonts w:ascii="Tahoma" w:hAnsi="Tahoma" w:cs="Tahoma"/>
          <w:sz w:val="24"/>
          <w:szCs w:val="24"/>
        </w:rPr>
        <w:t>Mascarille</w:t>
      </w:r>
      <w:proofErr w:type="spellEnd"/>
      <w:r w:rsidRPr="00555ADA">
        <w:rPr>
          <w:rFonts w:ascii="Tahoma" w:hAnsi="Tahoma" w:cs="Tahoma"/>
          <w:sz w:val="24"/>
          <w:szCs w:val="24"/>
        </w:rPr>
        <w:t xml:space="preserve">, truculent valet qui se prend pour un Marquis. Il va séduire totalement les filles car il a tous les codes de séduction et en joue avec brio. Enfin, débarquera </w:t>
      </w:r>
      <w:proofErr w:type="spellStart"/>
      <w:r w:rsidRPr="00555ADA">
        <w:rPr>
          <w:rFonts w:ascii="Tahoma" w:hAnsi="Tahoma" w:cs="Tahoma"/>
          <w:sz w:val="24"/>
          <w:szCs w:val="24"/>
        </w:rPr>
        <w:t>Jodelet</w:t>
      </w:r>
      <w:proofErr w:type="spellEnd"/>
      <w:r w:rsidRPr="00555ADA">
        <w:rPr>
          <w:rFonts w:ascii="Tahoma" w:hAnsi="Tahoma" w:cs="Tahoma"/>
          <w:sz w:val="24"/>
          <w:szCs w:val="24"/>
        </w:rPr>
        <w:t xml:space="preserve">, faux vicomte et ami de </w:t>
      </w:r>
      <w:proofErr w:type="spellStart"/>
      <w:r w:rsidRPr="00555ADA">
        <w:rPr>
          <w:rFonts w:ascii="Tahoma" w:hAnsi="Tahoma" w:cs="Tahoma"/>
          <w:sz w:val="24"/>
          <w:szCs w:val="24"/>
        </w:rPr>
        <w:t>Mascarille</w:t>
      </w:r>
      <w:proofErr w:type="spellEnd"/>
      <w:r w:rsidRPr="00555ADA">
        <w:rPr>
          <w:rFonts w:ascii="Tahoma" w:hAnsi="Tahoma" w:cs="Tahoma"/>
          <w:sz w:val="24"/>
          <w:szCs w:val="24"/>
        </w:rPr>
        <w:t xml:space="preserve">, et la farce deviendra délirante ! </w:t>
      </w:r>
    </w:p>
    <w:p w:rsidR="00555ADA" w:rsidRPr="00555ADA" w:rsidRDefault="00555ADA" w:rsidP="00555ADA">
      <w:pPr>
        <w:widowControl w:val="0"/>
        <w:autoSpaceDE w:val="0"/>
        <w:autoSpaceDN w:val="0"/>
        <w:adjustRightInd w:val="0"/>
        <w:spacing w:after="0"/>
        <w:jc w:val="both"/>
        <w:rPr>
          <w:rFonts w:ascii="Tahoma" w:hAnsi="Tahoma" w:cs="Tahoma"/>
          <w:sz w:val="24"/>
          <w:szCs w:val="24"/>
        </w:rPr>
      </w:pPr>
    </w:p>
    <w:p w:rsidR="00555ADA" w:rsidRPr="00555ADA" w:rsidRDefault="00555ADA" w:rsidP="00555ADA">
      <w:pPr>
        <w:widowControl w:val="0"/>
        <w:autoSpaceDE w:val="0"/>
        <w:autoSpaceDN w:val="0"/>
        <w:adjustRightInd w:val="0"/>
        <w:spacing w:after="0"/>
        <w:jc w:val="both"/>
        <w:rPr>
          <w:rFonts w:ascii="Tahoma" w:hAnsi="Tahoma" w:cs="Tahoma"/>
          <w:b/>
          <w:bCs/>
          <w:sz w:val="24"/>
          <w:szCs w:val="24"/>
        </w:rPr>
      </w:pPr>
      <w:r w:rsidRPr="00555ADA">
        <w:rPr>
          <w:rFonts w:ascii="Tahoma" w:hAnsi="Tahoma" w:cs="Tahoma"/>
          <w:b/>
          <w:bCs/>
          <w:sz w:val="24"/>
          <w:szCs w:val="24"/>
        </w:rPr>
        <w:t>Quel est le dispositif scénique ?</w:t>
      </w: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r w:rsidRPr="00555ADA">
        <w:rPr>
          <w:rFonts w:ascii="Tahoma" w:hAnsi="Tahoma" w:cs="Tahoma"/>
          <w:bCs/>
          <w:sz w:val="24"/>
          <w:szCs w:val="24"/>
        </w:rPr>
        <w:t xml:space="preserve">Nous avons un espace tracé au sol, le lieu de vie des </w:t>
      </w:r>
      <w:proofErr w:type="spellStart"/>
      <w:r w:rsidRPr="00555ADA">
        <w:rPr>
          <w:rFonts w:ascii="Tahoma" w:hAnsi="Tahoma" w:cs="Tahoma"/>
          <w:bCs/>
          <w:sz w:val="24"/>
          <w:szCs w:val="24"/>
        </w:rPr>
        <w:t>Précieu</w:t>
      </w:r>
      <w:proofErr w:type="spellEnd"/>
      <w:r w:rsidRPr="00555ADA">
        <w:rPr>
          <w:rFonts w:ascii="Tahoma" w:hAnsi="Tahoma" w:cs="Tahoma"/>
          <w:bCs/>
          <w:sz w:val="24"/>
          <w:szCs w:val="24"/>
        </w:rPr>
        <w:t>(x)ses, avec une table qui s’allume.</w:t>
      </w: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r w:rsidRPr="00555ADA">
        <w:rPr>
          <w:rFonts w:ascii="Tahoma" w:hAnsi="Tahoma" w:cs="Tahoma"/>
          <w:bCs/>
          <w:sz w:val="24"/>
          <w:szCs w:val="24"/>
        </w:rPr>
        <w:t>Il y a une TV sur un pied blanc qui nous permet d’envoyer nos vidéos.</w:t>
      </w: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r w:rsidRPr="00555ADA">
        <w:rPr>
          <w:rFonts w:ascii="Tahoma" w:hAnsi="Tahoma" w:cs="Tahoma"/>
          <w:bCs/>
          <w:sz w:val="24"/>
          <w:szCs w:val="24"/>
        </w:rPr>
        <w:t>Un espace, une sorte de couloir, derrière cette TV permet des circulations et des ouvertures. Nous filmons des scènes en direct dans cet espace et ces images sont diffusées sur la TV.</w:t>
      </w: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r w:rsidRPr="00555ADA">
        <w:rPr>
          <w:rFonts w:ascii="Tahoma" w:hAnsi="Tahoma" w:cs="Tahoma"/>
          <w:bCs/>
          <w:sz w:val="24"/>
          <w:szCs w:val="24"/>
        </w:rPr>
        <w:t>6 pieds de projecteurs avec mandarines éclairent notre espace et nous les manipulons nous-mêmes.</w:t>
      </w: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r w:rsidRPr="00555ADA">
        <w:rPr>
          <w:rFonts w:ascii="Tahoma" w:hAnsi="Tahoma" w:cs="Tahoma"/>
          <w:bCs/>
          <w:sz w:val="24"/>
          <w:szCs w:val="24"/>
        </w:rPr>
        <w:t xml:space="preserve">Un plateau télé s'installe dans n'importe quel lieu et le transforme. Il impose son architecture dans un espace qui devient son hôte pendant le temps de l’émission en direct. </w:t>
      </w:r>
    </w:p>
    <w:p w:rsidR="00555ADA" w:rsidRPr="00555ADA" w:rsidRDefault="00555ADA" w:rsidP="00555ADA">
      <w:pPr>
        <w:widowControl w:val="0"/>
        <w:autoSpaceDE w:val="0"/>
        <w:autoSpaceDN w:val="0"/>
        <w:adjustRightInd w:val="0"/>
        <w:spacing w:after="0"/>
        <w:jc w:val="both"/>
        <w:rPr>
          <w:rFonts w:ascii="Tahoma" w:hAnsi="Tahoma" w:cs="Tahoma"/>
          <w:b/>
          <w:bCs/>
          <w:sz w:val="24"/>
          <w:szCs w:val="24"/>
        </w:rPr>
      </w:pPr>
    </w:p>
    <w:p w:rsidR="00555ADA" w:rsidRPr="00555ADA" w:rsidRDefault="00555ADA" w:rsidP="00555ADA">
      <w:pPr>
        <w:widowControl w:val="0"/>
        <w:autoSpaceDE w:val="0"/>
        <w:autoSpaceDN w:val="0"/>
        <w:adjustRightInd w:val="0"/>
        <w:spacing w:after="0"/>
        <w:jc w:val="both"/>
        <w:rPr>
          <w:rFonts w:ascii="Tahoma" w:hAnsi="Tahoma" w:cs="Tahoma"/>
          <w:b/>
          <w:bCs/>
          <w:sz w:val="24"/>
          <w:szCs w:val="24"/>
        </w:rPr>
      </w:pPr>
      <w:r w:rsidRPr="00555ADA">
        <w:rPr>
          <w:rFonts w:ascii="Tahoma" w:hAnsi="Tahoma" w:cs="Tahoma"/>
          <w:b/>
          <w:bCs/>
          <w:sz w:val="24"/>
          <w:szCs w:val="24"/>
        </w:rPr>
        <w:t xml:space="preserve">Pouvez-vous nous décrire le processus de création de ce spectacle ? </w:t>
      </w: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p>
    <w:p w:rsidR="00555ADA" w:rsidRPr="00555ADA" w:rsidRDefault="00555ADA" w:rsidP="00555ADA">
      <w:pPr>
        <w:widowControl w:val="0"/>
        <w:autoSpaceDE w:val="0"/>
        <w:autoSpaceDN w:val="0"/>
        <w:adjustRightInd w:val="0"/>
        <w:spacing w:after="0"/>
        <w:jc w:val="both"/>
        <w:rPr>
          <w:rFonts w:ascii="Tahoma" w:hAnsi="Tahoma" w:cs="Tahoma"/>
          <w:bCs/>
          <w:sz w:val="24"/>
          <w:szCs w:val="24"/>
        </w:rPr>
      </w:pPr>
      <w:r w:rsidRPr="00555ADA">
        <w:rPr>
          <w:rFonts w:ascii="Tahoma" w:hAnsi="Tahoma" w:cs="Tahoma"/>
          <w:bCs/>
          <w:sz w:val="24"/>
          <w:szCs w:val="24"/>
        </w:rPr>
        <w:t xml:space="preserve">Stéphan, directeur artistique de la Compagnie </w:t>
      </w:r>
      <w:proofErr w:type="spellStart"/>
      <w:r w:rsidRPr="00555ADA">
        <w:rPr>
          <w:rFonts w:ascii="Tahoma" w:hAnsi="Tahoma" w:cs="Tahoma"/>
          <w:bCs/>
          <w:sz w:val="24"/>
          <w:szCs w:val="24"/>
        </w:rPr>
        <w:t>Pirenopolis</w:t>
      </w:r>
      <w:proofErr w:type="spellEnd"/>
      <w:r w:rsidRPr="00555ADA">
        <w:rPr>
          <w:rFonts w:ascii="Tahoma" w:hAnsi="Tahoma" w:cs="Tahoma"/>
          <w:bCs/>
          <w:sz w:val="24"/>
          <w:szCs w:val="24"/>
        </w:rPr>
        <w:t>, avait le désir de partir sur un nouveau projet qui puisse se jouer partout. On met tout dans la voiture et on part à l’aventure !</w:t>
      </w:r>
    </w:p>
    <w:p w:rsidR="00555ADA" w:rsidRPr="00555ADA" w:rsidRDefault="00555ADA" w:rsidP="00555AD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after="0"/>
        <w:jc w:val="both"/>
        <w:rPr>
          <w:rFonts w:ascii="Tahoma" w:eastAsia="Tw Cen MT" w:hAnsi="Tahoma" w:cs="Tahoma"/>
          <w:color w:val="000000"/>
          <w:sz w:val="24"/>
          <w:szCs w:val="24"/>
        </w:rPr>
      </w:pPr>
      <w:r w:rsidRPr="00555ADA">
        <w:rPr>
          <w:rFonts w:ascii="Tahoma" w:hAnsi="Tahoma" w:cs="Tahoma"/>
          <w:bCs/>
          <w:sz w:val="24"/>
          <w:szCs w:val="24"/>
        </w:rPr>
        <w:t>Il invite Cathy à partager cette histoire et son désir de jouer cette farce de Molière</w:t>
      </w:r>
      <w:r w:rsidRPr="00555ADA">
        <w:rPr>
          <w:rFonts w:ascii="Tahoma" w:hAnsi="Tahoma" w:cs="Tahoma"/>
          <w:b/>
          <w:bCs/>
          <w:sz w:val="24"/>
          <w:szCs w:val="24"/>
        </w:rPr>
        <w:t xml:space="preserve"> </w:t>
      </w:r>
      <w:r w:rsidRPr="00555ADA">
        <w:rPr>
          <w:rFonts w:ascii="Tahoma" w:hAnsi="Tahoma" w:cs="Tahoma"/>
          <w:sz w:val="24"/>
          <w:szCs w:val="24"/>
        </w:rPr>
        <w:t xml:space="preserve">actuelle et cinglante. Une envie indécente de ludique, de rire d'être libre nous porte. Molière, moderne et corrosif nous sied tout à fait. « Les Précieuses Ridicules » </w:t>
      </w:r>
      <w:proofErr w:type="gramStart"/>
      <w:r w:rsidRPr="00555ADA">
        <w:rPr>
          <w:rFonts w:ascii="Tahoma" w:hAnsi="Tahoma" w:cs="Tahoma"/>
          <w:sz w:val="24"/>
          <w:szCs w:val="24"/>
        </w:rPr>
        <w:t>répond</w:t>
      </w:r>
      <w:proofErr w:type="gramEnd"/>
      <w:r w:rsidRPr="00555ADA">
        <w:rPr>
          <w:rFonts w:ascii="Tahoma" w:hAnsi="Tahoma" w:cs="Tahoma"/>
          <w:sz w:val="24"/>
          <w:szCs w:val="24"/>
        </w:rPr>
        <w:t xml:space="preserve"> à un </w:t>
      </w:r>
      <w:r w:rsidRPr="00555ADA">
        <w:rPr>
          <w:rFonts w:ascii="Tahoma" w:eastAsia="Tw Cen MT" w:hAnsi="Tahoma" w:cs="Tahoma"/>
          <w:color w:val="000000"/>
          <w:sz w:val="24"/>
          <w:szCs w:val="24"/>
        </w:rPr>
        <w:t>besoin brûlant de rencontrer le public avec une forme théâtrale pure, directe, engagée, dans une frénésie du jeu !</w:t>
      </w:r>
    </w:p>
    <w:p w:rsidR="00555ADA" w:rsidRPr="00555ADA" w:rsidRDefault="00555ADA" w:rsidP="00555ADA">
      <w:pPr>
        <w:widowControl w:val="0"/>
        <w:autoSpaceDE w:val="0"/>
        <w:autoSpaceDN w:val="0"/>
        <w:adjustRightInd w:val="0"/>
        <w:spacing w:after="0"/>
        <w:jc w:val="both"/>
        <w:rPr>
          <w:rFonts w:ascii="Tahoma" w:hAnsi="Tahoma" w:cs="Tahoma"/>
          <w:sz w:val="24"/>
          <w:szCs w:val="24"/>
        </w:rPr>
      </w:pPr>
      <w:r w:rsidRPr="00555ADA">
        <w:rPr>
          <w:rFonts w:ascii="Tahoma" w:hAnsi="Tahoma" w:cs="Tahoma"/>
          <w:sz w:val="24"/>
          <w:szCs w:val="24"/>
        </w:rPr>
        <w:t>Bien sûr, tout cela a pris du temps : des temps de réflexion, des temps d’écriture, des temps de jeu, des temps de recherche de partenaires financiers… Et puis, tout se concrétise, le spectacle est là !</w:t>
      </w:r>
    </w:p>
    <w:p w:rsidR="00555ADA" w:rsidRPr="00555ADA" w:rsidRDefault="00555ADA" w:rsidP="00555ADA">
      <w:pPr>
        <w:widowControl w:val="0"/>
        <w:autoSpaceDE w:val="0"/>
        <w:autoSpaceDN w:val="0"/>
        <w:adjustRightInd w:val="0"/>
        <w:spacing w:after="0"/>
        <w:jc w:val="both"/>
        <w:rPr>
          <w:rFonts w:ascii="Tahoma" w:hAnsi="Tahoma" w:cs="Tahoma"/>
          <w:sz w:val="24"/>
          <w:szCs w:val="24"/>
        </w:rPr>
      </w:pPr>
      <w:r w:rsidRPr="00555ADA">
        <w:rPr>
          <w:rFonts w:ascii="Tahoma" w:hAnsi="Tahoma" w:cs="Tahoma"/>
          <w:sz w:val="24"/>
          <w:szCs w:val="24"/>
        </w:rPr>
        <w:t xml:space="preserve">2 comédiens, 10 personnages, des </w:t>
      </w:r>
      <w:proofErr w:type="spellStart"/>
      <w:r w:rsidRPr="00555ADA">
        <w:rPr>
          <w:rFonts w:ascii="Tahoma" w:hAnsi="Tahoma" w:cs="Tahoma"/>
          <w:sz w:val="24"/>
          <w:szCs w:val="24"/>
        </w:rPr>
        <w:t>smartphones</w:t>
      </w:r>
      <w:proofErr w:type="spellEnd"/>
      <w:r w:rsidRPr="00555ADA">
        <w:rPr>
          <w:rFonts w:ascii="Tahoma" w:hAnsi="Tahoma" w:cs="Tahoma"/>
          <w:sz w:val="24"/>
          <w:szCs w:val="24"/>
        </w:rPr>
        <w:t>, un écran télé, une table multifonctions, le plaisir du jeu !</w:t>
      </w:r>
    </w:p>
    <w:p w:rsidR="00555ADA" w:rsidRPr="00555ADA" w:rsidRDefault="00555ADA" w:rsidP="00555ADA">
      <w:pPr>
        <w:widowControl w:val="0"/>
        <w:autoSpaceDE w:val="0"/>
        <w:autoSpaceDN w:val="0"/>
        <w:adjustRightInd w:val="0"/>
        <w:spacing w:after="0"/>
        <w:jc w:val="both"/>
        <w:rPr>
          <w:rFonts w:ascii="Tahoma" w:hAnsi="Tahoma" w:cs="Tahoma"/>
          <w:sz w:val="24"/>
          <w:szCs w:val="24"/>
        </w:rPr>
      </w:pPr>
    </w:p>
    <w:p w:rsidR="00555ADA" w:rsidRPr="00555ADA" w:rsidRDefault="00555ADA" w:rsidP="00555ADA">
      <w:pPr>
        <w:widowControl w:val="0"/>
        <w:autoSpaceDE w:val="0"/>
        <w:autoSpaceDN w:val="0"/>
        <w:adjustRightInd w:val="0"/>
        <w:spacing w:after="0"/>
        <w:jc w:val="both"/>
        <w:rPr>
          <w:rFonts w:ascii="Tahoma" w:hAnsi="Tahoma" w:cs="Tahoma"/>
          <w:sz w:val="24"/>
          <w:szCs w:val="24"/>
        </w:rPr>
      </w:pPr>
      <w:r w:rsidRPr="00555ADA">
        <w:rPr>
          <w:rFonts w:ascii="Tahoma" w:hAnsi="Tahoma" w:cs="Tahoma"/>
          <w:b/>
          <w:bCs/>
          <w:sz w:val="24"/>
          <w:szCs w:val="24"/>
        </w:rPr>
        <w:t xml:space="preserve">Pourquoi avoir fait le choix de travailler sur une pièce en direction du </w:t>
      </w:r>
      <w:r w:rsidRPr="00555ADA">
        <w:rPr>
          <w:rFonts w:ascii="Tahoma" w:hAnsi="Tahoma" w:cs="Tahoma"/>
          <w:b/>
          <w:bCs/>
          <w:sz w:val="24"/>
          <w:szCs w:val="24"/>
        </w:rPr>
        <w:lastRenderedPageBreak/>
        <w:t>« jeune public » et que signifie ce terme pour vous ?</w:t>
      </w:r>
    </w:p>
    <w:p w:rsidR="00555ADA" w:rsidRPr="00555ADA" w:rsidRDefault="00555ADA" w:rsidP="00555ADA">
      <w:pPr>
        <w:spacing w:after="0"/>
        <w:jc w:val="both"/>
        <w:rPr>
          <w:rFonts w:ascii="Tahoma" w:hAnsi="Tahoma" w:cs="Tahoma"/>
          <w:sz w:val="24"/>
          <w:szCs w:val="24"/>
        </w:rPr>
      </w:pPr>
    </w:p>
    <w:p w:rsidR="00555ADA" w:rsidRPr="00555ADA" w:rsidRDefault="00555ADA" w:rsidP="00555ADA">
      <w:pPr>
        <w:spacing w:after="0"/>
        <w:jc w:val="both"/>
        <w:rPr>
          <w:rFonts w:ascii="Tahoma" w:hAnsi="Tahoma" w:cs="Tahoma"/>
          <w:sz w:val="24"/>
          <w:szCs w:val="24"/>
        </w:rPr>
      </w:pPr>
      <w:r w:rsidRPr="00555ADA">
        <w:rPr>
          <w:rFonts w:ascii="Tahoma" w:hAnsi="Tahoma" w:cs="Tahoma"/>
          <w:sz w:val="24"/>
          <w:szCs w:val="24"/>
        </w:rPr>
        <w:t xml:space="preserve">Pour nous c’est avant tout une proposition tout </w:t>
      </w:r>
      <w:proofErr w:type="gramStart"/>
      <w:r w:rsidRPr="00555ADA">
        <w:rPr>
          <w:rFonts w:ascii="Tahoma" w:hAnsi="Tahoma" w:cs="Tahoma"/>
          <w:sz w:val="24"/>
          <w:szCs w:val="24"/>
        </w:rPr>
        <w:t>public</w:t>
      </w:r>
      <w:proofErr w:type="gramEnd"/>
      <w:r w:rsidRPr="00555ADA">
        <w:rPr>
          <w:rFonts w:ascii="Tahoma" w:hAnsi="Tahoma" w:cs="Tahoma"/>
          <w:sz w:val="24"/>
          <w:szCs w:val="24"/>
        </w:rPr>
        <w:t xml:space="preserve"> à partir de 14 ans.</w:t>
      </w:r>
    </w:p>
    <w:p w:rsidR="00555ADA" w:rsidRPr="00555ADA" w:rsidRDefault="00555ADA" w:rsidP="00555ADA">
      <w:pPr>
        <w:spacing w:after="0"/>
        <w:jc w:val="both"/>
        <w:rPr>
          <w:rFonts w:ascii="Tahoma" w:hAnsi="Tahoma" w:cs="Tahoma"/>
          <w:sz w:val="24"/>
          <w:szCs w:val="24"/>
        </w:rPr>
      </w:pPr>
      <w:r w:rsidRPr="00555ADA">
        <w:rPr>
          <w:rFonts w:ascii="Tahoma" w:hAnsi="Tahoma" w:cs="Tahoma"/>
          <w:sz w:val="24"/>
          <w:szCs w:val="24"/>
        </w:rPr>
        <w:t>Nous voulons aller à la rencontre des spectateurs, jeunes et vieux.</w:t>
      </w:r>
    </w:p>
    <w:p w:rsidR="00555ADA" w:rsidRPr="00555ADA" w:rsidRDefault="00555ADA" w:rsidP="00555AD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after="0"/>
        <w:jc w:val="both"/>
        <w:rPr>
          <w:rFonts w:ascii="Tahoma" w:eastAsia="Arial" w:hAnsi="Tahoma" w:cs="Tahoma"/>
          <w:color w:val="222222"/>
          <w:sz w:val="24"/>
          <w:szCs w:val="24"/>
        </w:rPr>
      </w:pPr>
      <w:r w:rsidRPr="00555ADA">
        <w:rPr>
          <w:rFonts w:ascii="Tahoma" w:eastAsia="Arial" w:hAnsi="Tahoma" w:cs="Tahoma"/>
          <w:color w:val="222222"/>
          <w:sz w:val="24"/>
          <w:szCs w:val="24"/>
        </w:rPr>
        <w:t>Les personnages principaux de la farce de Molière sont deux adolescentes, presque femmes, passionnées et engagées, défendant des valeurs modernes pour l'époque. Pourtant elles sont dupées par un monde qui les méprise et auquel elles voudraient appartenir. Aujourd'hui la question de la reconnaissance sociale est brûlante. La jeunesse cherche ses marques dans ce que l'on donne à voir, à croire et à désirer, essentiellement dans les médias.</w:t>
      </w:r>
    </w:p>
    <w:p w:rsidR="00555ADA" w:rsidRPr="00555ADA" w:rsidRDefault="00555ADA" w:rsidP="00555ADA">
      <w:pPr>
        <w:autoSpaceDE w:val="0"/>
        <w:autoSpaceDN w:val="0"/>
        <w:adjustRightInd w:val="0"/>
        <w:spacing w:after="0"/>
        <w:jc w:val="both"/>
        <w:rPr>
          <w:rFonts w:ascii="Tahoma" w:hAnsi="Tahoma" w:cs="Tahoma"/>
          <w:sz w:val="24"/>
          <w:szCs w:val="24"/>
        </w:rPr>
      </w:pPr>
      <w:r w:rsidRPr="00555ADA">
        <w:rPr>
          <w:rFonts w:ascii="Tahoma" w:hAnsi="Tahoma" w:cs="Tahoma"/>
          <w:sz w:val="24"/>
          <w:szCs w:val="24"/>
        </w:rPr>
        <w:t xml:space="preserve">Les </w:t>
      </w:r>
      <w:proofErr w:type="spellStart"/>
      <w:r w:rsidRPr="00555ADA">
        <w:rPr>
          <w:rFonts w:ascii="Tahoma" w:hAnsi="Tahoma" w:cs="Tahoma"/>
          <w:sz w:val="24"/>
          <w:szCs w:val="24"/>
        </w:rPr>
        <w:t>YouTubers</w:t>
      </w:r>
      <w:proofErr w:type="spellEnd"/>
      <w:r w:rsidRPr="00555ADA">
        <w:rPr>
          <w:rFonts w:ascii="Tahoma" w:hAnsi="Tahoma" w:cs="Tahoma"/>
          <w:sz w:val="24"/>
          <w:szCs w:val="24"/>
        </w:rPr>
        <w:t xml:space="preserve">, les stars des </w:t>
      </w:r>
      <w:proofErr w:type="spellStart"/>
      <w:proofErr w:type="gramStart"/>
      <w:r w:rsidRPr="00555ADA">
        <w:rPr>
          <w:rFonts w:ascii="Tahoma" w:hAnsi="Tahoma" w:cs="Tahoma"/>
          <w:sz w:val="24"/>
          <w:szCs w:val="24"/>
        </w:rPr>
        <w:t>télé-réalité</w:t>
      </w:r>
      <w:proofErr w:type="spellEnd"/>
      <w:proofErr w:type="gramEnd"/>
      <w:r w:rsidRPr="00555ADA">
        <w:rPr>
          <w:rFonts w:ascii="Tahoma" w:hAnsi="Tahoma" w:cs="Tahoma"/>
          <w:sz w:val="24"/>
          <w:szCs w:val="24"/>
        </w:rPr>
        <w:t xml:space="preserve">, les infiltrés de la jet-set, tous deviennent des modèles maintenant. </w:t>
      </w:r>
    </w:p>
    <w:p w:rsidR="00555ADA" w:rsidRDefault="00555ADA" w:rsidP="00555ADA">
      <w:pPr>
        <w:autoSpaceDE w:val="0"/>
        <w:autoSpaceDN w:val="0"/>
        <w:adjustRightInd w:val="0"/>
        <w:spacing w:after="0"/>
        <w:jc w:val="both"/>
        <w:rPr>
          <w:rFonts w:ascii="Tahoma" w:hAnsi="Tahoma" w:cs="Tahoma"/>
          <w:color w:val="222222"/>
          <w:sz w:val="24"/>
          <w:szCs w:val="24"/>
        </w:rPr>
      </w:pPr>
      <w:r w:rsidRPr="00555ADA">
        <w:rPr>
          <w:rFonts w:ascii="Tahoma" w:hAnsi="Tahoma" w:cs="Tahoma"/>
          <w:sz w:val="24"/>
          <w:szCs w:val="24"/>
        </w:rPr>
        <w:t xml:space="preserve">Nous avons envie d’observer ce phénomène avec les jeunes tout en leur transmettant </w:t>
      </w:r>
      <w:r w:rsidRPr="00555ADA">
        <w:rPr>
          <w:rFonts w:ascii="Tahoma" w:hAnsi="Tahoma" w:cs="Tahoma"/>
          <w:color w:val="222222"/>
          <w:sz w:val="24"/>
          <w:szCs w:val="24"/>
        </w:rPr>
        <w:t>le goût d'un pur moment de théâtre avec la langue de Molière toujours actuelle.</w:t>
      </w:r>
    </w:p>
    <w:p w:rsidR="00555ADA" w:rsidRDefault="00555ADA" w:rsidP="00555ADA">
      <w:pPr>
        <w:autoSpaceDE w:val="0"/>
        <w:autoSpaceDN w:val="0"/>
        <w:adjustRightInd w:val="0"/>
        <w:spacing w:after="0"/>
        <w:jc w:val="both"/>
        <w:rPr>
          <w:rFonts w:ascii="Tahoma" w:hAnsi="Tahoma" w:cs="Tahoma"/>
          <w:color w:val="222222"/>
          <w:sz w:val="24"/>
          <w:szCs w:val="24"/>
        </w:rPr>
      </w:pPr>
    </w:p>
    <w:p w:rsidR="00555ADA" w:rsidRDefault="00555ADA" w:rsidP="00555ADA">
      <w:pPr>
        <w:autoSpaceDE w:val="0"/>
        <w:autoSpaceDN w:val="0"/>
        <w:adjustRightInd w:val="0"/>
        <w:spacing w:after="0"/>
        <w:jc w:val="both"/>
        <w:rPr>
          <w:rFonts w:ascii="Tahoma" w:hAnsi="Tahoma" w:cs="Tahoma"/>
          <w:color w:val="222222"/>
          <w:sz w:val="24"/>
          <w:szCs w:val="24"/>
        </w:rPr>
      </w:pPr>
    </w:p>
    <w:p w:rsidR="00555ADA" w:rsidRPr="00555ADA" w:rsidRDefault="00555ADA" w:rsidP="00555ADA">
      <w:pPr>
        <w:autoSpaceDE w:val="0"/>
        <w:autoSpaceDN w:val="0"/>
        <w:adjustRightInd w:val="0"/>
        <w:spacing w:after="0"/>
        <w:jc w:val="center"/>
        <w:rPr>
          <w:rFonts w:ascii="Tahoma" w:hAnsi="Tahoma" w:cs="Tahoma"/>
          <w:sz w:val="24"/>
          <w:szCs w:val="24"/>
        </w:rPr>
      </w:pPr>
      <w:r>
        <w:rPr>
          <w:noProof/>
          <w:lang w:eastAsia="fr-FR"/>
        </w:rPr>
        <w:drawing>
          <wp:inline distT="0" distB="0" distL="0" distR="0">
            <wp:extent cx="3336290" cy="3336290"/>
            <wp:effectExtent l="19050" t="0" r="0" b="0"/>
            <wp:docPr id="3" name="Image 3" descr="https://www.theatremassalia.com/wp-content/uploads/2018/07/PrecieuxsesUne-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atremassalia.com/wp-content/uploads/2018/07/PrecieuxsesUne-350x350.jpg"/>
                    <pic:cNvPicPr>
                      <a:picLocks noChangeAspect="1" noChangeArrowheads="1"/>
                    </pic:cNvPicPr>
                  </pic:nvPicPr>
                  <pic:blipFill>
                    <a:blip r:embed="rId9" cstate="print"/>
                    <a:srcRect/>
                    <a:stretch>
                      <a:fillRect/>
                    </a:stretch>
                  </pic:blipFill>
                  <pic:spPr bwMode="auto">
                    <a:xfrm>
                      <a:off x="0" y="0"/>
                      <a:ext cx="3336290" cy="3336290"/>
                    </a:xfrm>
                    <a:prstGeom prst="rect">
                      <a:avLst/>
                    </a:prstGeom>
                    <a:noFill/>
                    <a:ln w="9525">
                      <a:noFill/>
                      <a:miter lim="800000"/>
                      <a:headEnd/>
                      <a:tailEnd/>
                    </a:ln>
                  </pic:spPr>
                </pic:pic>
              </a:graphicData>
            </a:graphic>
          </wp:inline>
        </w:drawing>
      </w:r>
    </w:p>
    <w:p w:rsidR="00E7598E" w:rsidRDefault="00E7598E" w:rsidP="00555ADA">
      <w:pPr>
        <w:jc w:val="center"/>
        <w:rPr>
          <w:rFonts w:ascii="Tahoma" w:hAnsi="Tahoma" w:cs="Tahoma"/>
          <w:sz w:val="24"/>
          <w:szCs w:val="24"/>
        </w:rPr>
      </w:pPr>
      <w:r>
        <w:rPr>
          <w:rFonts w:ascii="Tahoma" w:hAnsi="Tahoma" w:cs="Tahoma"/>
          <w:sz w:val="24"/>
          <w:szCs w:val="24"/>
        </w:rPr>
        <w:br w:type="page"/>
      </w:r>
    </w:p>
    <w:p w:rsidR="00E7598E" w:rsidRPr="0027770C" w:rsidRDefault="00E7598E" w:rsidP="00E7598E">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27770C">
        <w:rPr>
          <w:rFonts w:ascii="Patrick Hand" w:eastAsia="MS Mincho" w:hAnsi="Patrick Hand" w:cs="Tahoma"/>
          <w:b/>
          <w:bCs/>
          <w:color w:val="A71956"/>
          <w:sz w:val="36"/>
          <w:szCs w:val="36"/>
          <w:lang w:eastAsia="ja-JP"/>
        </w:rPr>
        <w:lastRenderedPageBreak/>
        <w:t>La distribution</w:t>
      </w:r>
    </w:p>
    <w:p w:rsidR="00E7598E" w:rsidRPr="0027770C" w:rsidRDefault="00E7598E" w:rsidP="00E7598E">
      <w:pPr>
        <w:autoSpaceDE w:val="0"/>
        <w:autoSpaceDN w:val="0"/>
        <w:adjustRightInd w:val="0"/>
        <w:spacing w:after="0" w:line="240" w:lineRule="auto"/>
        <w:jc w:val="both"/>
        <w:rPr>
          <w:rFonts w:ascii="Tahoma" w:eastAsia="MS Mincho" w:hAnsi="Tahoma" w:cs="Tahoma"/>
          <w:sz w:val="24"/>
          <w:szCs w:val="24"/>
          <w:lang w:eastAsia="ja-JP"/>
        </w:rPr>
      </w:pPr>
    </w:p>
    <w:p w:rsidR="001A0336" w:rsidRPr="001A0336" w:rsidRDefault="00E7598E" w:rsidP="001A0336">
      <w:pPr>
        <w:spacing w:after="0"/>
        <w:jc w:val="both"/>
        <w:rPr>
          <w:rFonts w:ascii="Tahoma" w:eastAsia="MS Mincho" w:hAnsi="Tahoma" w:cs="Arial"/>
          <w:b/>
          <w:sz w:val="24"/>
          <w:szCs w:val="24"/>
        </w:rPr>
      </w:pPr>
      <w:r w:rsidRPr="0027770C">
        <w:rPr>
          <w:rFonts w:ascii="Tahoma" w:eastAsia="MS Mincho" w:hAnsi="Tahoma" w:cs="Arial"/>
          <w:sz w:val="24"/>
          <w:szCs w:val="24"/>
        </w:rPr>
        <w:t xml:space="preserve">Avec </w:t>
      </w:r>
      <w:r w:rsidR="001A0336" w:rsidRPr="001A0336">
        <w:rPr>
          <w:rFonts w:ascii="Tahoma" w:eastAsia="MS Mincho" w:hAnsi="Tahoma" w:cs="Arial"/>
          <w:b/>
          <w:sz w:val="24"/>
          <w:szCs w:val="24"/>
        </w:rPr>
        <w:t xml:space="preserve">Cathy Ruiz, Stephan </w:t>
      </w:r>
      <w:proofErr w:type="spellStart"/>
      <w:r w:rsidR="001A0336" w:rsidRPr="001A0336">
        <w:rPr>
          <w:rFonts w:ascii="Tahoma" w:eastAsia="MS Mincho" w:hAnsi="Tahoma" w:cs="Arial"/>
          <w:b/>
          <w:sz w:val="24"/>
          <w:szCs w:val="24"/>
        </w:rPr>
        <w:t>Pastor</w:t>
      </w:r>
      <w:proofErr w:type="spellEnd"/>
    </w:p>
    <w:p w:rsidR="001A0336" w:rsidRPr="001A0336" w:rsidRDefault="001A0336" w:rsidP="001A0336">
      <w:pPr>
        <w:spacing w:after="0"/>
        <w:jc w:val="both"/>
        <w:rPr>
          <w:rFonts w:ascii="Tahoma" w:eastAsia="MS Mincho" w:hAnsi="Tahoma" w:cs="Arial"/>
          <w:b/>
          <w:sz w:val="24"/>
          <w:szCs w:val="24"/>
        </w:rPr>
      </w:pPr>
      <w:r w:rsidRPr="00215402">
        <w:rPr>
          <w:rFonts w:ascii="Tahoma" w:eastAsia="MS Mincho" w:hAnsi="Tahoma" w:cs="Arial"/>
          <w:sz w:val="24"/>
          <w:szCs w:val="24"/>
        </w:rPr>
        <w:t>Création vidéo</w:t>
      </w:r>
      <w:r w:rsidRPr="001A0336">
        <w:rPr>
          <w:rFonts w:ascii="Tahoma" w:eastAsia="MS Mincho" w:hAnsi="Tahoma" w:cs="Arial"/>
          <w:b/>
          <w:sz w:val="24"/>
          <w:szCs w:val="24"/>
        </w:rPr>
        <w:t xml:space="preserve"> Renaud </w:t>
      </w:r>
      <w:proofErr w:type="spellStart"/>
      <w:r w:rsidRPr="001A0336">
        <w:rPr>
          <w:rFonts w:ascii="Tahoma" w:eastAsia="MS Mincho" w:hAnsi="Tahoma" w:cs="Arial"/>
          <w:b/>
          <w:sz w:val="24"/>
          <w:szCs w:val="24"/>
        </w:rPr>
        <w:t>Vercey</w:t>
      </w:r>
      <w:proofErr w:type="spellEnd"/>
    </w:p>
    <w:p w:rsidR="001A0336" w:rsidRPr="001A0336" w:rsidRDefault="001A0336" w:rsidP="001A0336">
      <w:pPr>
        <w:spacing w:after="0"/>
        <w:jc w:val="both"/>
        <w:rPr>
          <w:rFonts w:ascii="Tahoma" w:eastAsia="MS Mincho" w:hAnsi="Tahoma" w:cs="Arial"/>
          <w:b/>
          <w:sz w:val="24"/>
          <w:szCs w:val="24"/>
        </w:rPr>
      </w:pPr>
      <w:r w:rsidRPr="00215402">
        <w:rPr>
          <w:rFonts w:ascii="Tahoma" w:eastAsia="MS Mincho" w:hAnsi="Tahoma" w:cs="Arial"/>
          <w:sz w:val="24"/>
          <w:szCs w:val="24"/>
        </w:rPr>
        <w:t>Création lumière</w:t>
      </w:r>
      <w:r w:rsidRPr="001A0336">
        <w:rPr>
          <w:rFonts w:ascii="Tahoma" w:eastAsia="MS Mincho" w:hAnsi="Tahoma" w:cs="Arial"/>
          <w:b/>
          <w:sz w:val="24"/>
          <w:szCs w:val="24"/>
        </w:rPr>
        <w:t xml:space="preserve"> Christophe </w:t>
      </w:r>
      <w:proofErr w:type="spellStart"/>
      <w:r w:rsidRPr="001A0336">
        <w:rPr>
          <w:rFonts w:ascii="Tahoma" w:eastAsia="MS Mincho" w:hAnsi="Tahoma" w:cs="Arial"/>
          <w:b/>
          <w:sz w:val="24"/>
          <w:szCs w:val="24"/>
        </w:rPr>
        <w:t>Bruyas</w:t>
      </w:r>
      <w:proofErr w:type="spellEnd"/>
    </w:p>
    <w:p w:rsidR="001A0336" w:rsidRPr="001A0336" w:rsidRDefault="001A0336" w:rsidP="001A0336">
      <w:pPr>
        <w:spacing w:after="0"/>
        <w:jc w:val="both"/>
        <w:rPr>
          <w:rFonts w:ascii="Tahoma" w:eastAsia="MS Mincho" w:hAnsi="Tahoma" w:cs="Arial"/>
          <w:b/>
          <w:sz w:val="24"/>
          <w:szCs w:val="24"/>
        </w:rPr>
      </w:pPr>
      <w:r w:rsidRPr="00215402">
        <w:rPr>
          <w:rFonts w:ascii="Tahoma" w:eastAsia="MS Mincho" w:hAnsi="Tahoma" w:cs="Arial"/>
          <w:sz w:val="24"/>
          <w:szCs w:val="24"/>
        </w:rPr>
        <w:t>Costumes</w:t>
      </w:r>
      <w:r w:rsidRPr="001A0336">
        <w:rPr>
          <w:rFonts w:ascii="Tahoma" w:eastAsia="MS Mincho" w:hAnsi="Tahoma" w:cs="Arial"/>
          <w:b/>
          <w:sz w:val="24"/>
          <w:szCs w:val="24"/>
        </w:rPr>
        <w:t xml:space="preserve"> Christian Burle</w:t>
      </w:r>
    </w:p>
    <w:p w:rsidR="001A0336" w:rsidRPr="001A0336" w:rsidRDefault="001A0336" w:rsidP="001A0336">
      <w:pPr>
        <w:spacing w:after="0"/>
        <w:jc w:val="both"/>
        <w:rPr>
          <w:rFonts w:ascii="Tahoma" w:eastAsia="MS Mincho" w:hAnsi="Tahoma" w:cs="Arial"/>
          <w:b/>
          <w:sz w:val="24"/>
          <w:szCs w:val="24"/>
        </w:rPr>
      </w:pPr>
      <w:r w:rsidRPr="00215402">
        <w:rPr>
          <w:rFonts w:ascii="Tahoma" w:eastAsia="MS Mincho" w:hAnsi="Tahoma" w:cs="Arial"/>
          <w:sz w:val="24"/>
          <w:szCs w:val="24"/>
        </w:rPr>
        <w:t>Construction scénographique</w:t>
      </w:r>
      <w:r w:rsidRPr="001A0336">
        <w:rPr>
          <w:rFonts w:ascii="Tahoma" w:eastAsia="MS Mincho" w:hAnsi="Tahoma" w:cs="Arial"/>
          <w:b/>
          <w:sz w:val="24"/>
          <w:szCs w:val="24"/>
        </w:rPr>
        <w:t xml:space="preserve"> </w:t>
      </w:r>
      <w:proofErr w:type="spellStart"/>
      <w:r w:rsidRPr="001A0336">
        <w:rPr>
          <w:rFonts w:ascii="Tahoma" w:eastAsia="MS Mincho" w:hAnsi="Tahoma" w:cs="Arial"/>
          <w:b/>
          <w:sz w:val="24"/>
          <w:szCs w:val="24"/>
        </w:rPr>
        <w:t>Téo</w:t>
      </w:r>
      <w:proofErr w:type="spellEnd"/>
      <w:r w:rsidRPr="001A0336">
        <w:rPr>
          <w:rFonts w:ascii="Tahoma" w:eastAsia="MS Mincho" w:hAnsi="Tahoma" w:cs="Arial"/>
          <w:b/>
          <w:sz w:val="24"/>
          <w:szCs w:val="24"/>
        </w:rPr>
        <w:t xml:space="preserve"> Ruiz Bourgeois</w:t>
      </w:r>
    </w:p>
    <w:p w:rsidR="00215402" w:rsidRDefault="001A0336" w:rsidP="001A0336">
      <w:pPr>
        <w:spacing w:after="0"/>
        <w:jc w:val="both"/>
        <w:rPr>
          <w:rFonts w:ascii="Tahoma" w:eastAsia="MS Mincho" w:hAnsi="Tahoma" w:cs="Arial"/>
          <w:b/>
          <w:sz w:val="24"/>
          <w:szCs w:val="24"/>
        </w:rPr>
      </w:pPr>
      <w:r w:rsidRPr="00215402">
        <w:rPr>
          <w:rFonts w:ascii="Tahoma" w:eastAsia="MS Mincho" w:hAnsi="Tahoma" w:cs="Arial"/>
          <w:sz w:val="24"/>
          <w:szCs w:val="24"/>
        </w:rPr>
        <w:t>Regard complice</w:t>
      </w:r>
      <w:r w:rsidRPr="001A0336">
        <w:rPr>
          <w:rFonts w:ascii="Tahoma" w:eastAsia="MS Mincho" w:hAnsi="Tahoma" w:cs="Arial"/>
          <w:b/>
          <w:sz w:val="24"/>
          <w:szCs w:val="24"/>
        </w:rPr>
        <w:t xml:space="preserve"> Stéphane Lainé</w:t>
      </w:r>
    </w:p>
    <w:p w:rsidR="00215402" w:rsidRDefault="00215402" w:rsidP="001A0336">
      <w:pPr>
        <w:spacing w:after="0"/>
        <w:jc w:val="both"/>
        <w:rPr>
          <w:rFonts w:ascii="Tahoma" w:eastAsia="MS Mincho" w:hAnsi="Tahoma" w:cs="Arial"/>
          <w:b/>
          <w:sz w:val="24"/>
          <w:szCs w:val="24"/>
        </w:rPr>
      </w:pPr>
    </w:p>
    <w:p w:rsidR="00E7598E" w:rsidRDefault="00E7598E" w:rsidP="001A0336">
      <w:pPr>
        <w:spacing w:after="0"/>
        <w:jc w:val="both"/>
        <w:rPr>
          <w:rFonts w:ascii="Tahoma" w:eastAsia="MS Mincho" w:hAnsi="Tahoma" w:cs="Arial"/>
          <w:sz w:val="24"/>
          <w:szCs w:val="24"/>
        </w:rPr>
      </w:pPr>
      <w:r w:rsidRPr="0027770C">
        <w:rPr>
          <w:rFonts w:ascii="Tahoma" w:eastAsia="MS Mincho" w:hAnsi="Tahoma" w:cs="Arial"/>
          <w:sz w:val="24"/>
          <w:szCs w:val="24"/>
        </w:rPr>
        <w:t>Ce spectacle est soutenu par La Tribu</w:t>
      </w:r>
    </w:p>
    <w:p w:rsidR="00E7598E" w:rsidRDefault="00E7598E" w:rsidP="00E7598E">
      <w:pPr>
        <w:spacing w:after="0"/>
        <w:jc w:val="both"/>
        <w:rPr>
          <w:rFonts w:ascii="Tahoma" w:hAnsi="Tahoma" w:cs="Tahoma"/>
          <w:sz w:val="24"/>
          <w:szCs w:val="24"/>
        </w:rPr>
      </w:pPr>
    </w:p>
    <w:p w:rsidR="00E7598E" w:rsidRDefault="00E7598E" w:rsidP="00E7598E">
      <w:pPr>
        <w:spacing w:after="0"/>
        <w:jc w:val="both"/>
        <w:rPr>
          <w:rFonts w:ascii="Tahoma" w:hAnsi="Tahoma" w:cs="Tahoma"/>
          <w:sz w:val="24"/>
          <w:szCs w:val="24"/>
        </w:rPr>
      </w:pPr>
    </w:p>
    <w:p w:rsidR="00E7598E" w:rsidRDefault="00E7598E">
      <w:pPr>
        <w:rPr>
          <w:rFonts w:ascii="Tahoma" w:hAnsi="Tahoma" w:cs="Tahoma"/>
          <w:sz w:val="24"/>
          <w:szCs w:val="24"/>
        </w:rPr>
      </w:pPr>
      <w:r>
        <w:rPr>
          <w:rFonts w:ascii="Tahoma" w:hAnsi="Tahoma" w:cs="Tahoma"/>
          <w:sz w:val="24"/>
          <w:szCs w:val="24"/>
        </w:rPr>
        <w:br w:type="page"/>
      </w:r>
    </w:p>
    <w:p w:rsidR="00E7598E" w:rsidRPr="00902A22" w:rsidRDefault="00E7598E" w:rsidP="00E7598E">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902A22">
        <w:rPr>
          <w:rFonts w:ascii="Patrick Hand" w:eastAsia="MS Mincho" w:hAnsi="Patrick Hand" w:cs="Tahoma"/>
          <w:b/>
          <w:bCs/>
          <w:color w:val="A71956"/>
          <w:sz w:val="36"/>
          <w:szCs w:val="36"/>
          <w:lang w:eastAsia="ja-JP"/>
        </w:rPr>
        <w:lastRenderedPageBreak/>
        <w:t>Les pistes pédagogiques</w:t>
      </w:r>
    </w:p>
    <w:p w:rsidR="00E7598E" w:rsidRDefault="00E7598E" w:rsidP="00E7598E">
      <w:pPr>
        <w:autoSpaceDE w:val="0"/>
        <w:autoSpaceDN w:val="0"/>
        <w:adjustRightInd w:val="0"/>
        <w:spacing w:after="0" w:line="240" w:lineRule="auto"/>
        <w:jc w:val="both"/>
        <w:rPr>
          <w:rFonts w:ascii="Tahoma" w:eastAsia="MS Mincho" w:hAnsi="Tahoma" w:cs="Tahoma"/>
          <w:sz w:val="24"/>
          <w:szCs w:val="24"/>
        </w:rPr>
      </w:pPr>
    </w:p>
    <w:p w:rsidR="00E7598E" w:rsidRPr="00902A22" w:rsidRDefault="00E7598E" w:rsidP="00E7598E">
      <w:pPr>
        <w:autoSpaceDE w:val="0"/>
        <w:autoSpaceDN w:val="0"/>
        <w:adjustRightInd w:val="0"/>
        <w:spacing w:after="0" w:line="240" w:lineRule="auto"/>
        <w:jc w:val="both"/>
        <w:rPr>
          <w:rFonts w:ascii="Tahoma" w:eastAsia="MS Mincho" w:hAnsi="Tahoma" w:cs="Tahoma"/>
          <w:b/>
          <w:sz w:val="24"/>
          <w:szCs w:val="24"/>
        </w:rPr>
      </w:pPr>
      <w:r w:rsidRPr="00902A22">
        <w:rPr>
          <w:rFonts w:ascii="Tahoma" w:eastAsia="MS Mincho" w:hAnsi="Tahoma" w:cs="Tahoma"/>
          <w:b/>
          <w:sz w:val="24"/>
          <w:szCs w:val="24"/>
        </w:rPr>
        <w:t xml:space="preserve">Avant le spectacle </w:t>
      </w:r>
    </w:p>
    <w:p w:rsidR="00E7598E" w:rsidRDefault="00E7598E" w:rsidP="00E7598E">
      <w:pPr>
        <w:spacing w:after="0"/>
        <w:jc w:val="both"/>
        <w:rPr>
          <w:rFonts w:ascii="Tahoma" w:eastAsia="MS Mincho" w:hAnsi="Tahoma" w:cs="Tahoma"/>
          <w:sz w:val="24"/>
          <w:szCs w:val="24"/>
        </w:rPr>
      </w:pPr>
      <w:r w:rsidRPr="00902A22">
        <w:rPr>
          <w:rFonts w:ascii="Tahoma" w:eastAsia="MS Mincho" w:hAnsi="Tahoma" w:cs="Tahoma"/>
          <w:sz w:val="24"/>
          <w:szCs w:val="24"/>
        </w:rPr>
        <w:t>-construire des hypothèses </w:t>
      </w:r>
    </w:p>
    <w:p w:rsidR="00E7598E" w:rsidRDefault="00596FA3" w:rsidP="00E7598E">
      <w:pPr>
        <w:spacing w:after="0"/>
        <w:jc w:val="both"/>
        <w:rPr>
          <w:rFonts w:ascii="Tahoma" w:eastAsia="MS Mincho" w:hAnsi="Tahoma" w:cs="Tahoma"/>
          <w:sz w:val="24"/>
          <w:szCs w:val="24"/>
        </w:rPr>
      </w:pPr>
      <w:r>
        <w:rPr>
          <w:rFonts w:ascii="Tahoma" w:eastAsia="MS Mincho" w:hAnsi="Tahoma" w:cs="Tahoma"/>
          <w:sz w:val="24"/>
          <w:szCs w:val="24"/>
        </w:rPr>
        <w:tab/>
        <w:t>¤ A partir du texte de Molière</w:t>
      </w:r>
      <w:r w:rsidR="007E7D49">
        <w:rPr>
          <w:rFonts w:ascii="Tahoma" w:eastAsia="MS Mincho" w:hAnsi="Tahoma" w:cs="Tahoma"/>
          <w:sz w:val="24"/>
          <w:szCs w:val="24"/>
        </w:rPr>
        <w:t> : Quels problèmes de société sont encore d’actualité ? Quels éléments dénoncés ont évolué ? Comment ?</w:t>
      </w:r>
    </w:p>
    <w:p w:rsidR="00766B76" w:rsidRDefault="00766B76" w:rsidP="00E7598E">
      <w:pPr>
        <w:spacing w:after="0"/>
        <w:jc w:val="both"/>
        <w:rPr>
          <w:rFonts w:ascii="Tahoma" w:eastAsia="MS Mincho" w:hAnsi="Tahoma" w:cs="Tahoma"/>
          <w:sz w:val="24"/>
          <w:szCs w:val="24"/>
        </w:rPr>
      </w:pPr>
    </w:p>
    <w:p w:rsidR="00766B76" w:rsidRPr="00902A22" w:rsidRDefault="00766B76" w:rsidP="00766B76">
      <w:pPr>
        <w:autoSpaceDE w:val="0"/>
        <w:autoSpaceDN w:val="0"/>
        <w:adjustRightInd w:val="0"/>
        <w:spacing w:after="0" w:line="240" w:lineRule="auto"/>
        <w:jc w:val="both"/>
        <w:rPr>
          <w:rFonts w:ascii="Tahoma" w:eastAsia="Calibri" w:hAnsi="Tahoma" w:cs="Tahoma"/>
          <w:sz w:val="24"/>
          <w:szCs w:val="24"/>
        </w:rPr>
      </w:pPr>
      <w:r w:rsidRPr="00902A22">
        <w:rPr>
          <w:rFonts w:ascii="Tahoma" w:eastAsia="Calibri" w:hAnsi="Tahoma" w:cs="Tahoma"/>
          <w:sz w:val="24"/>
          <w:szCs w:val="24"/>
        </w:rPr>
        <w:t>-se préparer à se concentrer, à regarder, entendre, sentir :</w:t>
      </w:r>
    </w:p>
    <w:p w:rsidR="00766B76" w:rsidRDefault="00766B76" w:rsidP="00766B76">
      <w:pPr>
        <w:spacing w:after="0"/>
        <w:jc w:val="both"/>
        <w:rPr>
          <w:rFonts w:ascii="Tahoma" w:hAnsi="Tahoma" w:cs="Tahoma"/>
          <w:sz w:val="24"/>
          <w:szCs w:val="24"/>
        </w:rPr>
      </w:pPr>
      <w:r w:rsidRPr="00902A22">
        <w:rPr>
          <w:rFonts w:ascii="Tahoma" w:eastAsia="Calibri"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sidR="00596FA3">
        <w:rPr>
          <w:rFonts w:ascii="Tahoma" w:hAnsi="Tahoma" w:cs="Tahoma"/>
          <w:sz w:val="24"/>
          <w:szCs w:val="24"/>
        </w:rPr>
        <w:t>Réfléchir sur l’</w:t>
      </w:r>
      <w:r w:rsidRPr="00704B3C">
        <w:rPr>
          <w:rFonts w:ascii="Tahoma" w:hAnsi="Tahoma" w:cs="Tahoma"/>
          <w:sz w:val="24"/>
          <w:szCs w:val="24"/>
        </w:rPr>
        <w:t>apport</w:t>
      </w:r>
      <w:r w:rsidR="00596FA3">
        <w:rPr>
          <w:rFonts w:ascii="Tahoma" w:hAnsi="Tahoma" w:cs="Tahoma"/>
          <w:sz w:val="24"/>
          <w:szCs w:val="24"/>
        </w:rPr>
        <w:t xml:space="preserve"> de la vidéo pour l’adaptation d’un texte classique.</w:t>
      </w:r>
    </w:p>
    <w:p w:rsidR="00766B76" w:rsidRDefault="00766B76" w:rsidP="00766B76">
      <w:pPr>
        <w:spacing w:after="0"/>
        <w:jc w:val="both"/>
        <w:rPr>
          <w:rFonts w:ascii="Tahoma" w:hAnsi="Tahoma" w:cs="Tahoma"/>
          <w:sz w:val="24"/>
          <w:szCs w:val="24"/>
        </w:rPr>
      </w:pPr>
    </w:p>
    <w:p w:rsidR="00596FA3" w:rsidRPr="00596FA3" w:rsidRDefault="00596FA3" w:rsidP="00596FA3">
      <w:pPr>
        <w:spacing w:after="0"/>
        <w:jc w:val="both"/>
        <w:rPr>
          <w:rFonts w:ascii="Tahoma" w:hAnsi="Tahoma" w:cs="Tahoma"/>
          <w:sz w:val="24"/>
          <w:szCs w:val="24"/>
        </w:rPr>
      </w:pPr>
      <w:r w:rsidRPr="00596FA3">
        <w:rPr>
          <w:rFonts w:ascii="Tahoma" w:hAnsi="Tahoma" w:cs="Tahoma"/>
          <w:sz w:val="24"/>
          <w:szCs w:val="24"/>
          <w:u w:val="single"/>
        </w:rPr>
        <w:t>L’image, la vidéo</w:t>
      </w:r>
      <w:r w:rsidRPr="00596FA3">
        <w:rPr>
          <w:rFonts w:ascii="Tahoma" w:hAnsi="Tahoma" w:cs="Tahoma"/>
          <w:sz w:val="24"/>
          <w:szCs w:val="24"/>
        </w:rPr>
        <w:t xml:space="preserve"> </w:t>
      </w:r>
    </w:p>
    <w:p w:rsidR="00596FA3" w:rsidRPr="00596FA3" w:rsidRDefault="00596FA3" w:rsidP="00596FA3">
      <w:pPr>
        <w:numPr>
          <w:ilvl w:val="0"/>
          <w:numId w:val="1"/>
        </w:numPr>
        <w:spacing w:after="0"/>
        <w:jc w:val="both"/>
        <w:rPr>
          <w:rFonts w:ascii="Tahoma" w:hAnsi="Tahoma" w:cs="Tahoma"/>
          <w:sz w:val="24"/>
          <w:szCs w:val="24"/>
        </w:rPr>
      </w:pPr>
      <w:r w:rsidRPr="00596FA3">
        <w:rPr>
          <w:rFonts w:ascii="Tahoma" w:hAnsi="Tahoma" w:cs="Tahoma"/>
          <w:sz w:val="24"/>
          <w:szCs w:val="24"/>
        </w:rPr>
        <w:t>Type et support de projection (</w:t>
      </w:r>
      <w:proofErr w:type="spellStart"/>
      <w:r w:rsidRPr="00596FA3">
        <w:rPr>
          <w:rFonts w:ascii="Tahoma" w:hAnsi="Tahoma" w:cs="Tahoma"/>
          <w:sz w:val="24"/>
          <w:szCs w:val="24"/>
        </w:rPr>
        <w:t>cyclo</w:t>
      </w:r>
      <w:proofErr w:type="spellEnd"/>
      <w:r w:rsidRPr="00596FA3">
        <w:rPr>
          <w:rFonts w:ascii="Tahoma" w:hAnsi="Tahoma" w:cs="Tahoma"/>
          <w:sz w:val="24"/>
          <w:szCs w:val="24"/>
        </w:rPr>
        <w:t>, paroi, objet, corps)</w:t>
      </w:r>
    </w:p>
    <w:p w:rsidR="00596FA3" w:rsidRPr="00596FA3" w:rsidRDefault="00596FA3" w:rsidP="00596FA3">
      <w:pPr>
        <w:numPr>
          <w:ilvl w:val="0"/>
          <w:numId w:val="1"/>
        </w:numPr>
        <w:spacing w:after="0"/>
        <w:jc w:val="both"/>
        <w:rPr>
          <w:rFonts w:ascii="Tahoma" w:hAnsi="Tahoma" w:cs="Tahoma"/>
          <w:sz w:val="24"/>
          <w:szCs w:val="24"/>
        </w:rPr>
      </w:pPr>
      <w:r w:rsidRPr="00596FA3">
        <w:rPr>
          <w:rFonts w:ascii="Tahoma" w:hAnsi="Tahoma" w:cs="Tahoma"/>
          <w:sz w:val="24"/>
          <w:szCs w:val="24"/>
        </w:rPr>
        <w:t xml:space="preserve">L’image est-elle prise en direct ou préalablement enregistrée ? </w:t>
      </w:r>
    </w:p>
    <w:p w:rsidR="00596FA3" w:rsidRPr="00596FA3" w:rsidRDefault="00596FA3" w:rsidP="00596FA3">
      <w:pPr>
        <w:numPr>
          <w:ilvl w:val="0"/>
          <w:numId w:val="1"/>
        </w:numPr>
        <w:spacing w:after="0"/>
        <w:jc w:val="both"/>
        <w:rPr>
          <w:rFonts w:ascii="Tahoma" w:hAnsi="Tahoma" w:cs="Tahoma"/>
          <w:sz w:val="24"/>
          <w:szCs w:val="24"/>
        </w:rPr>
      </w:pPr>
      <w:r w:rsidRPr="00596FA3">
        <w:rPr>
          <w:rFonts w:ascii="Tahoma" w:hAnsi="Tahoma" w:cs="Tahoma"/>
          <w:sz w:val="24"/>
          <w:szCs w:val="24"/>
        </w:rPr>
        <w:t xml:space="preserve">Sa présence est-elle continue, ponctuelle ? </w:t>
      </w:r>
    </w:p>
    <w:p w:rsidR="00596FA3" w:rsidRPr="00596FA3" w:rsidRDefault="00596FA3" w:rsidP="00596FA3">
      <w:pPr>
        <w:numPr>
          <w:ilvl w:val="0"/>
          <w:numId w:val="1"/>
        </w:numPr>
        <w:spacing w:after="0"/>
        <w:jc w:val="both"/>
        <w:rPr>
          <w:rFonts w:ascii="Tahoma" w:hAnsi="Tahoma" w:cs="Tahoma"/>
          <w:sz w:val="24"/>
          <w:szCs w:val="24"/>
        </w:rPr>
      </w:pPr>
      <w:r w:rsidRPr="00596FA3">
        <w:rPr>
          <w:rFonts w:ascii="Tahoma" w:hAnsi="Tahoma" w:cs="Tahoma"/>
          <w:sz w:val="24"/>
          <w:szCs w:val="24"/>
        </w:rPr>
        <w:t xml:space="preserve">Est-elle illustrative, référentielle, symbolique ? </w:t>
      </w:r>
    </w:p>
    <w:p w:rsidR="00596FA3" w:rsidRPr="00596FA3" w:rsidRDefault="00596FA3" w:rsidP="00596FA3">
      <w:pPr>
        <w:numPr>
          <w:ilvl w:val="0"/>
          <w:numId w:val="1"/>
        </w:numPr>
        <w:spacing w:after="0"/>
        <w:jc w:val="both"/>
        <w:rPr>
          <w:rFonts w:ascii="Tahoma" w:hAnsi="Tahoma" w:cs="Tahoma"/>
          <w:sz w:val="24"/>
          <w:szCs w:val="24"/>
        </w:rPr>
      </w:pPr>
      <w:r w:rsidRPr="00596FA3">
        <w:rPr>
          <w:rFonts w:ascii="Tahoma" w:hAnsi="Tahoma" w:cs="Tahoma"/>
          <w:sz w:val="24"/>
          <w:szCs w:val="24"/>
        </w:rPr>
        <w:t>Quel est l’effet produit par l’image-vidéo : changement d’échelle, focalisation, gros plan, mise en abyme, documentaire, distanciation…</w:t>
      </w:r>
    </w:p>
    <w:p w:rsidR="00596FA3" w:rsidRDefault="00596FA3" w:rsidP="00766B76">
      <w:pPr>
        <w:spacing w:after="0"/>
        <w:jc w:val="both"/>
        <w:rPr>
          <w:rFonts w:ascii="Tahoma" w:hAnsi="Tahoma" w:cs="Tahoma"/>
          <w:sz w:val="24"/>
          <w:szCs w:val="24"/>
        </w:rPr>
      </w:pPr>
    </w:p>
    <w:p w:rsidR="00596FA3" w:rsidRDefault="007E7D49" w:rsidP="00766B76">
      <w:pPr>
        <w:spacing w:after="0"/>
        <w:jc w:val="both"/>
        <w:rPr>
          <w:rFonts w:ascii="Tahoma" w:hAnsi="Tahoma" w:cs="Tahoma"/>
          <w:sz w:val="24"/>
          <w:szCs w:val="24"/>
        </w:rPr>
      </w:pPr>
      <w:r w:rsidRPr="00902A22">
        <w:rPr>
          <w:rFonts w:ascii="Tahoma" w:eastAsia="Calibri"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Pr>
          <w:rFonts w:ascii="Tahoma" w:hAnsi="Tahoma" w:cs="Tahoma"/>
          <w:sz w:val="24"/>
          <w:szCs w:val="24"/>
        </w:rPr>
        <w:t>Réfléchir sur l’utilisation du comique de caractère et du comique de mots dans le texte de Molière.</w:t>
      </w:r>
    </w:p>
    <w:p w:rsidR="00766B76" w:rsidRDefault="00766B76" w:rsidP="00766B76">
      <w:pPr>
        <w:autoSpaceDE w:val="0"/>
        <w:autoSpaceDN w:val="0"/>
        <w:adjustRightInd w:val="0"/>
        <w:spacing w:after="0" w:line="240" w:lineRule="auto"/>
        <w:jc w:val="both"/>
        <w:rPr>
          <w:rFonts w:ascii="Tahoma" w:eastAsia="Comic Sans MS" w:hAnsi="Tahoma" w:cs="Tahoma"/>
          <w:color w:val="000000"/>
          <w:sz w:val="24"/>
          <w:szCs w:val="24"/>
        </w:rPr>
      </w:pPr>
      <w:r>
        <w:rPr>
          <w:rFonts w:ascii="Tahoma"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Assister à un spectacle, c’est aussi aller à la rencontre de certains comportements spécifiques :</w:t>
      </w:r>
    </w:p>
    <w:p w:rsidR="00766B76" w:rsidRDefault="00766B76" w:rsidP="00766B76">
      <w:pPr>
        <w:autoSpaceDE w:val="0"/>
        <w:autoSpaceDN w:val="0"/>
        <w:adjustRightInd w:val="0"/>
        <w:spacing w:after="0" w:line="240" w:lineRule="auto"/>
        <w:jc w:val="both"/>
        <w:rPr>
          <w:rFonts w:ascii="Tahoma" w:eastAsia="Comic Sans MS" w:hAnsi="Tahoma" w:cs="Tahoma"/>
          <w:color w:val="000000"/>
          <w:sz w:val="24"/>
          <w:szCs w:val="24"/>
        </w:rPr>
      </w:pPr>
      <w:r>
        <w:rPr>
          <w:rFonts w:ascii="Tahoma" w:eastAsia="Comic Sans MS" w:hAnsi="Tahoma" w:cs="Tahoma"/>
          <w:color w:val="000000"/>
          <w:sz w:val="24"/>
          <w:szCs w:val="24"/>
        </w:rPr>
        <w:t>Comment se comporter avant le spectacle ? (Arriver au théâtre, avoir son billet, se placer dans la salle, attendre que le spectacle commence, etc.)</w:t>
      </w:r>
    </w:p>
    <w:p w:rsidR="00766B76" w:rsidRDefault="00766B76" w:rsidP="00766B76">
      <w:pPr>
        <w:autoSpaceDE w:val="0"/>
        <w:autoSpaceDN w:val="0"/>
        <w:adjustRightInd w:val="0"/>
        <w:spacing w:after="0" w:line="240" w:lineRule="auto"/>
        <w:jc w:val="both"/>
        <w:rPr>
          <w:rFonts w:ascii="Tahoma" w:eastAsia="Comic Sans MS" w:hAnsi="Tahoma" w:cs="Tahoma"/>
          <w:color w:val="000000"/>
          <w:sz w:val="24"/>
          <w:szCs w:val="24"/>
        </w:rPr>
      </w:pPr>
      <w:r>
        <w:rPr>
          <w:rFonts w:ascii="Tahoma" w:eastAsia="Comic Sans MS" w:hAnsi="Tahoma" w:cs="Tahoma"/>
          <w:color w:val="000000"/>
          <w:sz w:val="24"/>
          <w:szCs w:val="24"/>
        </w:rPr>
        <w:t>Comment se comporter pendant le spectacle ? (Peut-on parler à son voisin ? à quel moment ? de quelle manière ? peut-on réagir ? comment ? etc.)</w:t>
      </w:r>
    </w:p>
    <w:p w:rsidR="00766B76" w:rsidRDefault="00766B76" w:rsidP="00766B76">
      <w:pPr>
        <w:autoSpaceDE w:val="0"/>
        <w:autoSpaceDN w:val="0"/>
        <w:adjustRightInd w:val="0"/>
        <w:spacing w:after="0" w:line="240" w:lineRule="auto"/>
        <w:jc w:val="both"/>
        <w:rPr>
          <w:rFonts w:ascii="Tahoma" w:eastAsia="Comic Sans MS" w:hAnsi="Tahoma" w:cs="Tahoma"/>
          <w:color w:val="000000"/>
          <w:sz w:val="24"/>
          <w:szCs w:val="24"/>
        </w:rPr>
      </w:pPr>
      <w:r>
        <w:rPr>
          <w:rFonts w:ascii="Tahoma" w:eastAsia="Comic Sans MS" w:hAnsi="Tahoma" w:cs="Tahoma"/>
          <w:color w:val="000000"/>
          <w:sz w:val="24"/>
          <w:szCs w:val="24"/>
        </w:rPr>
        <w:t>Comment se comporter à la fin du spectacle ? (Le salut des artistes, les applaudissements, comment réagir ? qu’est-ce qu’un « bis » ou un « rappel », etc.)</w:t>
      </w:r>
    </w:p>
    <w:p w:rsidR="00766B76" w:rsidRDefault="00766B76" w:rsidP="00766B76">
      <w:pPr>
        <w:autoSpaceDE w:val="0"/>
        <w:autoSpaceDN w:val="0"/>
        <w:adjustRightInd w:val="0"/>
        <w:spacing w:after="0" w:line="240" w:lineRule="auto"/>
        <w:jc w:val="both"/>
        <w:rPr>
          <w:rFonts w:ascii="Tahoma" w:hAnsi="Tahoma" w:cs="Tahoma"/>
          <w:sz w:val="24"/>
          <w:szCs w:val="24"/>
        </w:rPr>
      </w:pPr>
      <w:r>
        <w:rPr>
          <w:rFonts w:ascii="Tahoma" w:eastAsia="Comic Sans MS" w:hAnsi="Tahoma" w:cs="Tahoma"/>
          <w:color w:val="000000"/>
          <w:sz w:val="24"/>
          <w:szCs w:val="24"/>
        </w:rPr>
        <w:t>Comment se comporter après le spectacle ? (Sortir de la salle, se rassembler dans le hall, etc.)</w:t>
      </w:r>
    </w:p>
    <w:p w:rsidR="00766B76" w:rsidRDefault="00766B76" w:rsidP="00766B76">
      <w:pPr>
        <w:spacing w:after="0"/>
        <w:jc w:val="both"/>
        <w:rPr>
          <w:rFonts w:ascii="Tahoma" w:hAnsi="Tahoma" w:cs="Tahoma"/>
          <w:sz w:val="24"/>
          <w:szCs w:val="24"/>
        </w:rPr>
      </w:pPr>
    </w:p>
    <w:p w:rsidR="00766B76" w:rsidRPr="00902A22" w:rsidRDefault="00766B76" w:rsidP="00766B76">
      <w:pPr>
        <w:autoSpaceDE w:val="0"/>
        <w:autoSpaceDN w:val="0"/>
        <w:adjustRightInd w:val="0"/>
        <w:spacing w:after="0" w:line="240" w:lineRule="auto"/>
        <w:jc w:val="both"/>
        <w:rPr>
          <w:rFonts w:ascii="Tahoma" w:eastAsia="MS Mincho" w:hAnsi="Tahoma" w:cs="Tahoma"/>
          <w:b/>
          <w:sz w:val="24"/>
          <w:szCs w:val="24"/>
        </w:rPr>
      </w:pPr>
      <w:r w:rsidRPr="00902A22">
        <w:rPr>
          <w:rFonts w:ascii="Tahoma" w:eastAsia="MS Mincho" w:hAnsi="Tahoma" w:cs="Tahoma"/>
          <w:b/>
          <w:sz w:val="24"/>
          <w:szCs w:val="24"/>
        </w:rPr>
        <w:t xml:space="preserve">Après le spectacle </w:t>
      </w:r>
    </w:p>
    <w:p w:rsidR="00766B76" w:rsidRPr="00023303" w:rsidRDefault="00766B76" w:rsidP="00023303">
      <w:pPr>
        <w:autoSpaceDE w:val="0"/>
        <w:autoSpaceDN w:val="0"/>
        <w:adjustRightInd w:val="0"/>
        <w:spacing w:after="0" w:line="240" w:lineRule="auto"/>
        <w:jc w:val="both"/>
        <w:rPr>
          <w:rFonts w:ascii="Tahoma" w:eastAsia="MS Mincho" w:hAnsi="Tahoma" w:cs="Tahoma"/>
          <w:sz w:val="24"/>
          <w:szCs w:val="24"/>
        </w:rPr>
      </w:pPr>
      <w:r w:rsidRPr="00023303">
        <w:rPr>
          <w:rFonts w:ascii="Tahoma" w:eastAsia="MS Mincho" w:hAnsi="Tahoma" w:cs="Tahoma"/>
          <w:sz w:val="24"/>
          <w:szCs w:val="24"/>
        </w:rPr>
        <w:t>-revenir sur les hypothèses :</w:t>
      </w:r>
    </w:p>
    <w:p w:rsidR="00023303" w:rsidRDefault="00766B76" w:rsidP="00023303">
      <w:pPr>
        <w:spacing w:after="0"/>
        <w:jc w:val="both"/>
        <w:rPr>
          <w:rFonts w:ascii="Tahoma" w:eastAsia="MS Mincho" w:hAnsi="Tahoma" w:cs="Tahoma"/>
          <w:sz w:val="24"/>
          <w:szCs w:val="24"/>
        </w:rPr>
      </w:pPr>
      <w:r w:rsidRPr="00023303">
        <w:rPr>
          <w:rFonts w:ascii="Tahoma" w:eastAsia="MS Mincho" w:hAnsi="Tahoma" w:cs="Tahoma"/>
          <w:sz w:val="24"/>
          <w:szCs w:val="24"/>
        </w:rPr>
        <w:tab/>
      </w:r>
      <w:r w:rsidR="00023303" w:rsidRPr="00023303">
        <w:rPr>
          <w:rFonts w:ascii="Tahoma" w:eastAsia="MS Mincho" w:hAnsi="Tahoma" w:cs="Tahoma"/>
          <w:sz w:val="24"/>
          <w:szCs w:val="24"/>
        </w:rPr>
        <w:t xml:space="preserve">¤ Liens entre la mise en scène et </w:t>
      </w:r>
      <w:r w:rsidR="00023303">
        <w:rPr>
          <w:rFonts w:ascii="Tahoma" w:eastAsia="MS Mincho" w:hAnsi="Tahoma" w:cs="Tahoma"/>
          <w:sz w:val="24"/>
          <w:szCs w:val="24"/>
        </w:rPr>
        <w:t>l</w:t>
      </w:r>
      <w:r w:rsidR="00023303" w:rsidRPr="00023303">
        <w:rPr>
          <w:rFonts w:ascii="Tahoma" w:eastAsia="MS Mincho" w:hAnsi="Tahoma" w:cs="Tahoma"/>
          <w:sz w:val="24"/>
          <w:szCs w:val="24"/>
        </w:rPr>
        <w:t>a vidéo.</w:t>
      </w:r>
    </w:p>
    <w:p w:rsidR="00200EE3" w:rsidRDefault="00200EE3" w:rsidP="00023303">
      <w:pPr>
        <w:spacing w:after="0"/>
        <w:jc w:val="both"/>
        <w:rPr>
          <w:rFonts w:ascii="Tahoma" w:eastAsia="MS Mincho" w:hAnsi="Tahoma" w:cs="Tahoma"/>
          <w:sz w:val="24"/>
          <w:szCs w:val="24"/>
        </w:rPr>
      </w:pPr>
      <w:r w:rsidRPr="00023303">
        <w:rPr>
          <w:rFonts w:ascii="Tahoma" w:eastAsia="MS Mincho" w:hAnsi="Tahoma" w:cs="Tahoma"/>
          <w:sz w:val="24"/>
          <w:szCs w:val="24"/>
        </w:rPr>
        <w:tab/>
      </w:r>
      <w:r>
        <w:rPr>
          <w:rFonts w:ascii="Tahoma" w:eastAsia="MS Mincho" w:hAnsi="Tahoma" w:cs="Tahoma"/>
          <w:sz w:val="24"/>
          <w:szCs w:val="24"/>
        </w:rPr>
        <w:t>¤ Apport de l’objet technologique (téléphones portables)</w:t>
      </w:r>
    </w:p>
    <w:p w:rsidR="008551CC" w:rsidRDefault="008551CC" w:rsidP="00023303">
      <w:pPr>
        <w:spacing w:after="0"/>
        <w:jc w:val="both"/>
        <w:rPr>
          <w:rFonts w:ascii="Tahoma" w:eastAsia="MS Mincho" w:hAnsi="Tahoma" w:cs="Tahoma"/>
          <w:sz w:val="24"/>
          <w:szCs w:val="24"/>
        </w:rPr>
      </w:pPr>
    </w:p>
    <w:tbl>
      <w:tblPr>
        <w:tblW w:w="0" w:type="auto"/>
        <w:tblBorders>
          <w:top w:val="nil"/>
          <w:left w:val="nil"/>
          <w:bottom w:val="nil"/>
          <w:right w:val="nil"/>
        </w:tblBorders>
        <w:tblLayout w:type="fixed"/>
        <w:tblLook w:val="0000"/>
      </w:tblPr>
      <w:tblGrid>
        <w:gridCol w:w="9169"/>
      </w:tblGrid>
      <w:tr w:rsidR="008551CC" w:rsidRPr="008551CC">
        <w:tblPrEx>
          <w:tblCellMar>
            <w:top w:w="0" w:type="dxa"/>
            <w:bottom w:w="0" w:type="dxa"/>
          </w:tblCellMar>
        </w:tblPrEx>
        <w:trPr>
          <w:trHeight w:val="2074"/>
        </w:trPr>
        <w:tc>
          <w:tcPr>
            <w:tcW w:w="9169" w:type="dxa"/>
          </w:tcPr>
          <w:p w:rsidR="008551CC" w:rsidRPr="008551CC" w:rsidRDefault="008551CC" w:rsidP="008551CC">
            <w:pPr>
              <w:spacing w:after="0"/>
              <w:jc w:val="both"/>
              <w:rPr>
                <w:rFonts w:ascii="Tahoma" w:eastAsia="MS Mincho" w:hAnsi="Tahoma" w:cs="Tahoma"/>
                <w:sz w:val="24"/>
                <w:szCs w:val="24"/>
                <w:u w:val="single"/>
              </w:rPr>
            </w:pPr>
            <w:r w:rsidRPr="008551CC">
              <w:rPr>
                <w:rFonts w:ascii="Tahoma" w:eastAsia="MS Mincho" w:hAnsi="Tahoma" w:cs="Tahoma"/>
                <w:sz w:val="24"/>
                <w:szCs w:val="24"/>
                <w:u w:val="single"/>
              </w:rPr>
              <w:t>Les objets</w:t>
            </w:r>
          </w:p>
          <w:p w:rsidR="008551CC" w:rsidRPr="008551CC" w:rsidRDefault="008551CC" w:rsidP="008551CC">
            <w:pPr>
              <w:spacing w:after="0"/>
              <w:jc w:val="both"/>
              <w:rPr>
                <w:rFonts w:ascii="Tahoma" w:eastAsia="MS Mincho" w:hAnsi="Tahoma" w:cs="Tahoma"/>
                <w:sz w:val="24"/>
                <w:szCs w:val="24"/>
              </w:rPr>
            </w:pPr>
            <w:r w:rsidRPr="008551CC">
              <w:rPr>
                <w:rFonts w:ascii="Tahoma" w:eastAsia="MS Mincho" w:hAnsi="Tahoma" w:cs="Tahoma"/>
                <w:sz w:val="24"/>
                <w:szCs w:val="24"/>
              </w:rPr>
              <w:t>• Quelles sont leurs caractéristiques et leurs qualités plastiques (nature, formes, couleurs, matières)</w:t>
            </w:r>
          </w:p>
          <w:p w:rsidR="008551CC" w:rsidRPr="008551CC" w:rsidRDefault="008551CC" w:rsidP="008551CC">
            <w:pPr>
              <w:spacing w:after="0"/>
              <w:jc w:val="both"/>
              <w:rPr>
                <w:rFonts w:ascii="Tahoma" w:eastAsia="MS Mincho" w:hAnsi="Tahoma" w:cs="Tahoma"/>
                <w:sz w:val="24"/>
                <w:szCs w:val="24"/>
              </w:rPr>
            </w:pPr>
            <w:r w:rsidRPr="008551CC">
              <w:rPr>
                <w:rFonts w:ascii="Tahoma" w:eastAsia="MS Mincho" w:hAnsi="Tahoma" w:cs="Tahoma"/>
                <w:sz w:val="24"/>
                <w:szCs w:val="24"/>
              </w:rPr>
              <w:t>• À quoi servent-ils ?</w:t>
            </w:r>
          </w:p>
          <w:p w:rsidR="008551CC" w:rsidRPr="008551CC" w:rsidRDefault="008551CC" w:rsidP="008551CC">
            <w:pPr>
              <w:spacing w:after="0"/>
              <w:jc w:val="both"/>
              <w:rPr>
                <w:rFonts w:ascii="Tahoma" w:eastAsia="MS Mincho" w:hAnsi="Tahoma" w:cs="Tahoma"/>
                <w:sz w:val="24"/>
                <w:szCs w:val="24"/>
              </w:rPr>
            </w:pPr>
            <w:r w:rsidRPr="008551CC">
              <w:rPr>
                <w:rFonts w:ascii="Tahoma" w:eastAsia="MS Mincho" w:hAnsi="Tahoma" w:cs="Tahoma"/>
                <w:sz w:val="24"/>
                <w:szCs w:val="24"/>
              </w:rPr>
              <w:t>• Ont-ils un usage fonctionnel (référentiel ou mimétique) ou détourné ?</w:t>
            </w:r>
          </w:p>
          <w:p w:rsidR="008551CC" w:rsidRPr="008551CC" w:rsidRDefault="008551CC" w:rsidP="008551CC">
            <w:pPr>
              <w:spacing w:after="0"/>
              <w:jc w:val="both"/>
              <w:rPr>
                <w:rFonts w:ascii="Tahoma" w:eastAsia="MS Mincho" w:hAnsi="Tahoma" w:cs="Tahoma"/>
                <w:sz w:val="24"/>
                <w:szCs w:val="24"/>
              </w:rPr>
            </w:pPr>
            <w:r w:rsidRPr="008551CC">
              <w:rPr>
                <w:rFonts w:ascii="Tahoma" w:eastAsia="MS Mincho" w:hAnsi="Tahoma" w:cs="Tahoma"/>
                <w:sz w:val="24"/>
                <w:szCs w:val="24"/>
              </w:rPr>
              <w:t>• Quels sont leurs rôles : métonymique, métaphorique ou symbolique</w:t>
            </w:r>
            <w:r>
              <w:rPr>
                <w:rFonts w:ascii="Tahoma" w:eastAsia="MS Mincho" w:hAnsi="Tahoma" w:cs="Tahoma"/>
                <w:sz w:val="24"/>
                <w:szCs w:val="24"/>
              </w:rPr>
              <w:t xml:space="preserve">, </w:t>
            </w:r>
            <w:proofErr w:type="spellStart"/>
            <w:r>
              <w:rPr>
                <w:rFonts w:ascii="Tahoma" w:eastAsia="MS Mincho" w:hAnsi="Tahoma" w:cs="Tahoma"/>
                <w:sz w:val="24"/>
                <w:szCs w:val="24"/>
              </w:rPr>
              <w:t>etc</w:t>
            </w:r>
            <w:proofErr w:type="spellEnd"/>
            <w:r w:rsidRPr="008551CC">
              <w:rPr>
                <w:rFonts w:ascii="Tahoma" w:eastAsia="MS Mincho" w:hAnsi="Tahoma" w:cs="Tahoma"/>
                <w:sz w:val="24"/>
                <w:szCs w:val="24"/>
              </w:rPr>
              <w:t xml:space="preserve"> ?</w:t>
            </w:r>
          </w:p>
        </w:tc>
      </w:tr>
    </w:tbl>
    <w:p w:rsidR="008551CC" w:rsidRPr="00023303" w:rsidRDefault="008551CC" w:rsidP="00023303">
      <w:pPr>
        <w:spacing w:after="0"/>
        <w:jc w:val="both"/>
        <w:rPr>
          <w:rFonts w:ascii="Tahoma" w:eastAsia="MS Mincho" w:hAnsi="Tahoma" w:cs="Tahoma"/>
          <w:sz w:val="24"/>
          <w:szCs w:val="24"/>
        </w:rPr>
      </w:pPr>
    </w:p>
    <w:p w:rsidR="00766B76" w:rsidRPr="00023303" w:rsidRDefault="007E7D49" w:rsidP="00023303">
      <w:pPr>
        <w:spacing w:after="0"/>
        <w:jc w:val="both"/>
        <w:rPr>
          <w:rFonts w:ascii="Tahoma" w:eastAsia="MS Mincho" w:hAnsi="Tahoma" w:cs="Tahoma"/>
          <w:sz w:val="24"/>
          <w:szCs w:val="24"/>
        </w:rPr>
      </w:pPr>
      <w:r w:rsidRPr="00902A22">
        <w:rPr>
          <w:rFonts w:ascii="Tahoma" w:eastAsia="Calibri" w:hAnsi="Tahoma" w:cs="Tahoma"/>
          <w:sz w:val="24"/>
          <w:szCs w:val="24"/>
        </w:rPr>
        <w:lastRenderedPageBreak/>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Pr>
          <w:rFonts w:ascii="Tahoma" w:hAnsi="Tahoma" w:cs="Tahoma"/>
          <w:sz w:val="24"/>
          <w:szCs w:val="24"/>
        </w:rPr>
        <w:t>Revenir sur les choix d’adaptation : les liens avec la société contemporaine, les paries pris de la mise en scène, la pertinence des correspondances entre les éléments dénoncés dans la société du 17</w:t>
      </w:r>
      <w:r w:rsidRPr="007E7D49">
        <w:rPr>
          <w:rFonts w:ascii="Tahoma" w:hAnsi="Tahoma" w:cs="Tahoma"/>
          <w:sz w:val="24"/>
          <w:szCs w:val="24"/>
          <w:vertAlign w:val="superscript"/>
        </w:rPr>
        <w:t>e</w:t>
      </w:r>
      <w:r>
        <w:rPr>
          <w:rFonts w:ascii="Tahoma" w:hAnsi="Tahoma" w:cs="Tahoma"/>
          <w:sz w:val="24"/>
          <w:szCs w:val="24"/>
        </w:rPr>
        <w:t xml:space="preserve"> siècle et ceux de la société du 21</w:t>
      </w:r>
      <w:r w:rsidRPr="007E7D49">
        <w:rPr>
          <w:rFonts w:ascii="Tahoma" w:hAnsi="Tahoma" w:cs="Tahoma"/>
          <w:sz w:val="24"/>
          <w:szCs w:val="24"/>
          <w:vertAlign w:val="superscript"/>
        </w:rPr>
        <w:t>e</w:t>
      </w:r>
      <w:r>
        <w:rPr>
          <w:rFonts w:ascii="Tahoma" w:hAnsi="Tahoma" w:cs="Tahoma"/>
          <w:sz w:val="24"/>
          <w:szCs w:val="24"/>
        </w:rPr>
        <w:t xml:space="preserve"> siècle,</w:t>
      </w:r>
      <w:r w:rsidR="008551CC">
        <w:rPr>
          <w:rFonts w:ascii="Tahoma" w:hAnsi="Tahoma" w:cs="Tahoma"/>
          <w:sz w:val="24"/>
          <w:szCs w:val="24"/>
        </w:rPr>
        <w:t xml:space="preserve"> </w:t>
      </w:r>
      <w:r>
        <w:rPr>
          <w:rFonts w:ascii="Tahoma" w:hAnsi="Tahoma" w:cs="Tahoma"/>
          <w:sz w:val="24"/>
          <w:szCs w:val="24"/>
        </w:rPr>
        <w:t>etc.</w:t>
      </w:r>
    </w:p>
    <w:p w:rsidR="00766B76" w:rsidRDefault="007E7D49" w:rsidP="00766B76">
      <w:pPr>
        <w:spacing w:after="0"/>
        <w:jc w:val="both"/>
        <w:rPr>
          <w:rFonts w:ascii="Tahoma" w:hAnsi="Tahoma" w:cs="Tahoma"/>
          <w:sz w:val="24"/>
          <w:szCs w:val="24"/>
        </w:rPr>
      </w:pPr>
      <w:r>
        <w:rPr>
          <w:rFonts w:ascii="Tahoma" w:eastAsia="MS Mincho"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Pr>
          <w:rFonts w:ascii="Tahoma" w:hAnsi="Tahoma" w:cs="Tahoma"/>
          <w:sz w:val="24"/>
          <w:szCs w:val="24"/>
        </w:rPr>
        <w:t>Revenir</w:t>
      </w:r>
      <w:r w:rsidR="00AF1405">
        <w:rPr>
          <w:rFonts w:ascii="Tahoma" w:hAnsi="Tahoma" w:cs="Tahoma"/>
          <w:sz w:val="24"/>
          <w:szCs w:val="24"/>
        </w:rPr>
        <w:t xml:space="preserve"> sur l’utilisation du comique de caractère et du comique de mots dans l’adaptation de C. Ruiz et S. </w:t>
      </w:r>
      <w:proofErr w:type="spellStart"/>
      <w:r w:rsidR="00AF1405">
        <w:rPr>
          <w:rFonts w:ascii="Tahoma" w:hAnsi="Tahoma" w:cs="Tahoma"/>
          <w:sz w:val="24"/>
          <w:szCs w:val="24"/>
        </w:rPr>
        <w:t>Pastor</w:t>
      </w:r>
      <w:proofErr w:type="spellEnd"/>
      <w:r w:rsidR="00AF1405">
        <w:rPr>
          <w:rFonts w:ascii="Tahoma" w:hAnsi="Tahoma" w:cs="Tahoma"/>
          <w:sz w:val="24"/>
          <w:szCs w:val="24"/>
        </w:rPr>
        <w:t>.</w:t>
      </w:r>
    </w:p>
    <w:p w:rsidR="007E7D49" w:rsidRDefault="007E7D49" w:rsidP="00766B76">
      <w:pPr>
        <w:spacing w:after="0"/>
        <w:jc w:val="both"/>
        <w:rPr>
          <w:rFonts w:ascii="Tahoma" w:eastAsia="MS Mincho" w:hAnsi="Tahoma" w:cs="Tahoma"/>
          <w:sz w:val="24"/>
          <w:szCs w:val="24"/>
        </w:rPr>
      </w:pPr>
    </w:p>
    <w:p w:rsidR="00766B76" w:rsidRPr="00BF37E1" w:rsidRDefault="00766B76" w:rsidP="00766B76">
      <w:pPr>
        <w:tabs>
          <w:tab w:val="left" w:pos="5103"/>
        </w:tabs>
        <w:autoSpaceDE w:val="0"/>
        <w:autoSpaceDN w:val="0"/>
        <w:adjustRightInd w:val="0"/>
        <w:spacing w:after="0" w:line="240" w:lineRule="auto"/>
        <w:jc w:val="both"/>
        <w:rPr>
          <w:rFonts w:ascii="Patrick Hand" w:eastAsia="Patrick Hand" w:hAnsi="Patrick Hand" w:cs="Patrick Hand"/>
          <w:b/>
          <w:color w:val="A71956"/>
          <w:sz w:val="28"/>
          <w:szCs w:val="24"/>
        </w:rPr>
      </w:pPr>
      <w:r w:rsidRPr="00BF37E1">
        <w:rPr>
          <w:rFonts w:ascii="Patrick Hand" w:eastAsia="Patrick Hand" w:hAnsi="Patrick Hand" w:cs="Patrick Hand"/>
          <w:b/>
          <w:color w:val="A71956"/>
          <w:sz w:val="28"/>
          <w:szCs w:val="24"/>
        </w:rPr>
        <w:t>Des pistes pour aller plus loin</w:t>
      </w:r>
    </w:p>
    <w:p w:rsidR="00EA257D" w:rsidRDefault="00EA257D" w:rsidP="00766B76">
      <w:pPr>
        <w:autoSpaceDE w:val="0"/>
        <w:autoSpaceDN w:val="0"/>
        <w:adjustRightInd w:val="0"/>
        <w:spacing w:after="0" w:line="240" w:lineRule="auto"/>
        <w:jc w:val="both"/>
        <w:rPr>
          <w:rFonts w:ascii="Tahoma" w:hAnsi="Tahoma" w:cs="Tahoma"/>
          <w:sz w:val="24"/>
          <w:szCs w:val="24"/>
        </w:rPr>
      </w:pPr>
    </w:p>
    <w:p w:rsidR="00766B76" w:rsidRPr="00C36EDE" w:rsidRDefault="00766B76" w:rsidP="00766B76">
      <w:pPr>
        <w:autoSpaceDE w:val="0"/>
        <w:autoSpaceDN w:val="0"/>
        <w:adjustRightInd w:val="0"/>
        <w:spacing w:after="0" w:line="240" w:lineRule="auto"/>
        <w:jc w:val="both"/>
        <w:rPr>
          <w:rFonts w:ascii="Tahoma" w:eastAsia="MS Mincho" w:hAnsi="Tahoma" w:cs="Tahoma"/>
          <w:sz w:val="24"/>
          <w:szCs w:val="24"/>
        </w:rPr>
      </w:pPr>
      <w:r w:rsidRPr="00A6791F">
        <w:rPr>
          <w:rFonts w:ascii="Tahoma" w:eastAsia="MS Mincho" w:hAnsi="Tahoma" w:cs="Tahoma"/>
          <w:b/>
          <w:sz w:val="24"/>
          <w:szCs w:val="24"/>
        </w:rPr>
        <w:t>Thèmes et pistes de réflexion</w:t>
      </w:r>
      <w:r w:rsidRPr="00C36EDE">
        <w:rPr>
          <w:rFonts w:ascii="Tahoma" w:eastAsia="MS Mincho" w:hAnsi="Tahoma" w:cs="Tahoma"/>
          <w:sz w:val="24"/>
          <w:szCs w:val="24"/>
        </w:rPr>
        <w:t>:</w:t>
      </w:r>
    </w:p>
    <w:p w:rsidR="00EA257D" w:rsidRPr="00EA257D" w:rsidRDefault="00EA257D" w:rsidP="00EA257D">
      <w:pPr>
        <w:spacing w:after="0"/>
        <w:jc w:val="both"/>
        <w:rPr>
          <w:rFonts w:ascii="Tahoma" w:eastAsia="MS Mincho" w:hAnsi="Tahoma" w:cs="Tahoma"/>
          <w:sz w:val="24"/>
          <w:szCs w:val="24"/>
        </w:rPr>
      </w:pPr>
      <w:r w:rsidRPr="00EA257D">
        <w:rPr>
          <w:rFonts w:ascii="Tahoma" w:eastAsia="MS Mincho" w:hAnsi="Tahoma" w:cs="Tahoma"/>
          <w:sz w:val="24"/>
          <w:szCs w:val="24"/>
        </w:rPr>
        <w:t>(</w:t>
      </w:r>
      <w:proofErr w:type="gramStart"/>
      <w:r w:rsidRPr="00EA257D">
        <w:rPr>
          <w:rFonts w:ascii="Tahoma" w:eastAsia="MS Mincho" w:hAnsi="Tahoma" w:cs="Tahoma"/>
          <w:sz w:val="24"/>
          <w:szCs w:val="24"/>
        </w:rPr>
        <w:t>proposés</w:t>
      </w:r>
      <w:proofErr w:type="gramEnd"/>
      <w:r w:rsidRPr="00EA257D">
        <w:rPr>
          <w:rFonts w:ascii="Tahoma" w:eastAsia="MS Mincho" w:hAnsi="Tahoma" w:cs="Tahoma"/>
          <w:sz w:val="24"/>
          <w:szCs w:val="24"/>
        </w:rPr>
        <w:t xml:space="preserve"> par la compagnie)</w:t>
      </w:r>
    </w:p>
    <w:p w:rsidR="00766B76" w:rsidRDefault="00766B76" w:rsidP="00766B76">
      <w:pPr>
        <w:spacing w:after="0"/>
        <w:jc w:val="both"/>
        <w:rPr>
          <w:rFonts w:ascii="Tahoma" w:eastAsia="MS Mincho" w:hAnsi="Tahoma" w:cs="Tahoma"/>
          <w:sz w:val="24"/>
          <w:szCs w:val="24"/>
        </w:rPr>
      </w:pPr>
    </w:p>
    <w:p w:rsidR="00766B76" w:rsidRPr="00766B76" w:rsidRDefault="00766B76" w:rsidP="00766B76">
      <w:pPr>
        <w:spacing w:after="0"/>
        <w:jc w:val="both"/>
        <w:rPr>
          <w:rFonts w:ascii="Tahoma" w:eastAsia="MS Mincho" w:hAnsi="Tahoma" w:cs="Tahoma"/>
          <w:sz w:val="24"/>
          <w:szCs w:val="24"/>
        </w:rPr>
      </w:pPr>
      <w:r w:rsidRPr="00C36EDE">
        <w:rPr>
          <w:rFonts w:ascii="Tahoma" w:eastAsia="MS Mincho" w:hAnsi="Tahoma" w:cs="Tahoma"/>
          <w:sz w:val="24"/>
          <w:szCs w:val="24"/>
        </w:rPr>
        <w:t>-</w:t>
      </w:r>
      <w:r w:rsidRPr="00766B76">
        <w:rPr>
          <w:rFonts w:ascii="Arial" w:eastAsia="Times New Roman" w:hAnsi="Arial" w:cs="Arial"/>
          <w:sz w:val="25"/>
          <w:szCs w:val="25"/>
          <w:lang w:eastAsia="fr-FR"/>
        </w:rPr>
        <w:t xml:space="preserve"> </w:t>
      </w:r>
      <w:r w:rsidRPr="00766B76">
        <w:rPr>
          <w:rFonts w:ascii="Tahoma" w:eastAsia="MS Mincho" w:hAnsi="Tahoma" w:cs="Tahoma"/>
          <w:sz w:val="24"/>
          <w:szCs w:val="24"/>
        </w:rPr>
        <w:t>La condition des femmes</w:t>
      </w:r>
    </w:p>
    <w:p w:rsidR="00766B76" w:rsidRPr="00766B76" w:rsidRDefault="00766B76" w:rsidP="00766B76">
      <w:pPr>
        <w:spacing w:after="0"/>
        <w:jc w:val="both"/>
        <w:rPr>
          <w:rFonts w:ascii="Tahoma" w:eastAsia="MS Mincho" w:hAnsi="Tahoma" w:cs="Tahoma"/>
          <w:sz w:val="24"/>
          <w:szCs w:val="24"/>
        </w:rPr>
      </w:pPr>
      <w:r w:rsidRPr="00766B76">
        <w:rPr>
          <w:rFonts w:ascii="Tahoma" w:eastAsia="MS Mincho" w:hAnsi="Tahoma" w:cs="Tahoma"/>
          <w:sz w:val="24"/>
          <w:szCs w:val="24"/>
        </w:rPr>
        <w:t xml:space="preserve">Dans certaines études, il apparaît que beaucoup de femmes dans le monde d'aujourd'hui sont encore mariées par force. Cet état de fait qui traduit l'état critique de notre civilisation laisse songeur... </w:t>
      </w:r>
    </w:p>
    <w:p w:rsidR="00766B76" w:rsidRPr="00766B76" w:rsidRDefault="00766B76" w:rsidP="00766B76">
      <w:pPr>
        <w:spacing w:after="0"/>
        <w:jc w:val="both"/>
        <w:rPr>
          <w:rFonts w:ascii="Tahoma" w:hAnsi="Tahoma" w:cs="Tahoma"/>
          <w:sz w:val="24"/>
          <w:szCs w:val="24"/>
        </w:rPr>
      </w:pPr>
      <w:r w:rsidRPr="00766B76">
        <w:rPr>
          <w:rFonts w:ascii="Tahoma" w:hAnsi="Tahoma" w:cs="Tahoma"/>
          <w:sz w:val="24"/>
          <w:szCs w:val="24"/>
        </w:rPr>
        <w:t xml:space="preserve">Dans « les Précieuses Ridicules », </w:t>
      </w:r>
      <w:r w:rsidRPr="00766B76">
        <w:rPr>
          <w:rFonts w:ascii="Tahoma" w:hAnsi="Tahoma" w:cs="Tahoma"/>
          <w:b/>
          <w:sz w:val="24"/>
          <w:szCs w:val="24"/>
        </w:rPr>
        <w:t>Cathos</w:t>
      </w:r>
      <w:r w:rsidRPr="00766B76">
        <w:rPr>
          <w:rFonts w:ascii="Tahoma" w:hAnsi="Tahoma" w:cs="Tahoma"/>
          <w:sz w:val="24"/>
          <w:szCs w:val="24"/>
        </w:rPr>
        <w:t xml:space="preserve"> et </w:t>
      </w:r>
      <w:r w:rsidRPr="00766B76">
        <w:rPr>
          <w:rFonts w:ascii="Tahoma" w:hAnsi="Tahoma" w:cs="Tahoma"/>
          <w:b/>
          <w:sz w:val="24"/>
          <w:szCs w:val="24"/>
        </w:rPr>
        <w:t>Madelon</w:t>
      </w:r>
      <w:r>
        <w:rPr>
          <w:rFonts w:ascii="Tahoma" w:hAnsi="Tahoma" w:cs="Tahoma"/>
          <w:sz w:val="24"/>
          <w:szCs w:val="24"/>
        </w:rPr>
        <w:t xml:space="preserve"> </w:t>
      </w:r>
      <w:r w:rsidRPr="00766B76">
        <w:rPr>
          <w:rFonts w:ascii="Tahoma" w:hAnsi="Tahoma" w:cs="Tahoma"/>
          <w:sz w:val="24"/>
          <w:szCs w:val="24"/>
        </w:rPr>
        <w:t>refusent d'être mariées à ceux à qui on les prédestine. On pourrait y voir un acte de féminisme. A travers la farce,</w:t>
      </w:r>
      <w:r>
        <w:rPr>
          <w:rFonts w:ascii="Tahoma" w:hAnsi="Tahoma" w:cs="Tahoma"/>
          <w:sz w:val="24"/>
          <w:szCs w:val="24"/>
        </w:rPr>
        <w:t xml:space="preserve"> </w:t>
      </w:r>
      <w:r w:rsidRPr="00766B76">
        <w:rPr>
          <w:rFonts w:ascii="Tahoma" w:hAnsi="Tahoma" w:cs="Tahoma"/>
          <w:sz w:val="24"/>
          <w:szCs w:val="24"/>
        </w:rPr>
        <w:t>Molière donne aux femmes le pouvoir de dire</w:t>
      </w:r>
      <w:r>
        <w:rPr>
          <w:rFonts w:ascii="Tahoma" w:hAnsi="Tahoma" w:cs="Tahoma"/>
          <w:sz w:val="24"/>
          <w:szCs w:val="24"/>
        </w:rPr>
        <w:t xml:space="preserve"> </w:t>
      </w:r>
      <w:r w:rsidRPr="00766B76">
        <w:rPr>
          <w:rFonts w:ascii="Tahoma" w:hAnsi="Tahoma" w:cs="Tahoma"/>
          <w:sz w:val="24"/>
          <w:szCs w:val="24"/>
        </w:rPr>
        <w:t>non,</w:t>
      </w:r>
      <w:r>
        <w:rPr>
          <w:rFonts w:ascii="Tahoma" w:hAnsi="Tahoma" w:cs="Tahoma"/>
          <w:sz w:val="24"/>
          <w:szCs w:val="24"/>
        </w:rPr>
        <w:t xml:space="preserve"> </w:t>
      </w:r>
      <w:r w:rsidRPr="00766B76">
        <w:rPr>
          <w:rFonts w:ascii="Tahoma" w:hAnsi="Tahoma" w:cs="Tahoma"/>
          <w:sz w:val="24"/>
          <w:szCs w:val="24"/>
        </w:rPr>
        <w:t xml:space="preserve">de prôner l'enlèvement et la fuite plutôt qu'un mariage forcé. </w:t>
      </w:r>
    </w:p>
    <w:p w:rsidR="00766B76" w:rsidRPr="00766B76" w:rsidRDefault="00766B76" w:rsidP="00766B76">
      <w:pPr>
        <w:spacing w:after="0"/>
        <w:jc w:val="both"/>
        <w:rPr>
          <w:rFonts w:ascii="Tahoma" w:hAnsi="Tahoma" w:cs="Tahoma"/>
          <w:sz w:val="24"/>
          <w:szCs w:val="24"/>
        </w:rPr>
      </w:pPr>
      <w:r w:rsidRPr="00766B76">
        <w:rPr>
          <w:rFonts w:ascii="Tahoma" w:hAnsi="Tahoma" w:cs="Tahoma"/>
          <w:sz w:val="24"/>
          <w:szCs w:val="24"/>
        </w:rPr>
        <w:t>Elles s'insurgent contre le procédé de quitter l'esclavage paternel pour l'esclavage conjugal. Mais les convictions de ces</w:t>
      </w:r>
      <w:r>
        <w:rPr>
          <w:rFonts w:ascii="Tahoma" w:hAnsi="Tahoma" w:cs="Tahoma"/>
          <w:sz w:val="24"/>
          <w:szCs w:val="24"/>
        </w:rPr>
        <w:t xml:space="preserve"> </w:t>
      </w:r>
      <w:r w:rsidRPr="00766B76">
        <w:rPr>
          <w:rFonts w:ascii="Tahoma" w:hAnsi="Tahoma" w:cs="Tahoma"/>
          <w:sz w:val="24"/>
          <w:szCs w:val="24"/>
        </w:rPr>
        <w:t>Précieuses</w:t>
      </w:r>
      <w:r>
        <w:rPr>
          <w:rFonts w:ascii="Tahoma" w:hAnsi="Tahoma" w:cs="Tahoma"/>
          <w:sz w:val="24"/>
          <w:szCs w:val="24"/>
        </w:rPr>
        <w:t xml:space="preserve"> </w:t>
      </w:r>
      <w:r w:rsidRPr="00766B76">
        <w:rPr>
          <w:rFonts w:ascii="Tahoma" w:hAnsi="Tahoma" w:cs="Tahoma"/>
          <w:sz w:val="24"/>
          <w:szCs w:val="24"/>
        </w:rPr>
        <w:t>se limitent aux besoins de la comédie. Elles fantasment des rencontres romanesques cadrées par un manuel codifié. A l'image d'une aristocratie mondaine, elles pastichent les notions courtisanes de l'époque. Pour elles, la passion cérébrale et l'amour platonique l'emportent sur l'amour physique qu'elles se plaisent à dénoncer.</w:t>
      </w:r>
    </w:p>
    <w:p w:rsidR="00766B76" w:rsidRPr="00766B76" w:rsidRDefault="00766B76" w:rsidP="00766B76">
      <w:pPr>
        <w:spacing w:after="0"/>
        <w:jc w:val="both"/>
        <w:rPr>
          <w:rFonts w:ascii="Tahoma" w:hAnsi="Tahoma" w:cs="Tahoma"/>
          <w:sz w:val="24"/>
          <w:szCs w:val="24"/>
        </w:rPr>
      </w:pPr>
      <w:r w:rsidRPr="00766B76">
        <w:rPr>
          <w:rFonts w:ascii="Tahoma" w:hAnsi="Tahoma" w:cs="Tahoma"/>
          <w:sz w:val="24"/>
          <w:szCs w:val="24"/>
        </w:rPr>
        <w:t>L'arrivée de</w:t>
      </w:r>
      <w:r>
        <w:rPr>
          <w:rFonts w:ascii="Tahoma" w:hAnsi="Tahoma" w:cs="Tahoma"/>
          <w:sz w:val="24"/>
          <w:szCs w:val="24"/>
        </w:rPr>
        <w:t xml:space="preserve"> </w:t>
      </w:r>
      <w:proofErr w:type="spellStart"/>
      <w:r w:rsidRPr="00766B76">
        <w:rPr>
          <w:rFonts w:ascii="Tahoma" w:hAnsi="Tahoma" w:cs="Tahoma"/>
          <w:b/>
          <w:sz w:val="24"/>
          <w:szCs w:val="24"/>
        </w:rPr>
        <w:t>Mascarille</w:t>
      </w:r>
      <w:proofErr w:type="spellEnd"/>
      <w:r w:rsidRPr="00766B76">
        <w:rPr>
          <w:rFonts w:ascii="Tahoma" w:hAnsi="Tahoma" w:cs="Tahoma"/>
          <w:sz w:val="24"/>
          <w:szCs w:val="24"/>
        </w:rPr>
        <w:t xml:space="preserve">, truculent valet qui se prend pour un marquis, apporte une ambiance sulfureuse malgré les principes de l'école de galanterie. Quand </w:t>
      </w:r>
      <w:proofErr w:type="spellStart"/>
      <w:r w:rsidRPr="00766B76">
        <w:rPr>
          <w:rFonts w:ascii="Tahoma" w:hAnsi="Tahoma" w:cs="Tahoma"/>
          <w:b/>
          <w:sz w:val="24"/>
          <w:szCs w:val="24"/>
        </w:rPr>
        <w:t>Jodelet</w:t>
      </w:r>
      <w:proofErr w:type="spellEnd"/>
      <w:r w:rsidRPr="00766B76">
        <w:rPr>
          <w:rFonts w:ascii="Tahoma" w:hAnsi="Tahoma" w:cs="Tahoma"/>
          <w:sz w:val="24"/>
          <w:szCs w:val="24"/>
        </w:rPr>
        <w:t>,</w:t>
      </w:r>
      <w:r>
        <w:rPr>
          <w:rFonts w:ascii="Tahoma" w:hAnsi="Tahoma" w:cs="Tahoma"/>
          <w:sz w:val="24"/>
          <w:szCs w:val="24"/>
        </w:rPr>
        <w:t xml:space="preserve"> </w:t>
      </w:r>
      <w:r w:rsidRPr="00766B76">
        <w:rPr>
          <w:rFonts w:ascii="Tahoma" w:hAnsi="Tahoma" w:cs="Tahoma"/>
          <w:sz w:val="24"/>
          <w:szCs w:val="24"/>
        </w:rPr>
        <w:t xml:space="preserve">faux vicomte et ami de </w:t>
      </w:r>
      <w:proofErr w:type="spellStart"/>
      <w:r w:rsidRPr="00766B76">
        <w:rPr>
          <w:rFonts w:ascii="Tahoma" w:hAnsi="Tahoma" w:cs="Tahoma"/>
          <w:b/>
          <w:sz w:val="24"/>
          <w:szCs w:val="24"/>
        </w:rPr>
        <w:t>Mascarille</w:t>
      </w:r>
      <w:proofErr w:type="spellEnd"/>
      <w:r>
        <w:rPr>
          <w:rFonts w:ascii="Tahoma" w:hAnsi="Tahoma" w:cs="Tahoma"/>
          <w:b/>
          <w:sz w:val="24"/>
          <w:szCs w:val="24"/>
        </w:rPr>
        <w:t xml:space="preserve"> </w:t>
      </w:r>
      <w:r w:rsidRPr="00766B76">
        <w:rPr>
          <w:rFonts w:ascii="Tahoma" w:hAnsi="Tahoma" w:cs="Tahoma"/>
          <w:sz w:val="24"/>
          <w:szCs w:val="24"/>
        </w:rPr>
        <w:t>entre dans la scène, tout semble prendre la vitesse du charnel, comme si la coquetterie des paroles échangées portait le quatuor jusqu'à l'ivresse.</w:t>
      </w:r>
    </w:p>
    <w:p w:rsidR="00766B76" w:rsidRDefault="00766B76" w:rsidP="00766B76">
      <w:pPr>
        <w:spacing w:after="0"/>
        <w:jc w:val="both"/>
        <w:rPr>
          <w:rFonts w:ascii="Tahoma" w:hAnsi="Tahoma" w:cs="Tahoma"/>
          <w:sz w:val="24"/>
          <w:szCs w:val="24"/>
        </w:rPr>
      </w:pPr>
    </w:p>
    <w:p w:rsidR="00766B76" w:rsidRPr="00766B76" w:rsidRDefault="00EA257D" w:rsidP="00766B76">
      <w:pPr>
        <w:spacing w:after="0"/>
        <w:jc w:val="both"/>
        <w:rPr>
          <w:rFonts w:ascii="Tahoma" w:hAnsi="Tahoma" w:cs="Tahoma"/>
          <w:sz w:val="24"/>
          <w:szCs w:val="24"/>
        </w:rPr>
      </w:pPr>
      <w:r>
        <w:rPr>
          <w:rFonts w:ascii="Tahoma" w:hAnsi="Tahoma" w:cs="Tahoma"/>
          <w:sz w:val="24"/>
          <w:szCs w:val="24"/>
        </w:rPr>
        <w:t>-</w:t>
      </w:r>
      <w:r w:rsidR="00766B76" w:rsidRPr="00766B76">
        <w:rPr>
          <w:rFonts w:ascii="Tahoma" w:hAnsi="Tahoma" w:cs="Tahoma"/>
          <w:sz w:val="24"/>
          <w:szCs w:val="24"/>
        </w:rPr>
        <w:t>La fracture sociale.</w:t>
      </w:r>
    </w:p>
    <w:p w:rsidR="00766B76" w:rsidRPr="00766B76" w:rsidRDefault="00766B76" w:rsidP="00766B76">
      <w:pPr>
        <w:spacing w:after="0"/>
        <w:jc w:val="both"/>
        <w:rPr>
          <w:rFonts w:ascii="Tahoma" w:hAnsi="Tahoma" w:cs="Tahoma"/>
          <w:sz w:val="24"/>
          <w:szCs w:val="24"/>
        </w:rPr>
      </w:pPr>
      <w:r w:rsidRPr="00766B76">
        <w:rPr>
          <w:rFonts w:ascii="Tahoma" w:hAnsi="Tahoma" w:cs="Tahoma"/>
          <w:sz w:val="24"/>
          <w:szCs w:val="24"/>
        </w:rPr>
        <w:t xml:space="preserve">Bien sûr, </w:t>
      </w:r>
      <w:r w:rsidRPr="00EA257D">
        <w:rPr>
          <w:rFonts w:ascii="Tahoma" w:hAnsi="Tahoma" w:cs="Tahoma"/>
          <w:b/>
          <w:sz w:val="24"/>
          <w:szCs w:val="24"/>
        </w:rPr>
        <w:t>Molière</w:t>
      </w:r>
      <w:r w:rsidR="00EA257D">
        <w:rPr>
          <w:rFonts w:ascii="Tahoma" w:hAnsi="Tahoma" w:cs="Tahoma"/>
          <w:sz w:val="24"/>
          <w:szCs w:val="24"/>
        </w:rPr>
        <w:t xml:space="preserve"> </w:t>
      </w:r>
      <w:r w:rsidRPr="00766B76">
        <w:rPr>
          <w:rFonts w:ascii="Tahoma" w:hAnsi="Tahoma" w:cs="Tahoma"/>
          <w:sz w:val="24"/>
          <w:szCs w:val="24"/>
        </w:rPr>
        <w:t>se sert à nouveau de son habileté pour mettre en lumière les conditions sociales de l'époque.</w:t>
      </w:r>
      <w:r w:rsidR="00EA257D">
        <w:rPr>
          <w:rFonts w:ascii="Tahoma" w:hAnsi="Tahoma" w:cs="Tahoma"/>
          <w:sz w:val="24"/>
          <w:szCs w:val="24"/>
        </w:rPr>
        <w:t xml:space="preserve"> </w:t>
      </w:r>
      <w:proofErr w:type="spellStart"/>
      <w:r w:rsidRPr="00EA257D">
        <w:rPr>
          <w:rFonts w:ascii="Tahoma" w:hAnsi="Tahoma" w:cs="Tahoma"/>
          <w:b/>
          <w:sz w:val="24"/>
          <w:szCs w:val="24"/>
        </w:rPr>
        <w:t>Mascarille</w:t>
      </w:r>
      <w:proofErr w:type="spellEnd"/>
      <w:r w:rsidR="00EA257D">
        <w:rPr>
          <w:rFonts w:ascii="Tahoma" w:hAnsi="Tahoma" w:cs="Tahoma"/>
          <w:b/>
          <w:sz w:val="24"/>
          <w:szCs w:val="24"/>
        </w:rPr>
        <w:t xml:space="preserve"> </w:t>
      </w:r>
      <w:r w:rsidRPr="00766B76">
        <w:rPr>
          <w:rFonts w:ascii="Tahoma" w:hAnsi="Tahoma" w:cs="Tahoma"/>
          <w:sz w:val="24"/>
          <w:szCs w:val="24"/>
        </w:rPr>
        <w:t>imite avec un extrême snobisme les manières et la pensée aristocrates mondaines. Ce qui rend la construction de la comédie cruellement désopilante, c'est qu'il y croit vraiment.</w:t>
      </w:r>
      <w:r w:rsidR="00EA257D">
        <w:rPr>
          <w:rFonts w:ascii="Tahoma" w:hAnsi="Tahoma" w:cs="Tahoma"/>
          <w:sz w:val="24"/>
          <w:szCs w:val="24"/>
        </w:rPr>
        <w:t xml:space="preserve"> </w:t>
      </w:r>
      <w:r w:rsidRPr="00EA257D">
        <w:rPr>
          <w:rFonts w:ascii="Tahoma" w:hAnsi="Tahoma" w:cs="Tahoma"/>
          <w:b/>
          <w:sz w:val="24"/>
          <w:szCs w:val="24"/>
        </w:rPr>
        <w:t>Molière</w:t>
      </w:r>
      <w:r w:rsidR="00EA257D">
        <w:rPr>
          <w:rFonts w:ascii="Tahoma" w:hAnsi="Tahoma" w:cs="Tahoma"/>
          <w:sz w:val="24"/>
          <w:szCs w:val="24"/>
        </w:rPr>
        <w:t xml:space="preserve"> </w:t>
      </w:r>
      <w:r w:rsidRPr="00766B76">
        <w:rPr>
          <w:rFonts w:ascii="Tahoma" w:hAnsi="Tahoma" w:cs="Tahoma"/>
          <w:sz w:val="24"/>
          <w:szCs w:val="24"/>
        </w:rPr>
        <w:t xml:space="preserve">dénonce les contrastes sociaux. Il éclaire la fracture entre la classe pauvre, la bourgeoisie et la noblesse. Croyait-il en une égalité des classes ainsi qu'en une évolution des mœurs, comme </w:t>
      </w:r>
      <w:r w:rsidR="00EA257D">
        <w:rPr>
          <w:rFonts w:ascii="Tahoma" w:hAnsi="Tahoma" w:cs="Tahoma"/>
          <w:sz w:val="24"/>
          <w:szCs w:val="24"/>
        </w:rPr>
        <w:t>l'</w:t>
      </w:r>
      <w:r w:rsidRPr="00766B76">
        <w:rPr>
          <w:rFonts w:ascii="Tahoma" w:hAnsi="Tahoma" w:cs="Tahoma"/>
          <w:sz w:val="24"/>
          <w:szCs w:val="24"/>
        </w:rPr>
        <w:t>égalité des sexes ? Les relations ambiguës entre la bourgeoisie et la noblesse présagent d'un grand changement...</w:t>
      </w:r>
    </w:p>
    <w:p w:rsidR="00766B76" w:rsidRPr="00766B76" w:rsidRDefault="00766B76" w:rsidP="00766B76">
      <w:pPr>
        <w:spacing w:after="0"/>
        <w:jc w:val="both"/>
        <w:rPr>
          <w:rFonts w:ascii="Tahoma" w:hAnsi="Tahoma" w:cs="Tahoma"/>
          <w:sz w:val="24"/>
          <w:szCs w:val="24"/>
        </w:rPr>
      </w:pPr>
      <w:r w:rsidRPr="00766B76">
        <w:rPr>
          <w:rFonts w:ascii="Tahoma" w:hAnsi="Tahoma" w:cs="Tahoma"/>
          <w:sz w:val="24"/>
          <w:szCs w:val="24"/>
        </w:rPr>
        <w:lastRenderedPageBreak/>
        <w:t>Où en est – on maintenant ? Un durcissement politique mondial sépare encore un peu plus les classes et augmente le fossé entre les « riches » et les « pauvres ». Tout le monde cherche à s'adapter.</w:t>
      </w:r>
    </w:p>
    <w:p w:rsidR="00EA257D" w:rsidRPr="00EA257D" w:rsidRDefault="00EA257D" w:rsidP="00EA257D">
      <w:pPr>
        <w:spacing w:after="0"/>
        <w:jc w:val="both"/>
        <w:rPr>
          <w:rFonts w:ascii="Tahoma" w:hAnsi="Tahoma" w:cs="Tahoma"/>
          <w:sz w:val="24"/>
          <w:szCs w:val="24"/>
        </w:rPr>
      </w:pPr>
      <w:r w:rsidRPr="00EA257D">
        <w:rPr>
          <w:rFonts w:ascii="Tahoma" w:hAnsi="Tahoma" w:cs="Tahoma"/>
          <w:sz w:val="24"/>
          <w:szCs w:val="24"/>
        </w:rPr>
        <w:t xml:space="preserve">Aujourd'hui des personnes de milieu modeste rêvent de changement, mais reportent leur frustration en idéalisant un monde luxueux. Elles portent des marques dégriffées, et fantasment un milieu qui les méprise. Que cherchent-elles vraiment ? Le film « </w:t>
      </w:r>
      <w:r w:rsidRPr="00EA257D">
        <w:rPr>
          <w:rFonts w:ascii="Tahoma" w:hAnsi="Tahoma" w:cs="Tahoma"/>
          <w:i/>
          <w:sz w:val="24"/>
          <w:szCs w:val="24"/>
        </w:rPr>
        <w:t>Tout ce qui brille</w:t>
      </w:r>
      <w:r w:rsidRPr="00EA257D">
        <w:rPr>
          <w:rFonts w:ascii="Tahoma" w:hAnsi="Tahoma" w:cs="Tahoma"/>
          <w:sz w:val="24"/>
          <w:szCs w:val="24"/>
        </w:rPr>
        <w:t xml:space="preserve"> »</w:t>
      </w:r>
      <w:r>
        <w:rPr>
          <w:rFonts w:ascii="Tahoma" w:hAnsi="Tahoma" w:cs="Tahoma"/>
          <w:sz w:val="24"/>
          <w:szCs w:val="24"/>
        </w:rPr>
        <w:t xml:space="preserve"> </w:t>
      </w:r>
      <w:r w:rsidRPr="00EA257D">
        <w:rPr>
          <w:rFonts w:ascii="Tahoma" w:hAnsi="Tahoma" w:cs="Tahoma"/>
          <w:sz w:val="24"/>
          <w:szCs w:val="24"/>
        </w:rPr>
        <w:t xml:space="preserve">de Géraldine </w:t>
      </w:r>
      <w:proofErr w:type="spellStart"/>
      <w:r w:rsidRPr="00EA257D">
        <w:rPr>
          <w:rFonts w:ascii="Tahoma" w:hAnsi="Tahoma" w:cs="Tahoma"/>
          <w:sz w:val="24"/>
          <w:szCs w:val="24"/>
        </w:rPr>
        <w:t>Nakache</w:t>
      </w:r>
      <w:proofErr w:type="spellEnd"/>
      <w:r w:rsidRPr="00EA257D">
        <w:rPr>
          <w:rFonts w:ascii="Tahoma" w:hAnsi="Tahoma" w:cs="Tahoma"/>
          <w:sz w:val="24"/>
          <w:szCs w:val="24"/>
        </w:rPr>
        <w:t xml:space="preserve"> et Hervé </w:t>
      </w:r>
      <w:proofErr w:type="spellStart"/>
      <w:r w:rsidRPr="00EA257D">
        <w:rPr>
          <w:rFonts w:ascii="Tahoma" w:hAnsi="Tahoma" w:cs="Tahoma"/>
          <w:sz w:val="24"/>
          <w:szCs w:val="24"/>
        </w:rPr>
        <w:t>Mirman</w:t>
      </w:r>
      <w:proofErr w:type="spellEnd"/>
      <w:r w:rsidRPr="00EA257D">
        <w:rPr>
          <w:rFonts w:ascii="Tahoma" w:hAnsi="Tahoma" w:cs="Tahoma"/>
          <w:sz w:val="24"/>
          <w:szCs w:val="24"/>
        </w:rPr>
        <w:t xml:space="preserve"> ou « </w:t>
      </w:r>
      <w:r w:rsidRPr="00EA257D">
        <w:rPr>
          <w:rFonts w:ascii="Tahoma" w:hAnsi="Tahoma" w:cs="Tahoma"/>
          <w:i/>
          <w:sz w:val="24"/>
          <w:szCs w:val="24"/>
        </w:rPr>
        <w:t>Divines</w:t>
      </w:r>
      <w:r w:rsidRPr="00EA257D">
        <w:rPr>
          <w:rFonts w:ascii="Tahoma" w:hAnsi="Tahoma" w:cs="Tahoma"/>
          <w:sz w:val="24"/>
          <w:szCs w:val="24"/>
        </w:rPr>
        <w:t xml:space="preserve"> »</w:t>
      </w:r>
      <w:r>
        <w:rPr>
          <w:rFonts w:ascii="Tahoma" w:hAnsi="Tahoma" w:cs="Tahoma"/>
          <w:sz w:val="24"/>
          <w:szCs w:val="24"/>
        </w:rPr>
        <w:t xml:space="preserve"> </w:t>
      </w:r>
      <w:r w:rsidRPr="00EA257D">
        <w:rPr>
          <w:rFonts w:ascii="Tahoma" w:hAnsi="Tahoma" w:cs="Tahoma"/>
          <w:sz w:val="24"/>
          <w:szCs w:val="24"/>
        </w:rPr>
        <w:t xml:space="preserve">de </w:t>
      </w:r>
      <w:proofErr w:type="spellStart"/>
      <w:r w:rsidRPr="00EA257D">
        <w:rPr>
          <w:rFonts w:ascii="Tahoma" w:hAnsi="Tahoma" w:cs="Tahoma"/>
          <w:sz w:val="24"/>
          <w:szCs w:val="24"/>
        </w:rPr>
        <w:t>Houda</w:t>
      </w:r>
      <w:proofErr w:type="spellEnd"/>
      <w:r w:rsidRPr="00EA257D">
        <w:rPr>
          <w:rFonts w:ascii="Tahoma" w:hAnsi="Tahoma" w:cs="Tahoma"/>
          <w:sz w:val="24"/>
          <w:szCs w:val="24"/>
        </w:rPr>
        <w:t xml:space="preserve"> </w:t>
      </w:r>
      <w:proofErr w:type="spellStart"/>
      <w:r w:rsidRPr="00EA257D">
        <w:rPr>
          <w:rFonts w:ascii="Tahoma" w:hAnsi="Tahoma" w:cs="Tahoma"/>
          <w:sz w:val="24"/>
          <w:szCs w:val="24"/>
        </w:rPr>
        <w:t>Benyamina</w:t>
      </w:r>
      <w:proofErr w:type="spellEnd"/>
      <w:r w:rsidRPr="00EA257D">
        <w:rPr>
          <w:rFonts w:ascii="Tahoma" w:hAnsi="Tahoma" w:cs="Tahoma"/>
          <w:sz w:val="24"/>
          <w:szCs w:val="24"/>
        </w:rPr>
        <w:t xml:space="preserve">, marquent nettement ce désir viscéral de sortir d'une condition pour entrer dans une dimension sans repères, mais qui fait rêver. Se libérer de la contrainte financière et </w:t>
      </w:r>
      <w:proofErr w:type="spellStart"/>
      <w:r w:rsidRPr="00EA257D">
        <w:rPr>
          <w:rFonts w:ascii="Tahoma" w:hAnsi="Tahoma" w:cs="Tahoma"/>
          <w:sz w:val="24"/>
          <w:szCs w:val="24"/>
        </w:rPr>
        <w:t>surdimensionner</w:t>
      </w:r>
      <w:proofErr w:type="spellEnd"/>
      <w:r w:rsidRPr="00EA257D">
        <w:rPr>
          <w:rFonts w:ascii="Tahoma" w:hAnsi="Tahoma" w:cs="Tahoma"/>
          <w:sz w:val="24"/>
          <w:szCs w:val="24"/>
        </w:rPr>
        <w:t xml:space="preserve"> le pouvoir d'achat demeure la première condition à remplir.</w:t>
      </w:r>
    </w:p>
    <w:p w:rsidR="00200EE3" w:rsidRDefault="00200EE3" w:rsidP="00766B76">
      <w:pPr>
        <w:spacing w:after="0"/>
        <w:jc w:val="both"/>
        <w:rPr>
          <w:rFonts w:ascii="Tahoma" w:eastAsia="MS Mincho" w:hAnsi="Tahoma" w:cs="Tahoma"/>
          <w:b/>
          <w:sz w:val="24"/>
          <w:szCs w:val="24"/>
        </w:rPr>
      </w:pPr>
    </w:p>
    <w:p w:rsidR="00FB3C35" w:rsidRDefault="00FB3C35" w:rsidP="00766B76">
      <w:pPr>
        <w:spacing w:after="0"/>
        <w:jc w:val="both"/>
        <w:rPr>
          <w:rFonts w:ascii="Tahoma" w:eastAsia="MS Mincho" w:hAnsi="Tahoma" w:cs="Tahoma"/>
          <w:b/>
          <w:sz w:val="24"/>
          <w:szCs w:val="24"/>
        </w:rPr>
      </w:pPr>
      <w:r>
        <w:rPr>
          <w:rFonts w:ascii="Tahoma" w:eastAsia="MS Mincho" w:hAnsi="Tahoma" w:cs="Tahoma"/>
          <w:b/>
          <w:sz w:val="24"/>
          <w:szCs w:val="24"/>
        </w:rPr>
        <w:t xml:space="preserve">Comparer </w:t>
      </w:r>
    </w:p>
    <w:p w:rsidR="00766B76" w:rsidRDefault="00BE4FC3" w:rsidP="00766B76">
      <w:pPr>
        <w:spacing w:after="0"/>
        <w:jc w:val="both"/>
        <w:rPr>
          <w:rFonts w:ascii="Tahoma" w:eastAsia="MS Mincho" w:hAnsi="Tahoma" w:cs="Tahoma"/>
          <w:sz w:val="24"/>
          <w:szCs w:val="24"/>
        </w:rPr>
      </w:pPr>
      <w:r>
        <w:rPr>
          <w:rFonts w:ascii="Tahoma" w:eastAsia="MS Mincho" w:hAnsi="Tahoma" w:cs="Tahoma"/>
          <w:sz w:val="24"/>
          <w:szCs w:val="24"/>
        </w:rPr>
        <w:t>-</w:t>
      </w:r>
      <w:r w:rsidR="00FB3C35">
        <w:rPr>
          <w:rFonts w:ascii="Tahoma" w:eastAsia="MS Mincho" w:hAnsi="Tahoma" w:cs="Tahoma"/>
          <w:sz w:val="24"/>
          <w:szCs w:val="24"/>
        </w:rPr>
        <w:t>A</w:t>
      </w:r>
      <w:r w:rsidR="00FB3C35" w:rsidRPr="00FB3C35">
        <w:rPr>
          <w:rFonts w:ascii="Tahoma" w:eastAsia="MS Mincho" w:hAnsi="Tahoma" w:cs="Tahoma"/>
          <w:sz w:val="24"/>
          <w:szCs w:val="24"/>
        </w:rPr>
        <w:t xml:space="preserve">vec la version de Dan </w:t>
      </w:r>
      <w:proofErr w:type="spellStart"/>
      <w:r w:rsidR="00FB3C35" w:rsidRPr="00FB3C35">
        <w:rPr>
          <w:rFonts w:ascii="Tahoma" w:eastAsia="MS Mincho" w:hAnsi="Tahoma" w:cs="Tahoma"/>
          <w:sz w:val="24"/>
          <w:szCs w:val="24"/>
        </w:rPr>
        <w:t>Jemmet</w:t>
      </w:r>
      <w:proofErr w:type="spellEnd"/>
      <w:r w:rsidR="00FB3C35" w:rsidRPr="00FB3C35">
        <w:rPr>
          <w:rFonts w:ascii="Tahoma" w:eastAsia="MS Mincho" w:hAnsi="Tahoma" w:cs="Tahoma"/>
          <w:sz w:val="24"/>
          <w:szCs w:val="24"/>
        </w:rPr>
        <w:t xml:space="preserve"> à</w:t>
      </w:r>
      <w:r w:rsidR="00FB3C35">
        <w:rPr>
          <w:rFonts w:ascii="Tahoma" w:eastAsia="MS Mincho" w:hAnsi="Tahoma" w:cs="Tahoma"/>
          <w:sz w:val="24"/>
          <w:szCs w:val="24"/>
        </w:rPr>
        <w:t xml:space="preserve"> La Comédie Française, en 2009, qui fait déjà le pari de la société contemporaine :</w:t>
      </w:r>
    </w:p>
    <w:p w:rsidR="00FB3C35" w:rsidRDefault="003F49CE" w:rsidP="00766B76">
      <w:pPr>
        <w:spacing w:after="0"/>
        <w:jc w:val="both"/>
        <w:rPr>
          <w:rFonts w:ascii="Tahoma" w:hAnsi="Tahoma" w:cs="Tahoma"/>
          <w:sz w:val="24"/>
          <w:szCs w:val="24"/>
        </w:rPr>
      </w:pPr>
      <w:hyperlink r:id="rId10" w:history="1">
        <w:r w:rsidR="00FB3C35" w:rsidRPr="00F34C34">
          <w:rPr>
            <w:rStyle w:val="Lienhypertexte"/>
            <w:rFonts w:ascii="Tahoma" w:hAnsi="Tahoma" w:cs="Tahoma"/>
            <w:sz w:val="24"/>
            <w:szCs w:val="24"/>
          </w:rPr>
          <w:t>https://www.theatreonline.com/Spectacle/Les-Precieuses-ridicules/24872</w:t>
        </w:r>
      </w:hyperlink>
    </w:p>
    <w:p w:rsidR="00FB3C35" w:rsidRDefault="00FB3C35" w:rsidP="00766B76">
      <w:pPr>
        <w:spacing w:after="0"/>
        <w:jc w:val="both"/>
        <w:rPr>
          <w:rFonts w:ascii="Tahoma" w:hAnsi="Tahoma" w:cs="Tahoma"/>
          <w:sz w:val="24"/>
          <w:szCs w:val="24"/>
        </w:rPr>
      </w:pPr>
    </w:p>
    <w:p w:rsidR="00BE4FC3" w:rsidRDefault="00BE4FC3" w:rsidP="00BE4FC3">
      <w:pPr>
        <w:spacing w:after="0"/>
        <w:jc w:val="both"/>
        <w:rPr>
          <w:rFonts w:ascii="Tahoma" w:hAnsi="Tahoma" w:cs="Tahoma"/>
          <w:sz w:val="24"/>
          <w:szCs w:val="24"/>
        </w:rPr>
      </w:pPr>
      <w:r>
        <w:rPr>
          <w:rFonts w:ascii="Tahoma" w:hAnsi="Tahoma" w:cs="Tahoma"/>
          <w:sz w:val="24"/>
          <w:szCs w:val="24"/>
        </w:rPr>
        <w:t xml:space="preserve">-Avec la pièce </w:t>
      </w:r>
      <w:r w:rsidRPr="00BE4FC3">
        <w:rPr>
          <w:rFonts w:ascii="Tahoma" w:hAnsi="Tahoma" w:cs="Tahoma"/>
          <w:i/>
          <w:sz w:val="24"/>
          <w:szCs w:val="24"/>
        </w:rPr>
        <w:t>Le Pédant joué</w:t>
      </w:r>
      <w:r>
        <w:rPr>
          <w:rFonts w:ascii="Tahoma" w:hAnsi="Tahoma" w:cs="Tahoma"/>
          <w:sz w:val="24"/>
          <w:szCs w:val="24"/>
        </w:rPr>
        <w:t xml:space="preserve"> de Cyrano de Bergerac (1654) et la pièce </w:t>
      </w:r>
      <w:r w:rsidRPr="00BE4FC3">
        <w:rPr>
          <w:rFonts w:ascii="Tahoma" w:hAnsi="Tahoma" w:cs="Tahoma"/>
          <w:i/>
          <w:sz w:val="24"/>
          <w:szCs w:val="24"/>
        </w:rPr>
        <w:t>Art</w:t>
      </w:r>
      <w:r>
        <w:rPr>
          <w:rFonts w:ascii="Tahoma" w:hAnsi="Tahoma" w:cs="Tahoma"/>
          <w:sz w:val="24"/>
          <w:szCs w:val="24"/>
        </w:rPr>
        <w:t xml:space="preserve"> de Yasmina </w:t>
      </w:r>
      <w:proofErr w:type="spellStart"/>
      <w:r>
        <w:rPr>
          <w:rFonts w:ascii="Tahoma" w:hAnsi="Tahoma" w:cs="Tahoma"/>
          <w:sz w:val="24"/>
          <w:szCs w:val="24"/>
        </w:rPr>
        <w:t>Reza</w:t>
      </w:r>
      <w:proofErr w:type="spellEnd"/>
      <w:r>
        <w:rPr>
          <w:rFonts w:ascii="Tahoma" w:hAnsi="Tahoma" w:cs="Tahoma"/>
          <w:sz w:val="24"/>
          <w:szCs w:val="24"/>
        </w:rPr>
        <w:t xml:space="preserve"> (1994)</w:t>
      </w:r>
    </w:p>
    <w:p w:rsidR="00294712" w:rsidRDefault="00294712" w:rsidP="00BE4FC3">
      <w:pPr>
        <w:spacing w:after="0"/>
        <w:jc w:val="both"/>
        <w:rPr>
          <w:rFonts w:ascii="Tahoma" w:hAnsi="Tahoma" w:cs="Tahoma"/>
          <w:sz w:val="24"/>
          <w:szCs w:val="24"/>
        </w:rPr>
      </w:pPr>
    </w:p>
    <w:p w:rsidR="008551CC" w:rsidRDefault="000071D1" w:rsidP="00BE4FC3">
      <w:pPr>
        <w:spacing w:after="0"/>
        <w:jc w:val="both"/>
        <w:rPr>
          <w:rFonts w:ascii="Tahoma" w:hAnsi="Tahoma" w:cs="Tahoma"/>
          <w:sz w:val="24"/>
          <w:szCs w:val="24"/>
        </w:rPr>
      </w:pPr>
      <w:r>
        <w:rPr>
          <w:rFonts w:ascii="Tahoma" w:hAnsi="Tahoma" w:cs="Tahoma"/>
          <w:sz w:val="24"/>
          <w:szCs w:val="24"/>
        </w:rPr>
        <w:t>-</w:t>
      </w:r>
      <w:r w:rsidR="008551CC">
        <w:rPr>
          <w:rFonts w:ascii="Tahoma" w:hAnsi="Tahoma" w:cs="Tahoma"/>
          <w:sz w:val="24"/>
          <w:szCs w:val="24"/>
        </w:rPr>
        <w:t xml:space="preserve">Avec le film de </w:t>
      </w:r>
      <w:r>
        <w:rPr>
          <w:rFonts w:ascii="Tahoma" w:hAnsi="Tahoma" w:cs="Tahoma"/>
          <w:sz w:val="24"/>
          <w:szCs w:val="24"/>
        </w:rPr>
        <w:t xml:space="preserve">Léonce Perret (1934), celui de </w:t>
      </w:r>
      <w:hyperlink r:id="rId11" w:tooltip="Jean-Marie Coldefy" w:history="1">
        <w:r w:rsidR="008551CC" w:rsidRPr="008551CC">
          <w:rPr>
            <w:rStyle w:val="Lienhypertexte"/>
            <w:rFonts w:ascii="Tahoma" w:hAnsi="Tahoma" w:cs="Tahoma"/>
            <w:color w:val="auto"/>
            <w:sz w:val="24"/>
            <w:szCs w:val="24"/>
            <w:u w:val="none"/>
          </w:rPr>
          <w:t xml:space="preserve">Jean-Marie </w:t>
        </w:r>
        <w:proofErr w:type="spellStart"/>
        <w:r w:rsidR="008551CC" w:rsidRPr="008551CC">
          <w:rPr>
            <w:rStyle w:val="Lienhypertexte"/>
            <w:rFonts w:ascii="Tahoma" w:hAnsi="Tahoma" w:cs="Tahoma"/>
            <w:color w:val="auto"/>
            <w:sz w:val="24"/>
            <w:szCs w:val="24"/>
            <w:u w:val="none"/>
          </w:rPr>
          <w:t>Coldefy</w:t>
        </w:r>
        <w:proofErr w:type="spellEnd"/>
      </w:hyperlink>
      <w:r w:rsidR="008551CC" w:rsidRPr="008551CC">
        <w:rPr>
          <w:rFonts w:ascii="Tahoma" w:hAnsi="Tahoma" w:cs="Tahoma"/>
          <w:sz w:val="24"/>
          <w:szCs w:val="24"/>
        </w:rPr>
        <w:t xml:space="preserve">, </w:t>
      </w:r>
      <w:hyperlink r:id="rId12" w:tooltip="Jean-Louis Thamin" w:history="1">
        <w:r w:rsidR="008551CC" w:rsidRPr="008551CC">
          <w:rPr>
            <w:rStyle w:val="Lienhypertexte"/>
            <w:rFonts w:ascii="Tahoma" w:hAnsi="Tahoma" w:cs="Tahoma"/>
            <w:color w:val="auto"/>
            <w:sz w:val="24"/>
            <w:szCs w:val="24"/>
            <w:u w:val="none"/>
          </w:rPr>
          <w:t xml:space="preserve">Jean-Louis </w:t>
        </w:r>
        <w:proofErr w:type="spellStart"/>
        <w:r w:rsidR="008551CC" w:rsidRPr="008551CC">
          <w:rPr>
            <w:rStyle w:val="Lienhypertexte"/>
            <w:rFonts w:ascii="Tahoma" w:hAnsi="Tahoma" w:cs="Tahoma"/>
            <w:color w:val="auto"/>
            <w:sz w:val="24"/>
            <w:szCs w:val="24"/>
            <w:u w:val="none"/>
          </w:rPr>
          <w:t>Thamin</w:t>
        </w:r>
        <w:proofErr w:type="spellEnd"/>
      </w:hyperlink>
      <w:r w:rsidR="008551CC">
        <w:rPr>
          <w:rFonts w:ascii="Tahoma" w:hAnsi="Tahoma" w:cs="Tahoma"/>
          <w:sz w:val="24"/>
          <w:szCs w:val="24"/>
        </w:rPr>
        <w:t xml:space="preserve"> (1972) et le film de </w:t>
      </w:r>
      <w:hyperlink r:id="rId13" w:tooltip="Georges Bensoussan" w:history="1">
        <w:r w:rsidRPr="000071D1">
          <w:rPr>
            <w:rStyle w:val="Lienhypertexte"/>
            <w:rFonts w:ascii="Tahoma" w:hAnsi="Tahoma" w:cs="Tahoma"/>
            <w:color w:val="auto"/>
            <w:sz w:val="24"/>
            <w:szCs w:val="24"/>
            <w:u w:val="none"/>
          </w:rPr>
          <w:t>Georges Bensoussan</w:t>
        </w:r>
      </w:hyperlink>
      <w:r>
        <w:rPr>
          <w:rFonts w:ascii="Tahoma" w:hAnsi="Tahoma" w:cs="Tahoma"/>
          <w:sz w:val="24"/>
          <w:szCs w:val="24"/>
        </w:rPr>
        <w:t xml:space="preserve"> (1997)</w:t>
      </w:r>
    </w:p>
    <w:p w:rsidR="000071D1" w:rsidRDefault="000071D1" w:rsidP="00BE4FC3">
      <w:pPr>
        <w:spacing w:after="0"/>
        <w:jc w:val="both"/>
        <w:rPr>
          <w:rFonts w:ascii="Tahoma" w:hAnsi="Tahoma" w:cs="Tahoma"/>
          <w:sz w:val="24"/>
          <w:szCs w:val="24"/>
        </w:rPr>
      </w:pPr>
    </w:p>
    <w:p w:rsidR="00294712" w:rsidRPr="00294712" w:rsidRDefault="00294712" w:rsidP="00BE4FC3">
      <w:pPr>
        <w:spacing w:after="0"/>
        <w:jc w:val="both"/>
        <w:rPr>
          <w:rFonts w:ascii="Tahoma" w:hAnsi="Tahoma" w:cs="Tahoma"/>
          <w:b/>
          <w:sz w:val="24"/>
          <w:szCs w:val="24"/>
        </w:rPr>
      </w:pPr>
      <w:r w:rsidRPr="00294712">
        <w:rPr>
          <w:rFonts w:ascii="Tahoma" w:hAnsi="Tahoma" w:cs="Tahoma"/>
          <w:b/>
          <w:sz w:val="24"/>
          <w:szCs w:val="24"/>
        </w:rPr>
        <w:t>Approfondir</w:t>
      </w:r>
      <w:r w:rsidR="00200EE3">
        <w:rPr>
          <w:rFonts w:ascii="Tahoma" w:hAnsi="Tahoma" w:cs="Tahoma"/>
          <w:b/>
          <w:sz w:val="24"/>
          <w:szCs w:val="24"/>
        </w:rPr>
        <w:t xml:space="preserve"> le texte de Molière à partir du spectacle</w:t>
      </w:r>
    </w:p>
    <w:p w:rsidR="00294712" w:rsidRPr="00294712" w:rsidRDefault="00294712" w:rsidP="00294712">
      <w:pPr>
        <w:spacing w:after="0"/>
        <w:jc w:val="both"/>
        <w:rPr>
          <w:rFonts w:ascii="Tahoma" w:hAnsi="Tahoma" w:cs="Tahoma"/>
          <w:sz w:val="24"/>
          <w:szCs w:val="24"/>
        </w:rPr>
      </w:pPr>
      <w:r>
        <w:rPr>
          <w:rFonts w:ascii="Tahoma" w:hAnsi="Tahoma" w:cs="Tahoma"/>
          <w:sz w:val="24"/>
          <w:szCs w:val="24"/>
        </w:rPr>
        <w:t>-</w:t>
      </w:r>
      <w:r w:rsidRPr="00294712">
        <w:rPr>
          <w:rFonts w:ascii="Tahoma" w:hAnsi="Tahoma" w:cs="Tahoma"/>
          <w:sz w:val="24"/>
          <w:szCs w:val="24"/>
        </w:rPr>
        <w:t xml:space="preserve">Il s’agit de la première « comédie de </w:t>
      </w:r>
      <w:r w:rsidR="00200EE3" w:rsidRPr="00294712">
        <w:rPr>
          <w:rFonts w:ascii="Tahoma" w:hAnsi="Tahoma" w:cs="Tahoma"/>
          <w:sz w:val="24"/>
          <w:szCs w:val="24"/>
        </w:rPr>
        <w:t>mœurs</w:t>
      </w:r>
      <w:r w:rsidR="00200EE3">
        <w:rPr>
          <w:rFonts w:ascii="Tahoma" w:hAnsi="Tahoma" w:cs="Tahoma"/>
          <w:sz w:val="24"/>
          <w:szCs w:val="24"/>
        </w:rPr>
        <w:t xml:space="preserve"> » écrite par Molière</w:t>
      </w:r>
      <w:r w:rsidRPr="00294712">
        <w:rPr>
          <w:rFonts w:ascii="Tahoma" w:hAnsi="Tahoma" w:cs="Tahoma"/>
          <w:sz w:val="24"/>
          <w:szCs w:val="24"/>
        </w:rPr>
        <w:t xml:space="preserve">; à ce titre, le dramaturge puise dans la tradition de </w:t>
      </w:r>
      <w:r w:rsidRPr="00200EE3">
        <w:rPr>
          <w:rFonts w:ascii="Tahoma" w:hAnsi="Tahoma" w:cs="Tahoma"/>
          <w:b/>
          <w:sz w:val="24"/>
          <w:szCs w:val="24"/>
        </w:rPr>
        <w:t>la farce</w:t>
      </w:r>
      <w:r w:rsidRPr="00294712">
        <w:rPr>
          <w:rFonts w:ascii="Tahoma" w:hAnsi="Tahoma" w:cs="Tahoma"/>
          <w:sz w:val="24"/>
          <w:szCs w:val="24"/>
        </w:rPr>
        <w:t xml:space="preserve">, mais il met également en scène des </w:t>
      </w:r>
      <w:r w:rsidRPr="00200EE3">
        <w:rPr>
          <w:rFonts w:ascii="Tahoma" w:hAnsi="Tahoma" w:cs="Tahoma"/>
          <w:b/>
          <w:sz w:val="24"/>
          <w:szCs w:val="24"/>
        </w:rPr>
        <w:t>caractères</w:t>
      </w:r>
      <w:r w:rsidRPr="00294712">
        <w:rPr>
          <w:rFonts w:ascii="Tahoma" w:hAnsi="Tahoma" w:cs="Tahoma"/>
          <w:sz w:val="24"/>
          <w:szCs w:val="24"/>
        </w:rPr>
        <w:t xml:space="preserve">, tels qu’on les retrouvera dans </w:t>
      </w:r>
      <w:r w:rsidRPr="00200EE3">
        <w:rPr>
          <w:rFonts w:ascii="Tahoma" w:hAnsi="Tahoma" w:cs="Tahoma"/>
          <w:i/>
          <w:sz w:val="24"/>
          <w:szCs w:val="24"/>
        </w:rPr>
        <w:t>Tartuffe</w:t>
      </w:r>
      <w:r w:rsidRPr="00294712">
        <w:rPr>
          <w:rFonts w:ascii="Tahoma" w:hAnsi="Tahoma" w:cs="Tahoma"/>
          <w:sz w:val="24"/>
          <w:szCs w:val="24"/>
        </w:rPr>
        <w:t xml:space="preserve">, </w:t>
      </w:r>
      <w:r w:rsidRPr="00200EE3">
        <w:rPr>
          <w:rFonts w:ascii="Tahoma" w:hAnsi="Tahoma" w:cs="Tahoma"/>
          <w:i/>
          <w:sz w:val="24"/>
          <w:szCs w:val="24"/>
        </w:rPr>
        <w:t>Le Malade imaginaire</w:t>
      </w:r>
      <w:r w:rsidRPr="00294712">
        <w:rPr>
          <w:rFonts w:ascii="Tahoma" w:hAnsi="Tahoma" w:cs="Tahoma"/>
          <w:sz w:val="24"/>
          <w:szCs w:val="24"/>
        </w:rPr>
        <w:t xml:space="preserve">. Le caractère hybride de la pièce permet donc aux élèves d’explorer les sources de la comédie (la farce, Plaute, la commedia dell’arte), mais aussi </w:t>
      </w:r>
      <w:r w:rsidRPr="00200EE3">
        <w:rPr>
          <w:rFonts w:ascii="Tahoma" w:hAnsi="Tahoma" w:cs="Tahoma"/>
          <w:b/>
          <w:sz w:val="24"/>
          <w:szCs w:val="24"/>
        </w:rPr>
        <w:t>la visée satirique</w:t>
      </w:r>
      <w:r w:rsidRPr="00294712">
        <w:rPr>
          <w:rFonts w:ascii="Tahoma" w:hAnsi="Tahoma" w:cs="Tahoma"/>
          <w:sz w:val="24"/>
          <w:szCs w:val="24"/>
        </w:rPr>
        <w:t xml:space="preserve"> de la comédie, dans le cadre de l’étude de l’argumentation dans l’</w:t>
      </w:r>
      <w:r w:rsidR="00200EE3" w:rsidRPr="00294712">
        <w:rPr>
          <w:rFonts w:ascii="Tahoma" w:hAnsi="Tahoma" w:cs="Tahoma"/>
          <w:sz w:val="24"/>
          <w:szCs w:val="24"/>
        </w:rPr>
        <w:t>œuvre</w:t>
      </w:r>
      <w:r w:rsidR="00200EE3">
        <w:rPr>
          <w:rFonts w:ascii="Tahoma" w:hAnsi="Tahoma" w:cs="Tahoma"/>
          <w:sz w:val="24"/>
          <w:szCs w:val="24"/>
        </w:rPr>
        <w:t xml:space="preserve"> littéraire.</w:t>
      </w:r>
    </w:p>
    <w:p w:rsidR="00294712" w:rsidRDefault="00294712" w:rsidP="00BE4FC3">
      <w:pPr>
        <w:spacing w:after="0"/>
        <w:jc w:val="both"/>
        <w:rPr>
          <w:rFonts w:ascii="Tahoma" w:hAnsi="Tahoma" w:cs="Tahoma"/>
          <w:sz w:val="24"/>
          <w:szCs w:val="24"/>
        </w:rPr>
      </w:pPr>
    </w:p>
    <w:p w:rsidR="00200EE3" w:rsidRPr="00200EE3" w:rsidRDefault="00200EE3" w:rsidP="00200EE3">
      <w:pPr>
        <w:spacing w:after="0"/>
        <w:jc w:val="both"/>
        <w:rPr>
          <w:rFonts w:ascii="Tahoma" w:hAnsi="Tahoma" w:cs="Tahoma"/>
          <w:sz w:val="24"/>
          <w:szCs w:val="24"/>
        </w:rPr>
      </w:pPr>
      <w:r>
        <w:rPr>
          <w:rFonts w:ascii="Tahoma" w:hAnsi="Tahoma" w:cs="Tahoma"/>
          <w:sz w:val="24"/>
          <w:szCs w:val="24"/>
        </w:rPr>
        <w:t>-</w:t>
      </w:r>
      <w:r w:rsidRPr="00200EE3">
        <w:rPr>
          <w:rFonts w:ascii="Tahoma" w:hAnsi="Tahoma" w:cs="Tahoma"/>
          <w:sz w:val="24"/>
          <w:szCs w:val="24"/>
        </w:rPr>
        <w:t xml:space="preserve">Le </w:t>
      </w:r>
      <w:r w:rsidRPr="00200EE3">
        <w:rPr>
          <w:rFonts w:ascii="Tahoma" w:hAnsi="Tahoma" w:cs="Tahoma"/>
          <w:b/>
          <w:sz w:val="24"/>
          <w:szCs w:val="24"/>
        </w:rPr>
        <w:t>langage</w:t>
      </w:r>
      <w:r w:rsidRPr="00200EE3">
        <w:rPr>
          <w:rFonts w:ascii="Tahoma" w:hAnsi="Tahoma" w:cs="Tahoma"/>
          <w:sz w:val="24"/>
          <w:szCs w:val="24"/>
        </w:rPr>
        <w:t xml:space="preserve"> des </w:t>
      </w:r>
      <w:r w:rsidRPr="00200EE3">
        <w:rPr>
          <w:rFonts w:ascii="Tahoma" w:hAnsi="Tahoma" w:cs="Tahoma"/>
          <w:i/>
          <w:sz w:val="24"/>
          <w:szCs w:val="24"/>
        </w:rPr>
        <w:t>Précieuses ridicules</w:t>
      </w:r>
      <w:r w:rsidRPr="00200EE3">
        <w:rPr>
          <w:rFonts w:ascii="Tahoma" w:hAnsi="Tahoma" w:cs="Tahoma"/>
          <w:sz w:val="24"/>
          <w:szCs w:val="24"/>
        </w:rPr>
        <w:t xml:space="preserve"> cons</w:t>
      </w:r>
      <w:r>
        <w:rPr>
          <w:rFonts w:ascii="Tahoma" w:hAnsi="Tahoma" w:cs="Tahoma"/>
          <w:sz w:val="24"/>
          <w:szCs w:val="24"/>
        </w:rPr>
        <w:t>titue un second point d’ancrage</w:t>
      </w:r>
      <w:r w:rsidRPr="00200EE3">
        <w:rPr>
          <w:rFonts w:ascii="Tahoma" w:hAnsi="Tahoma" w:cs="Tahoma"/>
          <w:sz w:val="24"/>
          <w:szCs w:val="24"/>
        </w:rPr>
        <w:t xml:space="preserve">. Les périphrases, métaphores et images qui émaillent le dialogue procèdent à la fois du </w:t>
      </w:r>
      <w:r w:rsidRPr="00200EE3">
        <w:rPr>
          <w:rFonts w:ascii="Tahoma" w:hAnsi="Tahoma" w:cs="Tahoma"/>
          <w:b/>
          <w:sz w:val="24"/>
          <w:szCs w:val="24"/>
        </w:rPr>
        <w:t>comique de mots et de situations</w:t>
      </w:r>
      <w:r w:rsidRPr="00200EE3">
        <w:rPr>
          <w:rFonts w:ascii="Tahoma" w:hAnsi="Tahoma" w:cs="Tahoma"/>
          <w:sz w:val="24"/>
          <w:szCs w:val="24"/>
        </w:rPr>
        <w:t xml:space="preserve">. Le langage de </w:t>
      </w:r>
      <w:r w:rsidRPr="00200EE3">
        <w:rPr>
          <w:rFonts w:ascii="Tahoma" w:hAnsi="Tahoma" w:cs="Tahoma"/>
          <w:b/>
          <w:sz w:val="24"/>
          <w:szCs w:val="24"/>
        </w:rPr>
        <w:t>la préciosité</w:t>
      </w:r>
      <w:r w:rsidRPr="00200EE3">
        <w:rPr>
          <w:rFonts w:ascii="Tahoma" w:hAnsi="Tahoma" w:cs="Tahoma"/>
          <w:sz w:val="24"/>
          <w:szCs w:val="24"/>
        </w:rPr>
        <w:t xml:space="preserve">, mouvement littéraire de la première moitié du XVIIe siècle, apparaît en effet comme un code social et comme une mode. A cet égard, le vocabulaire précieux est un moyen pour d’entrer en contact avec une </w:t>
      </w:r>
      <w:r>
        <w:rPr>
          <w:rFonts w:ascii="Tahoma" w:hAnsi="Tahoma" w:cs="Tahoma"/>
          <w:sz w:val="24"/>
          <w:szCs w:val="24"/>
        </w:rPr>
        <w:t>langue qui n’</w:t>
      </w:r>
      <w:r w:rsidRPr="00200EE3">
        <w:rPr>
          <w:rFonts w:ascii="Tahoma" w:hAnsi="Tahoma" w:cs="Tahoma"/>
          <w:sz w:val="24"/>
          <w:szCs w:val="24"/>
        </w:rPr>
        <w:t>est cer</w:t>
      </w:r>
      <w:r>
        <w:rPr>
          <w:rFonts w:ascii="Tahoma" w:hAnsi="Tahoma" w:cs="Tahoma"/>
          <w:sz w:val="24"/>
          <w:szCs w:val="24"/>
        </w:rPr>
        <w:t>tes pas familière, mais dont il est possible de</w:t>
      </w:r>
      <w:r w:rsidRPr="00200EE3">
        <w:rPr>
          <w:rFonts w:ascii="Tahoma" w:hAnsi="Tahoma" w:cs="Tahoma"/>
          <w:sz w:val="24"/>
          <w:szCs w:val="24"/>
        </w:rPr>
        <w:t xml:space="preserve"> comprendre les enjeux. </w:t>
      </w:r>
    </w:p>
    <w:p w:rsidR="00200EE3" w:rsidRPr="00BE4FC3" w:rsidRDefault="00200EE3" w:rsidP="00BE4FC3">
      <w:pPr>
        <w:spacing w:after="0"/>
        <w:jc w:val="both"/>
        <w:rPr>
          <w:rFonts w:ascii="Tahoma" w:hAnsi="Tahoma" w:cs="Tahoma"/>
          <w:sz w:val="24"/>
          <w:szCs w:val="24"/>
        </w:rPr>
      </w:pPr>
    </w:p>
    <w:sectPr w:rsidR="00200EE3" w:rsidRPr="00BE4FC3" w:rsidSect="00BC38F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trick Hand">
    <w:altName w:val="Times New Roman"/>
    <w:charset w:val="00"/>
    <w:family w:val="auto"/>
    <w:pitch w:val="variable"/>
    <w:sig w:usb0="00000001" w:usb1="00000000"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useo500-Regular">
    <w:panose1 w:val="00000000000000000000"/>
    <w:charset w:val="00"/>
    <w:family w:val="roman"/>
    <w:notTrueType/>
    <w:pitch w:val="default"/>
    <w:sig w:usb0="00000003" w:usb1="00000000" w:usb2="00000000" w:usb3="00000000" w:csb0="00000001" w:csb1="00000000"/>
  </w:font>
  <w:font w:name="Museo300-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useo Sans 500">
    <w:altName w:val="Arial"/>
    <w:panose1 w:val="00000000000000000000"/>
    <w:charset w:val="00"/>
    <w:family w:val="modern"/>
    <w:notTrueType/>
    <w:pitch w:val="variable"/>
    <w:sig w:usb0="00000001" w:usb1="4000004A" w:usb2="00000000" w:usb3="00000000" w:csb0="00000093" w:csb1="00000000"/>
  </w:font>
  <w:font w:name="Tw Cen MT">
    <w:panose1 w:val="020B0602020104020603"/>
    <w:charset w:val="00"/>
    <w:family w:val="swiss"/>
    <w:pitch w:val="variable"/>
    <w:sig w:usb0="00000007" w:usb1="00000000" w:usb2="00000000" w:usb3="00000000" w:csb0="00000003"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5472E"/>
    <w:multiLevelType w:val="hybridMultilevel"/>
    <w:tmpl w:val="4B0A572E"/>
    <w:lvl w:ilvl="0" w:tplc="88E078AE">
      <w:start w:val="20"/>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C9F4EAB"/>
    <w:multiLevelType w:val="multilevel"/>
    <w:tmpl w:val="6B2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4E2F74"/>
    <w:rsid w:val="000071D1"/>
    <w:rsid w:val="0002162F"/>
    <w:rsid w:val="00023303"/>
    <w:rsid w:val="001A0336"/>
    <w:rsid w:val="00200EE3"/>
    <w:rsid w:val="00215402"/>
    <w:rsid w:val="00294712"/>
    <w:rsid w:val="003675CA"/>
    <w:rsid w:val="003F49CE"/>
    <w:rsid w:val="004C5701"/>
    <w:rsid w:val="004E2F74"/>
    <w:rsid w:val="00555ADA"/>
    <w:rsid w:val="00596FA3"/>
    <w:rsid w:val="006941DD"/>
    <w:rsid w:val="00766B76"/>
    <w:rsid w:val="007E7D49"/>
    <w:rsid w:val="008551CC"/>
    <w:rsid w:val="00AF1405"/>
    <w:rsid w:val="00AF57FA"/>
    <w:rsid w:val="00BC38F6"/>
    <w:rsid w:val="00BE4FC3"/>
    <w:rsid w:val="00C92C90"/>
    <w:rsid w:val="00E7598E"/>
    <w:rsid w:val="00EA257D"/>
    <w:rsid w:val="00FB3C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F74"/>
  </w:style>
  <w:style w:type="paragraph" w:styleId="Titre1">
    <w:name w:val="heading 1"/>
    <w:basedOn w:val="Normal"/>
    <w:next w:val="Normal"/>
    <w:link w:val="Titre1Car"/>
    <w:uiPriority w:val="9"/>
    <w:qFormat/>
    <w:rsid w:val="004E2F74"/>
    <w:pPr>
      <w:widowControl w:val="0"/>
      <w:tabs>
        <w:tab w:val="left" w:pos="5103"/>
      </w:tabs>
      <w:autoSpaceDE w:val="0"/>
      <w:autoSpaceDN w:val="0"/>
      <w:adjustRightInd w:val="0"/>
      <w:spacing w:after="0" w:line="240" w:lineRule="auto"/>
      <w:jc w:val="center"/>
      <w:outlineLvl w:val="0"/>
    </w:pPr>
    <w:rPr>
      <w:rFonts w:ascii="Patrick Hand" w:eastAsia="MS Mincho" w:hAnsi="Patrick Hand" w:cs="Tahoma"/>
      <w:b/>
      <w:bCs/>
      <w:color w:val="A71956"/>
      <w:sz w:val="48"/>
      <w:szCs w:val="48"/>
      <w:lang w:eastAsia="ja-JP"/>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2F74"/>
    <w:rPr>
      <w:rFonts w:ascii="Patrick Hand" w:eastAsia="MS Mincho" w:hAnsi="Patrick Hand" w:cs="Tahoma"/>
      <w:b/>
      <w:bCs/>
      <w:color w:val="A71956"/>
      <w:sz w:val="48"/>
      <w:szCs w:val="48"/>
      <w:lang w:eastAsia="ja-JP"/>
    </w:rPr>
  </w:style>
  <w:style w:type="paragraph" w:styleId="Textedebulles">
    <w:name w:val="Balloon Text"/>
    <w:basedOn w:val="Normal"/>
    <w:link w:val="TextedebullesCar"/>
    <w:uiPriority w:val="99"/>
    <w:semiHidden/>
    <w:unhideWhenUsed/>
    <w:rsid w:val="003675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75CA"/>
    <w:rPr>
      <w:rFonts w:ascii="Tahoma" w:hAnsi="Tahoma" w:cs="Tahoma"/>
      <w:sz w:val="16"/>
      <w:szCs w:val="16"/>
    </w:rPr>
  </w:style>
  <w:style w:type="character" w:styleId="Lienhypertexte">
    <w:name w:val="Hyperlink"/>
    <w:basedOn w:val="Policepardfaut"/>
    <w:uiPriority w:val="99"/>
    <w:unhideWhenUsed/>
    <w:rsid w:val="0002162F"/>
    <w:rPr>
      <w:color w:val="0000FF" w:themeColor="hyperlink"/>
      <w:u w:val="single"/>
    </w:rPr>
  </w:style>
  <w:style w:type="paragraph" w:styleId="NormalWeb">
    <w:name w:val="Normal (Web)"/>
    <w:basedOn w:val="Normal"/>
    <w:uiPriority w:val="99"/>
    <w:semiHidden/>
    <w:unhideWhenUsed/>
    <w:rsid w:val="00023303"/>
    <w:rPr>
      <w:rFonts w:ascii="Times New Roman" w:hAnsi="Times New Roman" w:cs="Times New Roman"/>
      <w:sz w:val="24"/>
      <w:szCs w:val="24"/>
    </w:rPr>
  </w:style>
  <w:style w:type="paragraph" w:styleId="Paragraphedeliste">
    <w:name w:val="List Paragraph"/>
    <w:basedOn w:val="Normal"/>
    <w:uiPriority w:val="34"/>
    <w:qFormat/>
    <w:rsid w:val="00BE4FC3"/>
    <w:pPr>
      <w:ind w:left="720"/>
      <w:contextualSpacing/>
    </w:pPr>
  </w:style>
</w:styles>
</file>

<file path=word/webSettings.xml><?xml version="1.0" encoding="utf-8"?>
<w:webSettings xmlns:r="http://schemas.openxmlformats.org/officeDocument/2006/relationships" xmlns:w="http://schemas.openxmlformats.org/wordprocessingml/2006/main">
  <w:divs>
    <w:div w:id="108941219">
      <w:bodyDiv w:val="1"/>
      <w:marLeft w:val="0"/>
      <w:marRight w:val="0"/>
      <w:marTop w:val="0"/>
      <w:marBottom w:val="0"/>
      <w:divBdr>
        <w:top w:val="none" w:sz="0" w:space="0" w:color="auto"/>
        <w:left w:val="none" w:sz="0" w:space="0" w:color="auto"/>
        <w:bottom w:val="none" w:sz="0" w:space="0" w:color="auto"/>
        <w:right w:val="none" w:sz="0" w:space="0" w:color="auto"/>
      </w:divBdr>
      <w:divsChild>
        <w:div w:id="449202527">
          <w:marLeft w:val="0"/>
          <w:marRight w:val="0"/>
          <w:marTop w:val="0"/>
          <w:marBottom w:val="0"/>
          <w:divBdr>
            <w:top w:val="none" w:sz="0" w:space="0" w:color="auto"/>
            <w:left w:val="none" w:sz="0" w:space="0" w:color="auto"/>
            <w:bottom w:val="none" w:sz="0" w:space="0" w:color="auto"/>
            <w:right w:val="none" w:sz="0" w:space="0" w:color="auto"/>
          </w:divBdr>
        </w:div>
        <w:div w:id="1850828255">
          <w:marLeft w:val="0"/>
          <w:marRight w:val="0"/>
          <w:marTop w:val="0"/>
          <w:marBottom w:val="0"/>
          <w:divBdr>
            <w:top w:val="none" w:sz="0" w:space="0" w:color="auto"/>
            <w:left w:val="none" w:sz="0" w:space="0" w:color="auto"/>
            <w:bottom w:val="none" w:sz="0" w:space="0" w:color="auto"/>
            <w:right w:val="none" w:sz="0" w:space="0" w:color="auto"/>
          </w:divBdr>
        </w:div>
        <w:div w:id="998996333">
          <w:marLeft w:val="0"/>
          <w:marRight w:val="0"/>
          <w:marTop w:val="0"/>
          <w:marBottom w:val="0"/>
          <w:divBdr>
            <w:top w:val="none" w:sz="0" w:space="0" w:color="auto"/>
            <w:left w:val="none" w:sz="0" w:space="0" w:color="auto"/>
            <w:bottom w:val="none" w:sz="0" w:space="0" w:color="auto"/>
            <w:right w:val="none" w:sz="0" w:space="0" w:color="auto"/>
          </w:divBdr>
        </w:div>
        <w:div w:id="2147354381">
          <w:marLeft w:val="0"/>
          <w:marRight w:val="0"/>
          <w:marTop w:val="0"/>
          <w:marBottom w:val="0"/>
          <w:divBdr>
            <w:top w:val="none" w:sz="0" w:space="0" w:color="auto"/>
            <w:left w:val="none" w:sz="0" w:space="0" w:color="auto"/>
            <w:bottom w:val="none" w:sz="0" w:space="0" w:color="auto"/>
            <w:right w:val="none" w:sz="0" w:space="0" w:color="auto"/>
          </w:divBdr>
        </w:div>
        <w:div w:id="221675022">
          <w:marLeft w:val="0"/>
          <w:marRight w:val="0"/>
          <w:marTop w:val="0"/>
          <w:marBottom w:val="0"/>
          <w:divBdr>
            <w:top w:val="none" w:sz="0" w:space="0" w:color="auto"/>
            <w:left w:val="none" w:sz="0" w:space="0" w:color="auto"/>
            <w:bottom w:val="none" w:sz="0" w:space="0" w:color="auto"/>
            <w:right w:val="none" w:sz="0" w:space="0" w:color="auto"/>
          </w:divBdr>
        </w:div>
        <w:div w:id="211624059">
          <w:marLeft w:val="0"/>
          <w:marRight w:val="0"/>
          <w:marTop w:val="0"/>
          <w:marBottom w:val="0"/>
          <w:divBdr>
            <w:top w:val="none" w:sz="0" w:space="0" w:color="auto"/>
            <w:left w:val="none" w:sz="0" w:space="0" w:color="auto"/>
            <w:bottom w:val="none" w:sz="0" w:space="0" w:color="auto"/>
            <w:right w:val="none" w:sz="0" w:space="0" w:color="auto"/>
          </w:divBdr>
        </w:div>
        <w:div w:id="447821289">
          <w:marLeft w:val="0"/>
          <w:marRight w:val="0"/>
          <w:marTop w:val="0"/>
          <w:marBottom w:val="0"/>
          <w:divBdr>
            <w:top w:val="none" w:sz="0" w:space="0" w:color="auto"/>
            <w:left w:val="none" w:sz="0" w:space="0" w:color="auto"/>
            <w:bottom w:val="none" w:sz="0" w:space="0" w:color="auto"/>
            <w:right w:val="none" w:sz="0" w:space="0" w:color="auto"/>
          </w:divBdr>
        </w:div>
        <w:div w:id="858474463">
          <w:marLeft w:val="0"/>
          <w:marRight w:val="0"/>
          <w:marTop w:val="0"/>
          <w:marBottom w:val="0"/>
          <w:divBdr>
            <w:top w:val="none" w:sz="0" w:space="0" w:color="auto"/>
            <w:left w:val="none" w:sz="0" w:space="0" w:color="auto"/>
            <w:bottom w:val="none" w:sz="0" w:space="0" w:color="auto"/>
            <w:right w:val="none" w:sz="0" w:space="0" w:color="auto"/>
          </w:divBdr>
        </w:div>
        <w:div w:id="1289162469">
          <w:marLeft w:val="0"/>
          <w:marRight w:val="0"/>
          <w:marTop w:val="0"/>
          <w:marBottom w:val="0"/>
          <w:divBdr>
            <w:top w:val="none" w:sz="0" w:space="0" w:color="auto"/>
            <w:left w:val="none" w:sz="0" w:space="0" w:color="auto"/>
            <w:bottom w:val="none" w:sz="0" w:space="0" w:color="auto"/>
            <w:right w:val="none" w:sz="0" w:space="0" w:color="auto"/>
          </w:divBdr>
        </w:div>
      </w:divsChild>
    </w:div>
    <w:div w:id="154684085">
      <w:bodyDiv w:val="1"/>
      <w:marLeft w:val="0"/>
      <w:marRight w:val="0"/>
      <w:marTop w:val="0"/>
      <w:marBottom w:val="0"/>
      <w:divBdr>
        <w:top w:val="none" w:sz="0" w:space="0" w:color="auto"/>
        <w:left w:val="none" w:sz="0" w:space="0" w:color="auto"/>
        <w:bottom w:val="none" w:sz="0" w:space="0" w:color="auto"/>
        <w:right w:val="none" w:sz="0" w:space="0" w:color="auto"/>
      </w:divBdr>
      <w:divsChild>
        <w:div w:id="1904219163">
          <w:marLeft w:val="0"/>
          <w:marRight w:val="0"/>
          <w:marTop w:val="0"/>
          <w:marBottom w:val="0"/>
          <w:divBdr>
            <w:top w:val="none" w:sz="0" w:space="0" w:color="auto"/>
            <w:left w:val="none" w:sz="0" w:space="0" w:color="auto"/>
            <w:bottom w:val="none" w:sz="0" w:space="0" w:color="auto"/>
            <w:right w:val="none" w:sz="0" w:space="0" w:color="auto"/>
          </w:divBdr>
        </w:div>
        <w:div w:id="1426226438">
          <w:marLeft w:val="0"/>
          <w:marRight w:val="0"/>
          <w:marTop w:val="0"/>
          <w:marBottom w:val="0"/>
          <w:divBdr>
            <w:top w:val="none" w:sz="0" w:space="0" w:color="auto"/>
            <w:left w:val="none" w:sz="0" w:space="0" w:color="auto"/>
            <w:bottom w:val="none" w:sz="0" w:space="0" w:color="auto"/>
            <w:right w:val="none" w:sz="0" w:space="0" w:color="auto"/>
          </w:divBdr>
        </w:div>
        <w:div w:id="1769352120">
          <w:marLeft w:val="0"/>
          <w:marRight w:val="0"/>
          <w:marTop w:val="0"/>
          <w:marBottom w:val="0"/>
          <w:divBdr>
            <w:top w:val="none" w:sz="0" w:space="0" w:color="auto"/>
            <w:left w:val="none" w:sz="0" w:space="0" w:color="auto"/>
            <w:bottom w:val="none" w:sz="0" w:space="0" w:color="auto"/>
            <w:right w:val="none" w:sz="0" w:space="0" w:color="auto"/>
          </w:divBdr>
        </w:div>
        <w:div w:id="1385789587">
          <w:marLeft w:val="0"/>
          <w:marRight w:val="0"/>
          <w:marTop w:val="0"/>
          <w:marBottom w:val="0"/>
          <w:divBdr>
            <w:top w:val="none" w:sz="0" w:space="0" w:color="auto"/>
            <w:left w:val="none" w:sz="0" w:space="0" w:color="auto"/>
            <w:bottom w:val="none" w:sz="0" w:space="0" w:color="auto"/>
            <w:right w:val="none" w:sz="0" w:space="0" w:color="auto"/>
          </w:divBdr>
        </w:div>
        <w:div w:id="1191529087">
          <w:marLeft w:val="0"/>
          <w:marRight w:val="0"/>
          <w:marTop w:val="0"/>
          <w:marBottom w:val="0"/>
          <w:divBdr>
            <w:top w:val="none" w:sz="0" w:space="0" w:color="auto"/>
            <w:left w:val="none" w:sz="0" w:space="0" w:color="auto"/>
            <w:bottom w:val="none" w:sz="0" w:space="0" w:color="auto"/>
            <w:right w:val="none" w:sz="0" w:space="0" w:color="auto"/>
          </w:divBdr>
        </w:div>
        <w:div w:id="449669940">
          <w:marLeft w:val="0"/>
          <w:marRight w:val="0"/>
          <w:marTop w:val="0"/>
          <w:marBottom w:val="0"/>
          <w:divBdr>
            <w:top w:val="none" w:sz="0" w:space="0" w:color="auto"/>
            <w:left w:val="none" w:sz="0" w:space="0" w:color="auto"/>
            <w:bottom w:val="none" w:sz="0" w:space="0" w:color="auto"/>
            <w:right w:val="none" w:sz="0" w:space="0" w:color="auto"/>
          </w:divBdr>
        </w:div>
        <w:div w:id="1549491769">
          <w:marLeft w:val="0"/>
          <w:marRight w:val="0"/>
          <w:marTop w:val="0"/>
          <w:marBottom w:val="0"/>
          <w:divBdr>
            <w:top w:val="none" w:sz="0" w:space="0" w:color="auto"/>
            <w:left w:val="none" w:sz="0" w:space="0" w:color="auto"/>
            <w:bottom w:val="none" w:sz="0" w:space="0" w:color="auto"/>
            <w:right w:val="none" w:sz="0" w:space="0" w:color="auto"/>
          </w:divBdr>
        </w:div>
        <w:div w:id="1288514420">
          <w:marLeft w:val="0"/>
          <w:marRight w:val="0"/>
          <w:marTop w:val="0"/>
          <w:marBottom w:val="0"/>
          <w:divBdr>
            <w:top w:val="none" w:sz="0" w:space="0" w:color="auto"/>
            <w:left w:val="none" w:sz="0" w:space="0" w:color="auto"/>
            <w:bottom w:val="none" w:sz="0" w:space="0" w:color="auto"/>
            <w:right w:val="none" w:sz="0" w:space="0" w:color="auto"/>
          </w:divBdr>
        </w:div>
        <w:div w:id="602222234">
          <w:marLeft w:val="0"/>
          <w:marRight w:val="0"/>
          <w:marTop w:val="0"/>
          <w:marBottom w:val="0"/>
          <w:divBdr>
            <w:top w:val="none" w:sz="0" w:space="0" w:color="auto"/>
            <w:left w:val="none" w:sz="0" w:space="0" w:color="auto"/>
            <w:bottom w:val="none" w:sz="0" w:space="0" w:color="auto"/>
            <w:right w:val="none" w:sz="0" w:space="0" w:color="auto"/>
          </w:divBdr>
        </w:div>
        <w:div w:id="1896433999">
          <w:marLeft w:val="0"/>
          <w:marRight w:val="0"/>
          <w:marTop w:val="0"/>
          <w:marBottom w:val="0"/>
          <w:divBdr>
            <w:top w:val="none" w:sz="0" w:space="0" w:color="auto"/>
            <w:left w:val="none" w:sz="0" w:space="0" w:color="auto"/>
            <w:bottom w:val="none" w:sz="0" w:space="0" w:color="auto"/>
            <w:right w:val="none" w:sz="0" w:space="0" w:color="auto"/>
          </w:divBdr>
        </w:div>
      </w:divsChild>
    </w:div>
    <w:div w:id="168522866">
      <w:bodyDiv w:val="1"/>
      <w:marLeft w:val="0"/>
      <w:marRight w:val="0"/>
      <w:marTop w:val="0"/>
      <w:marBottom w:val="0"/>
      <w:divBdr>
        <w:top w:val="none" w:sz="0" w:space="0" w:color="auto"/>
        <w:left w:val="none" w:sz="0" w:space="0" w:color="auto"/>
        <w:bottom w:val="none" w:sz="0" w:space="0" w:color="auto"/>
        <w:right w:val="none" w:sz="0" w:space="0" w:color="auto"/>
      </w:divBdr>
      <w:divsChild>
        <w:div w:id="341519844">
          <w:marLeft w:val="0"/>
          <w:marRight w:val="0"/>
          <w:marTop w:val="0"/>
          <w:marBottom w:val="0"/>
          <w:divBdr>
            <w:top w:val="none" w:sz="0" w:space="0" w:color="auto"/>
            <w:left w:val="none" w:sz="0" w:space="0" w:color="auto"/>
            <w:bottom w:val="none" w:sz="0" w:space="0" w:color="auto"/>
            <w:right w:val="none" w:sz="0" w:space="0" w:color="auto"/>
          </w:divBdr>
        </w:div>
        <w:div w:id="524250192">
          <w:marLeft w:val="0"/>
          <w:marRight w:val="0"/>
          <w:marTop w:val="0"/>
          <w:marBottom w:val="0"/>
          <w:divBdr>
            <w:top w:val="none" w:sz="0" w:space="0" w:color="auto"/>
            <w:left w:val="none" w:sz="0" w:space="0" w:color="auto"/>
            <w:bottom w:val="none" w:sz="0" w:space="0" w:color="auto"/>
            <w:right w:val="none" w:sz="0" w:space="0" w:color="auto"/>
          </w:divBdr>
        </w:div>
        <w:div w:id="1602687547">
          <w:marLeft w:val="0"/>
          <w:marRight w:val="0"/>
          <w:marTop w:val="0"/>
          <w:marBottom w:val="0"/>
          <w:divBdr>
            <w:top w:val="none" w:sz="0" w:space="0" w:color="auto"/>
            <w:left w:val="none" w:sz="0" w:space="0" w:color="auto"/>
            <w:bottom w:val="none" w:sz="0" w:space="0" w:color="auto"/>
            <w:right w:val="none" w:sz="0" w:space="0" w:color="auto"/>
          </w:divBdr>
        </w:div>
        <w:div w:id="1885215661">
          <w:marLeft w:val="0"/>
          <w:marRight w:val="0"/>
          <w:marTop w:val="0"/>
          <w:marBottom w:val="0"/>
          <w:divBdr>
            <w:top w:val="none" w:sz="0" w:space="0" w:color="auto"/>
            <w:left w:val="none" w:sz="0" w:space="0" w:color="auto"/>
            <w:bottom w:val="none" w:sz="0" w:space="0" w:color="auto"/>
            <w:right w:val="none" w:sz="0" w:space="0" w:color="auto"/>
          </w:divBdr>
        </w:div>
        <w:div w:id="1550803338">
          <w:marLeft w:val="0"/>
          <w:marRight w:val="0"/>
          <w:marTop w:val="0"/>
          <w:marBottom w:val="0"/>
          <w:divBdr>
            <w:top w:val="none" w:sz="0" w:space="0" w:color="auto"/>
            <w:left w:val="none" w:sz="0" w:space="0" w:color="auto"/>
            <w:bottom w:val="none" w:sz="0" w:space="0" w:color="auto"/>
            <w:right w:val="none" w:sz="0" w:space="0" w:color="auto"/>
          </w:divBdr>
        </w:div>
      </w:divsChild>
    </w:div>
    <w:div w:id="175268693">
      <w:bodyDiv w:val="1"/>
      <w:marLeft w:val="0"/>
      <w:marRight w:val="0"/>
      <w:marTop w:val="0"/>
      <w:marBottom w:val="0"/>
      <w:divBdr>
        <w:top w:val="none" w:sz="0" w:space="0" w:color="auto"/>
        <w:left w:val="none" w:sz="0" w:space="0" w:color="auto"/>
        <w:bottom w:val="none" w:sz="0" w:space="0" w:color="auto"/>
        <w:right w:val="none" w:sz="0" w:space="0" w:color="auto"/>
      </w:divBdr>
      <w:divsChild>
        <w:div w:id="59254822">
          <w:marLeft w:val="0"/>
          <w:marRight w:val="0"/>
          <w:marTop w:val="0"/>
          <w:marBottom w:val="0"/>
          <w:divBdr>
            <w:top w:val="none" w:sz="0" w:space="0" w:color="auto"/>
            <w:left w:val="none" w:sz="0" w:space="0" w:color="auto"/>
            <w:bottom w:val="none" w:sz="0" w:space="0" w:color="auto"/>
            <w:right w:val="none" w:sz="0" w:space="0" w:color="auto"/>
          </w:divBdr>
        </w:div>
        <w:div w:id="1490751042">
          <w:marLeft w:val="0"/>
          <w:marRight w:val="0"/>
          <w:marTop w:val="0"/>
          <w:marBottom w:val="0"/>
          <w:divBdr>
            <w:top w:val="none" w:sz="0" w:space="0" w:color="auto"/>
            <w:left w:val="none" w:sz="0" w:space="0" w:color="auto"/>
            <w:bottom w:val="none" w:sz="0" w:space="0" w:color="auto"/>
            <w:right w:val="none" w:sz="0" w:space="0" w:color="auto"/>
          </w:divBdr>
        </w:div>
        <w:div w:id="1982076258">
          <w:marLeft w:val="0"/>
          <w:marRight w:val="0"/>
          <w:marTop w:val="0"/>
          <w:marBottom w:val="0"/>
          <w:divBdr>
            <w:top w:val="none" w:sz="0" w:space="0" w:color="auto"/>
            <w:left w:val="none" w:sz="0" w:space="0" w:color="auto"/>
            <w:bottom w:val="none" w:sz="0" w:space="0" w:color="auto"/>
            <w:right w:val="none" w:sz="0" w:space="0" w:color="auto"/>
          </w:divBdr>
        </w:div>
        <w:div w:id="1289244877">
          <w:marLeft w:val="0"/>
          <w:marRight w:val="0"/>
          <w:marTop w:val="0"/>
          <w:marBottom w:val="0"/>
          <w:divBdr>
            <w:top w:val="none" w:sz="0" w:space="0" w:color="auto"/>
            <w:left w:val="none" w:sz="0" w:space="0" w:color="auto"/>
            <w:bottom w:val="none" w:sz="0" w:space="0" w:color="auto"/>
            <w:right w:val="none" w:sz="0" w:space="0" w:color="auto"/>
          </w:divBdr>
        </w:div>
        <w:div w:id="1747416990">
          <w:marLeft w:val="0"/>
          <w:marRight w:val="0"/>
          <w:marTop w:val="0"/>
          <w:marBottom w:val="0"/>
          <w:divBdr>
            <w:top w:val="none" w:sz="0" w:space="0" w:color="auto"/>
            <w:left w:val="none" w:sz="0" w:space="0" w:color="auto"/>
            <w:bottom w:val="none" w:sz="0" w:space="0" w:color="auto"/>
            <w:right w:val="none" w:sz="0" w:space="0" w:color="auto"/>
          </w:divBdr>
        </w:div>
        <w:div w:id="438185381">
          <w:marLeft w:val="0"/>
          <w:marRight w:val="0"/>
          <w:marTop w:val="0"/>
          <w:marBottom w:val="0"/>
          <w:divBdr>
            <w:top w:val="none" w:sz="0" w:space="0" w:color="auto"/>
            <w:left w:val="none" w:sz="0" w:space="0" w:color="auto"/>
            <w:bottom w:val="none" w:sz="0" w:space="0" w:color="auto"/>
            <w:right w:val="none" w:sz="0" w:space="0" w:color="auto"/>
          </w:divBdr>
        </w:div>
        <w:div w:id="704908738">
          <w:marLeft w:val="0"/>
          <w:marRight w:val="0"/>
          <w:marTop w:val="0"/>
          <w:marBottom w:val="0"/>
          <w:divBdr>
            <w:top w:val="none" w:sz="0" w:space="0" w:color="auto"/>
            <w:left w:val="none" w:sz="0" w:space="0" w:color="auto"/>
            <w:bottom w:val="none" w:sz="0" w:space="0" w:color="auto"/>
            <w:right w:val="none" w:sz="0" w:space="0" w:color="auto"/>
          </w:divBdr>
        </w:div>
        <w:div w:id="1401446783">
          <w:marLeft w:val="0"/>
          <w:marRight w:val="0"/>
          <w:marTop w:val="0"/>
          <w:marBottom w:val="0"/>
          <w:divBdr>
            <w:top w:val="none" w:sz="0" w:space="0" w:color="auto"/>
            <w:left w:val="none" w:sz="0" w:space="0" w:color="auto"/>
            <w:bottom w:val="none" w:sz="0" w:space="0" w:color="auto"/>
            <w:right w:val="none" w:sz="0" w:space="0" w:color="auto"/>
          </w:divBdr>
        </w:div>
        <w:div w:id="1589192494">
          <w:marLeft w:val="0"/>
          <w:marRight w:val="0"/>
          <w:marTop w:val="0"/>
          <w:marBottom w:val="0"/>
          <w:divBdr>
            <w:top w:val="none" w:sz="0" w:space="0" w:color="auto"/>
            <w:left w:val="none" w:sz="0" w:space="0" w:color="auto"/>
            <w:bottom w:val="none" w:sz="0" w:space="0" w:color="auto"/>
            <w:right w:val="none" w:sz="0" w:space="0" w:color="auto"/>
          </w:divBdr>
        </w:div>
        <w:div w:id="855772493">
          <w:marLeft w:val="0"/>
          <w:marRight w:val="0"/>
          <w:marTop w:val="0"/>
          <w:marBottom w:val="0"/>
          <w:divBdr>
            <w:top w:val="none" w:sz="0" w:space="0" w:color="auto"/>
            <w:left w:val="none" w:sz="0" w:space="0" w:color="auto"/>
            <w:bottom w:val="none" w:sz="0" w:space="0" w:color="auto"/>
            <w:right w:val="none" w:sz="0" w:space="0" w:color="auto"/>
          </w:divBdr>
        </w:div>
        <w:div w:id="1441296952">
          <w:marLeft w:val="0"/>
          <w:marRight w:val="0"/>
          <w:marTop w:val="0"/>
          <w:marBottom w:val="0"/>
          <w:divBdr>
            <w:top w:val="none" w:sz="0" w:space="0" w:color="auto"/>
            <w:left w:val="none" w:sz="0" w:space="0" w:color="auto"/>
            <w:bottom w:val="none" w:sz="0" w:space="0" w:color="auto"/>
            <w:right w:val="none" w:sz="0" w:space="0" w:color="auto"/>
          </w:divBdr>
        </w:div>
      </w:divsChild>
    </w:div>
    <w:div w:id="245772382">
      <w:bodyDiv w:val="1"/>
      <w:marLeft w:val="0"/>
      <w:marRight w:val="0"/>
      <w:marTop w:val="0"/>
      <w:marBottom w:val="0"/>
      <w:divBdr>
        <w:top w:val="none" w:sz="0" w:space="0" w:color="auto"/>
        <w:left w:val="none" w:sz="0" w:space="0" w:color="auto"/>
        <w:bottom w:val="none" w:sz="0" w:space="0" w:color="auto"/>
        <w:right w:val="none" w:sz="0" w:space="0" w:color="auto"/>
      </w:divBdr>
    </w:div>
    <w:div w:id="271209566">
      <w:bodyDiv w:val="1"/>
      <w:marLeft w:val="0"/>
      <w:marRight w:val="0"/>
      <w:marTop w:val="0"/>
      <w:marBottom w:val="0"/>
      <w:divBdr>
        <w:top w:val="none" w:sz="0" w:space="0" w:color="auto"/>
        <w:left w:val="none" w:sz="0" w:space="0" w:color="auto"/>
        <w:bottom w:val="none" w:sz="0" w:space="0" w:color="auto"/>
        <w:right w:val="none" w:sz="0" w:space="0" w:color="auto"/>
      </w:divBdr>
      <w:divsChild>
        <w:div w:id="1443063504">
          <w:marLeft w:val="0"/>
          <w:marRight w:val="0"/>
          <w:marTop w:val="0"/>
          <w:marBottom w:val="0"/>
          <w:divBdr>
            <w:top w:val="none" w:sz="0" w:space="0" w:color="auto"/>
            <w:left w:val="none" w:sz="0" w:space="0" w:color="auto"/>
            <w:bottom w:val="none" w:sz="0" w:space="0" w:color="auto"/>
            <w:right w:val="none" w:sz="0" w:space="0" w:color="auto"/>
          </w:divBdr>
        </w:div>
        <w:div w:id="1720085551">
          <w:marLeft w:val="0"/>
          <w:marRight w:val="0"/>
          <w:marTop w:val="0"/>
          <w:marBottom w:val="0"/>
          <w:divBdr>
            <w:top w:val="none" w:sz="0" w:space="0" w:color="auto"/>
            <w:left w:val="none" w:sz="0" w:space="0" w:color="auto"/>
            <w:bottom w:val="none" w:sz="0" w:space="0" w:color="auto"/>
            <w:right w:val="none" w:sz="0" w:space="0" w:color="auto"/>
          </w:divBdr>
        </w:div>
        <w:div w:id="1620067569">
          <w:marLeft w:val="0"/>
          <w:marRight w:val="0"/>
          <w:marTop w:val="0"/>
          <w:marBottom w:val="0"/>
          <w:divBdr>
            <w:top w:val="none" w:sz="0" w:space="0" w:color="auto"/>
            <w:left w:val="none" w:sz="0" w:space="0" w:color="auto"/>
            <w:bottom w:val="none" w:sz="0" w:space="0" w:color="auto"/>
            <w:right w:val="none" w:sz="0" w:space="0" w:color="auto"/>
          </w:divBdr>
        </w:div>
        <w:div w:id="2127960759">
          <w:marLeft w:val="0"/>
          <w:marRight w:val="0"/>
          <w:marTop w:val="0"/>
          <w:marBottom w:val="0"/>
          <w:divBdr>
            <w:top w:val="none" w:sz="0" w:space="0" w:color="auto"/>
            <w:left w:val="none" w:sz="0" w:space="0" w:color="auto"/>
            <w:bottom w:val="none" w:sz="0" w:space="0" w:color="auto"/>
            <w:right w:val="none" w:sz="0" w:space="0" w:color="auto"/>
          </w:divBdr>
        </w:div>
        <w:div w:id="1714309546">
          <w:marLeft w:val="0"/>
          <w:marRight w:val="0"/>
          <w:marTop w:val="0"/>
          <w:marBottom w:val="0"/>
          <w:divBdr>
            <w:top w:val="none" w:sz="0" w:space="0" w:color="auto"/>
            <w:left w:val="none" w:sz="0" w:space="0" w:color="auto"/>
            <w:bottom w:val="none" w:sz="0" w:space="0" w:color="auto"/>
            <w:right w:val="none" w:sz="0" w:space="0" w:color="auto"/>
          </w:divBdr>
        </w:div>
      </w:divsChild>
    </w:div>
    <w:div w:id="318073214">
      <w:bodyDiv w:val="1"/>
      <w:marLeft w:val="0"/>
      <w:marRight w:val="0"/>
      <w:marTop w:val="0"/>
      <w:marBottom w:val="0"/>
      <w:divBdr>
        <w:top w:val="none" w:sz="0" w:space="0" w:color="auto"/>
        <w:left w:val="none" w:sz="0" w:space="0" w:color="auto"/>
        <w:bottom w:val="none" w:sz="0" w:space="0" w:color="auto"/>
        <w:right w:val="none" w:sz="0" w:space="0" w:color="auto"/>
      </w:divBdr>
      <w:divsChild>
        <w:div w:id="1364598655">
          <w:marLeft w:val="0"/>
          <w:marRight w:val="0"/>
          <w:marTop w:val="0"/>
          <w:marBottom w:val="0"/>
          <w:divBdr>
            <w:top w:val="none" w:sz="0" w:space="0" w:color="auto"/>
            <w:left w:val="none" w:sz="0" w:space="0" w:color="auto"/>
            <w:bottom w:val="none" w:sz="0" w:space="0" w:color="auto"/>
            <w:right w:val="none" w:sz="0" w:space="0" w:color="auto"/>
          </w:divBdr>
        </w:div>
        <w:div w:id="1750811161">
          <w:marLeft w:val="0"/>
          <w:marRight w:val="0"/>
          <w:marTop w:val="0"/>
          <w:marBottom w:val="0"/>
          <w:divBdr>
            <w:top w:val="none" w:sz="0" w:space="0" w:color="auto"/>
            <w:left w:val="none" w:sz="0" w:space="0" w:color="auto"/>
            <w:bottom w:val="none" w:sz="0" w:space="0" w:color="auto"/>
            <w:right w:val="none" w:sz="0" w:space="0" w:color="auto"/>
          </w:divBdr>
        </w:div>
        <w:div w:id="1322386892">
          <w:marLeft w:val="0"/>
          <w:marRight w:val="0"/>
          <w:marTop w:val="0"/>
          <w:marBottom w:val="0"/>
          <w:divBdr>
            <w:top w:val="none" w:sz="0" w:space="0" w:color="auto"/>
            <w:left w:val="none" w:sz="0" w:space="0" w:color="auto"/>
            <w:bottom w:val="none" w:sz="0" w:space="0" w:color="auto"/>
            <w:right w:val="none" w:sz="0" w:space="0" w:color="auto"/>
          </w:divBdr>
        </w:div>
        <w:div w:id="1673297569">
          <w:marLeft w:val="0"/>
          <w:marRight w:val="0"/>
          <w:marTop w:val="0"/>
          <w:marBottom w:val="0"/>
          <w:divBdr>
            <w:top w:val="none" w:sz="0" w:space="0" w:color="auto"/>
            <w:left w:val="none" w:sz="0" w:space="0" w:color="auto"/>
            <w:bottom w:val="none" w:sz="0" w:space="0" w:color="auto"/>
            <w:right w:val="none" w:sz="0" w:space="0" w:color="auto"/>
          </w:divBdr>
        </w:div>
      </w:divsChild>
    </w:div>
    <w:div w:id="337584275">
      <w:bodyDiv w:val="1"/>
      <w:marLeft w:val="0"/>
      <w:marRight w:val="0"/>
      <w:marTop w:val="0"/>
      <w:marBottom w:val="0"/>
      <w:divBdr>
        <w:top w:val="none" w:sz="0" w:space="0" w:color="auto"/>
        <w:left w:val="none" w:sz="0" w:space="0" w:color="auto"/>
        <w:bottom w:val="none" w:sz="0" w:space="0" w:color="auto"/>
        <w:right w:val="none" w:sz="0" w:space="0" w:color="auto"/>
      </w:divBdr>
      <w:divsChild>
        <w:div w:id="1500149382">
          <w:marLeft w:val="0"/>
          <w:marRight w:val="0"/>
          <w:marTop w:val="0"/>
          <w:marBottom w:val="0"/>
          <w:divBdr>
            <w:top w:val="none" w:sz="0" w:space="0" w:color="auto"/>
            <w:left w:val="none" w:sz="0" w:space="0" w:color="auto"/>
            <w:bottom w:val="none" w:sz="0" w:space="0" w:color="auto"/>
            <w:right w:val="none" w:sz="0" w:space="0" w:color="auto"/>
          </w:divBdr>
        </w:div>
        <w:div w:id="336619992">
          <w:marLeft w:val="0"/>
          <w:marRight w:val="0"/>
          <w:marTop w:val="0"/>
          <w:marBottom w:val="0"/>
          <w:divBdr>
            <w:top w:val="none" w:sz="0" w:space="0" w:color="auto"/>
            <w:left w:val="none" w:sz="0" w:space="0" w:color="auto"/>
            <w:bottom w:val="none" w:sz="0" w:space="0" w:color="auto"/>
            <w:right w:val="none" w:sz="0" w:space="0" w:color="auto"/>
          </w:divBdr>
        </w:div>
        <w:div w:id="583418987">
          <w:marLeft w:val="0"/>
          <w:marRight w:val="0"/>
          <w:marTop w:val="0"/>
          <w:marBottom w:val="0"/>
          <w:divBdr>
            <w:top w:val="none" w:sz="0" w:space="0" w:color="auto"/>
            <w:left w:val="none" w:sz="0" w:space="0" w:color="auto"/>
            <w:bottom w:val="none" w:sz="0" w:space="0" w:color="auto"/>
            <w:right w:val="none" w:sz="0" w:space="0" w:color="auto"/>
          </w:divBdr>
        </w:div>
        <w:div w:id="1175538773">
          <w:marLeft w:val="0"/>
          <w:marRight w:val="0"/>
          <w:marTop w:val="0"/>
          <w:marBottom w:val="0"/>
          <w:divBdr>
            <w:top w:val="none" w:sz="0" w:space="0" w:color="auto"/>
            <w:left w:val="none" w:sz="0" w:space="0" w:color="auto"/>
            <w:bottom w:val="none" w:sz="0" w:space="0" w:color="auto"/>
            <w:right w:val="none" w:sz="0" w:space="0" w:color="auto"/>
          </w:divBdr>
        </w:div>
        <w:div w:id="140653977">
          <w:marLeft w:val="0"/>
          <w:marRight w:val="0"/>
          <w:marTop w:val="0"/>
          <w:marBottom w:val="0"/>
          <w:divBdr>
            <w:top w:val="none" w:sz="0" w:space="0" w:color="auto"/>
            <w:left w:val="none" w:sz="0" w:space="0" w:color="auto"/>
            <w:bottom w:val="none" w:sz="0" w:space="0" w:color="auto"/>
            <w:right w:val="none" w:sz="0" w:space="0" w:color="auto"/>
          </w:divBdr>
        </w:div>
        <w:div w:id="1102652371">
          <w:marLeft w:val="0"/>
          <w:marRight w:val="0"/>
          <w:marTop w:val="0"/>
          <w:marBottom w:val="0"/>
          <w:divBdr>
            <w:top w:val="none" w:sz="0" w:space="0" w:color="auto"/>
            <w:left w:val="none" w:sz="0" w:space="0" w:color="auto"/>
            <w:bottom w:val="none" w:sz="0" w:space="0" w:color="auto"/>
            <w:right w:val="none" w:sz="0" w:space="0" w:color="auto"/>
          </w:divBdr>
        </w:div>
        <w:div w:id="1796409087">
          <w:marLeft w:val="0"/>
          <w:marRight w:val="0"/>
          <w:marTop w:val="0"/>
          <w:marBottom w:val="0"/>
          <w:divBdr>
            <w:top w:val="none" w:sz="0" w:space="0" w:color="auto"/>
            <w:left w:val="none" w:sz="0" w:space="0" w:color="auto"/>
            <w:bottom w:val="none" w:sz="0" w:space="0" w:color="auto"/>
            <w:right w:val="none" w:sz="0" w:space="0" w:color="auto"/>
          </w:divBdr>
        </w:div>
        <w:div w:id="1856262770">
          <w:marLeft w:val="0"/>
          <w:marRight w:val="0"/>
          <w:marTop w:val="0"/>
          <w:marBottom w:val="0"/>
          <w:divBdr>
            <w:top w:val="none" w:sz="0" w:space="0" w:color="auto"/>
            <w:left w:val="none" w:sz="0" w:space="0" w:color="auto"/>
            <w:bottom w:val="none" w:sz="0" w:space="0" w:color="auto"/>
            <w:right w:val="none" w:sz="0" w:space="0" w:color="auto"/>
          </w:divBdr>
        </w:div>
        <w:div w:id="257911577">
          <w:marLeft w:val="0"/>
          <w:marRight w:val="0"/>
          <w:marTop w:val="0"/>
          <w:marBottom w:val="0"/>
          <w:divBdr>
            <w:top w:val="none" w:sz="0" w:space="0" w:color="auto"/>
            <w:left w:val="none" w:sz="0" w:space="0" w:color="auto"/>
            <w:bottom w:val="none" w:sz="0" w:space="0" w:color="auto"/>
            <w:right w:val="none" w:sz="0" w:space="0" w:color="auto"/>
          </w:divBdr>
        </w:div>
        <w:div w:id="1037119819">
          <w:marLeft w:val="0"/>
          <w:marRight w:val="0"/>
          <w:marTop w:val="0"/>
          <w:marBottom w:val="0"/>
          <w:divBdr>
            <w:top w:val="none" w:sz="0" w:space="0" w:color="auto"/>
            <w:left w:val="none" w:sz="0" w:space="0" w:color="auto"/>
            <w:bottom w:val="none" w:sz="0" w:space="0" w:color="auto"/>
            <w:right w:val="none" w:sz="0" w:space="0" w:color="auto"/>
          </w:divBdr>
        </w:div>
        <w:div w:id="732393069">
          <w:marLeft w:val="0"/>
          <w:marRight w:val="0"/>
          <w:marTop w:val="0"/>
          <w:marBottom w:val="0"/>
          <w:divBdr>
            <w:top w:val="none" w:sz="0" w:space="0" w:color="auto"/>
            <w:left w:val="none" w:sz="0" w:space="0" w:color="auto"/>
            <w:bottom w:val="none" w:sz="0" w:space="0" w:color="auto"/>
            <w:right w:val="none" w:sz="0" w:space="0" w:color="auto"/>
          </w:divBdr>
        </w:div>
        <w:div w:id="48968095">
          <w:marLeft w:val="0"/>
          <w:marRight w:val="0"/>
          <w:marTop w:val="0"/>
          <w:marBottom w:val="0"/>
          <w:divBdr>
            <w:top w:val="none" w:sz="0" w:space="0" w:color="auto"/>
            <w:left w:val="none" w:sz="0" w:space="0" w:color="auto"/>
            <w:bottom w:val="none" w:sz="0" w:space="0" w:color="auto"/>
            <w:right w:val="none" w:sz="0" w:space="0" w:color="auto"/>
          </w:divBdr>
        </w:div>
        <w:div w:id="1027099333">
          <w:marLeft w:val="0"/>
          <w:marRight w:val="0"/>
          <w:marTop w:val="0"/>
          <w:marBottom w:val="0"/>
          <w:divBdr>
            <w:top w:val="none" w:sz="0" w:space="0" w:color="auto"/>
            <w:left w:val="none" w:sz="0" w:space="0" w:color="auto"/>
            <w:bottom w:val="none" w:sz="0" w:space="0" w:color="auto"/>
            <w:right w:val="none" w:sz="0" w:space="0" w:color="auto"/>
          </w:divBdr>
        </w:div>
        <w:div w:id="316033523">
          <w:marLeft w:val="0"/>
          <w:marRight w:val="0"/>
          <w:marTop w:val="0"/>
          <w:marBottom w:val="0"/>
          <w:divBdr>
            <w:top w:val="none" w:sz="0" w:space="0" w:color="auto"/>
            <w:left w:val="none" w:sz="0" w:space="0" w:color="auto"/>
            <w:bottom w:val="none" w:sz="0" w:space="0" w:color="auto"/>
            <w:right w:val="none" w:sz="0" w:space="0" w:color="auto"/>
          </w:divBdr>
        </w:div>
        <w:div w:id="120807808">
          <w:marLeft w:val="0"/>
          <w:marRight w:val="0"/>
          <w:marTop w:val="0"/>
          <w:marBottom w:val="0"/>
          <w:divBdr>
            <w:top w:val="none" w:sz="0" w:space="0" w:color="auto"/>
            <w:left w:val="none" w:sz="0" w:space="0" w:color="auto"/>
            <w:bottom w:val="none" w:sz="0" w:space="0" w:color="auto"/>
            <w:right w:val="none" w:sz="0" w:space="0" w:color="auto"/>
          </w:divBdr>
        </w:div>
      </w:divsChild>
    </w:div>
    <w:div w:id="403914527">
      <w:bodyDiv w:val="1"/>
      <w:marLeft w:val="0"/>
      <w:marRight w:val="0"/>
      <w:marTop w:val="0"/>
      <w:marBottom w:val="0"/>
      <w:divBdr>
        <w:top w:val="none" w:sz="0" w:space="0" w:color="auto"/>
        <w:left w:val="none" w:sz="0" w:space="0" w:color="auto"/>
        <w:bottom w:val="none" w:sz="0" w:space="0" w:color="auto"/>
        <w:right w:val="none" w:sz="0" w:space="0" w:color="auto"/>
      </w:divBdr>
      <w:divsChild>
        <w:div w:id="823396317">
          <w:marLeft w:val="0"/>
          <w:marRight w:val="0"/>
          <w:marTop w:val="0"/>
          <w:marBottom w:val="0"/>
          <w:divBdr>
            <w:top w:val="none" w:sz="0" w:space="0" w:color="auto"/>
            <w:left w:val="none" w:sz="0" w:space="0" w:color="auto"/>
            <w:bottom w:val="none" w:sz="0" w:space="0" w:color="auto"/>
            <w:right w:val="none" w:sz="0" w:space="0" w:color="auto"/>
          </w:divBdr>
        </w:div>
        <w:div w:id="558630909">
          <w:marLeft w:val="0"/>
          <w:marRight w:val="0"/>
          <w:marTop w:val="0"/>
          <w:marBottom w:val="0"/>
          <w:divBdr>
            <w:top w:val="none" w:sz="0" w:space="0" w:color="auto"/>
            <w:left w:val="none" w:sz="0" w:space="0" w:color="auto"/>
            <w:bottom w:val="none" w:sz="0" w:space="0" w:color="auto"/>
            <w:right w:val="none" w:sz="0" w:space="0" w:color="auto"/>
          </w:divBdr>
        </w:div>
        <w:div w:id="2084596167">
          <w:marLeft w:val="0"/>
          <w:marRight w:val="0"/>
          <w:marTop w:val="0"/>
          <w:marBottom w:val="0"/>
          <w:divBdr>
            <w:top w:val="none" w:sz="0" w:space="0" w:color="auto"/>
            <w:left w:val="none" w:sz="0" w:space="0" w:color="auto"/>
            <w:bottom w:val="none" w:sz="0" w:space="0" w:color="auto"/>
            <w:right w:val="none" w:sz="0" w:space="0" w:color="auto"/>
          </w:divBdr>
        </w:div>
        <w:div w:id="326521323">
          <w:marLeft w:val="0"/>
          <w:marRight w:val="0"/>
          <w:marTop w:val="0"/>
          <w:marBottom w:val="0"/>
          <w:divBdr>
            <w:top w:val="none" w:sz="0" w:space="0" w:color="auto"/>
            <w:left w:val="none" w:sz="0" w:space="0" w:color="auto"/>
            <w:bottom w:val="none" w:sz="0" w:space="0" w:color="auto"/>
            <w:right w:val="none" w:sz="0" w:space="0" w:color="auto"/>
          </w:divBdr>
        </w:div>
        <w:div w:id="1059859143">
          <w:marLeft w:val="0"/>
          <w:marRight w:val="0"/>
          <w:marTop w:val="0"/>
          <w:marBottom w:val="0"/>
          <w:divBdr>
            <w:top w:val="none" w:sz="0" w:space="0" w:color="auto"/>
            <w:left w:val="none" w:sz="0" w:space="0" w:color="auto"/>
            <w:bottom w:val="none" w:sz="0" w:space="0" w:color="auto"/>
            <w:right w:val="none" w:sz="0" w:space="0" w:color="auto"/>
          </w:divBdr>
        </w:div>
      </w:divsChild>
    </w:div>
    <w:div w:id="467750595">
      <w:bodyDiv w:val="1"/>
      <w:marLeft w:val="0"/>
      <w:marRight w:val="0"/>
      <w:marTop w:val="0"/>
      <w:marBottom w:val="0"/>
      <w:divBdr>
        <w:top w:val="none" w:sz="0" w:space="0" w:color="auto"/>
        <w:left w:val="none" w:sz="0" w:space="0" w:color="auto"/>
        <w:bottom w:val="none" w:sz="0" w:space="0" w:color="auto"/>
        <w:right w:val="none" w:sz="0" w:space="0" w:color="auto"/>
      </w:divBdr>
      <w:divsChild>
        <w:div w:id="1036471253">
          <w:marLeft w:val="0"/>
          <w:marRight w:val="0"/>
          <w:marTop w:val="0"/>
          <w:marBottom w:val="0"/>
          <w:divBdr>
            <w:top w:val="none" w:sz="0" w:space="0" w:color="auto"/>
            <w:left w:val="none" w:sz="0" w:space="0" w:color="auto"/>
            <w:bottom w:val="none" w:sz="0" w:space="0" w:color="auto"/>
            <w:right w:val="none" w:sz="0" w:space="0" w:color="auto"/>
          </w:divBdr>
        </w:div>
        <w:div w:id="1116948992">
          <w:marLeft w:val="0"/>
          <w:marRight w:val="0"/>
          <w:marTop w:val="0"/>
          <w:marBottom w:val="0"/>
          <w:divBdr>
            <w:top w:val="none" w:sz="0" w:space="0" w:color="auto"/>
            <w:left w:val="none" w:sz="0" w:space="0" w:color="auto"/>
            <w:bottom w:val="none" w:sz="0" w:space="0" w:color="auto"/>
            <w:right w:val="none" w:sz="0" w:space="0" w:color="auto"/>
          </w:divBdr>
        </w:div>
        <w:div w:id="202258856">
          <w:marLeft w:val="0"/>
          <w:marRight w:val="0"/>
          <w:marTop w:val="0"/>
          <w:marBottom w:val="0"/>
          <w:divBdr>
            <w:top w:val="none" w:sz="0" w:space="0" w:color="auto"/>
            <w:left w:val="none" w:sz="0" w:space="0" w:color="auto"/>
            <w:bottom w:val="none" w:sz="0" w:space="0" w:color="auto"/>
            <w:right w:val="none" w:sz="0" w:space="0" w:color="auto"/>
          </w:divBdr>
        </w:div>
        <w:div w:id="2144694714">
          <w:marLeft w:val="0"/>
          <w:marRight w:val="0"/>
          <w:marTop w:val="0"/>
          <w:marBottom w:val="0"/>
          <w:divBdr>
            <w:top w:val="none" w:sz="0" w:space="0" w:color="auto"/>
            <w:left w:val="none" w:sz="0" w:space="0" w:color="auto"/>
            <w:bottom w:val="none" w:sz="0" w:space="0" w:color="auto"/>
            <w:right w:val="none" w:sz="0" w:space="0" w:color="auto"/>
          </w:divBdr>
        </w:div>
        <w:div w:id="697007959">
          <w:marLeft w:val="0"/>
          <w:marRight w:val="0"/>
          <w:marTop w:val="0"/>
          <w:marBottom w:val="0"/>
          <w:divBdr>
            <w:top w:val="none" w:sz="0" w:space="0" w:color="auto"/>
            <w:left w:val="none" w:sz="0" w:space="0" w:color="auto"/>
            <w:bottom w:val="none" w:sz="0" w:space="0" w:color="auto"/>
            <w:right w:val="none" w:sz="0" w:space="0" w:color="auto"/>
          </w:divBdr>
        </w:div>
        <w:div w:id="1456025064">
          <w:marLeft w:val="0"/>
          <w:marRight w:val="0"/>
          <w:marTop w:val="0"/>
          <w:marBottom w:val="0"/>
          <w:divBdr>
            <w:top w:val="none" w:sz="0" w:space="0" w:color="auto"/>
            <w:left w:val="none" w:sz="0" w:space="0" w:color="auto"/>
            <w:bottom w:val="none" w:sz="0" w:space="0" w:color="auto"/>
            <w:right w:val="none" w:sz="0" w:space="0" w:color="auto"/>
          </w:divBdr>
        </w:div>
        <w:div w:id="807282998">
          <w:marLeft w:val="0"/>
          <w:marRight w:val="0"/>
          <w:marTop w:val="0"/>
          <w:marBottom w:val="0"/>
          <w:divBdr>
            <w:top w:val="none" w:sz="0" w:space="0" w:color="auto"/>
            <w:left w:val="none" w:sz="0" w:space="0" w:color="auto"/>
            <w:bottom w:val="none" w:sz="0" w:space="0" w:color="auto"/>
            <w:right w:val="none" w:sz="0" w:space="0" w:color="auto"/>
          </w:divBdr>
        </w:div>
        <w:div w:id="461116473">
          <w:marLeft w:val="0"/>
          <w:marRight w:val="0"/>
          <w:marTop w:val="0"/>
          <w:marBottom w:val="0"/>
          <w:divBdr>
            <w:top w:val="none" w:sz="0" w:space="0" w:color="auto"/>
            <w:left w:val="none" w:sz="0" w:space="0" w:color="auto"/>
            <w:bottom w:val="none" w:sz="0" w:space="0" w:color="auto"/>
            <w:right w:val="none" w:sz="0" w:space="0" w:color="auto"/>
          </w:divBdr>
        </w:div>
        <w:div w:id="1285230032">
          <w:marLeft w:val="0"/>
          <w:marRight w:val="0"/>
          <w:marTop w:val="0"/>
          <w:marBottom w:val="0"/>
          <w:divBdr>
            <w:top w:val="none" w:sz="0" w:space="0" w:color="auto"/>
            <w:left w:val="none" w:sz="0" w:space="0" w:color="auto"/>
            <w:bottom w:val="none" w:sz="0" w:space="0" w:color="auto"/>
            <w:right w:val="none" w:sz="0" w:space="0" w:color="auto"/>
          </w:divBdr>
        </w:div>
        <w:div w:id="32653340">
          <w:marLeft w:val="0"/>
          <w:marRight w:val="0"/>
          <w:marTop w:val="0"/>
          <w:marBottom w:val="0"/>
          <w:divBdr>
            <w:top w:val="none" w:sz="0" w:space="0" w:color="auto"/>
            <w:left w:val="none" w:sz="0" w:space="0" w:color="auto"/>
            <w:bottom w:val="none" w:sz="0" w:space="0" w:color="auto"/>
            <w:right w:val="none" w:sz="0" w:space="0" w:color="auto"/>
          </w:divBdr>
        </w:div>
      </w:divsChild>
    </w:div>
    <w:div w:id="494878798">
      <w:bodyDiv w:val="1"/>
      <w:marLeft w:val="0"/>
      <w:marRight w:val="0"/>
      <w:marTop w:val="0"/>
      <w:marBottom w:val="0"/>
      <w:divBdr>
        <w:top w:val="none" w:sz="0" w:space="0" w:color="auto"/>
        <w:left w:val="none" w:sz="0" w:space="0" w:color="auto"/>
        <w:bottom w:val="none" w:sz="0" w:space="0" w:color="auto"/>
        <w:right w:val="none" w:sz="0" w:space="0" w:color="auto"/>
      </w:divBdr>
      <w:divsChild>
        <w:div w:id="1858620834">
          <w:marLeft w:val="0"/>
          <w:marRight w:val="0"/>
          <w:marTop w:val="0"/>
          <w:marBottom w:val="0"/>
          <w:divBdr>
            <w:top w:val="none" w:sz="0" w:space="0" w:color="auto"/>
            <w:left w:val="none" w:sz="0" w:space="0" w:color="auto"/>
            <w:bottom w:val="none" w:sz="0" w:space="0" w:color="auto"/>
            <w:right w:val="none" w:sz="0" w:space="0" w:color="auto"/>
          </w:divBdr>
        </w:div>
        <w:div w:id="1451782943">
          <w:marLeft w:val="0"/>
          <w:marRight w:val="0"/>
          <w:marTop w:val="0"/>
          <w:marBottom w:val="0"/>
          <w:divBdr>
            <w:top w:val="none" w:sz="0" w:space="0" w:color="auto"/>
            <w:left w:val="none" w:sz="0" w:space="0" w:color="auto"/>
            <w:bottom w:val="none" w:sz="0" w:space="0" w:color="auto"/>
            <w:right w:val="none" w:sz="0" w:space="0" w:color="auto"/>
          </w:divBdr>
        </w:div>
        <w:div w:id="91975462">
          <w:marLeft w:val="0"/>
          <w:marRight w:val="0"/>
          <w:marTop w:val="0"/>
          <w:marBottom w:val="0"/>
          <w:divBdr>
            <w:top w:val="none" w:sz="0" w:space="0" w:color="auto"/>
            <w:left w:val="none" w:sz="0" w:space="0" w:color="auto"/>
            <w:bottom w:val="none" w:sz="0" w:space="0" w:color="auto"/>
            <w:right w:val="none" w:sz="0" w:space="0" w:color="auto"/>
          </w:divBdr>
        </w:div>
        <w:div w:id="815336971">
          <w:marLeft w:val="0"/>
          <w:marRight w:val="0"/>
          <w:marTop w:val="0"/>
          <w:marBottom w:val="0"/>
          <w:divBdr>
            <w:top w:val="none" w:sz="0" w:space="0" w:color="auto"/>
            <w:left w:val="none" w:sz="0" w:space="0" w:color="auto"/>
            <w:bottom w:val="none" w:sz="0" w:space="0" w:color="auto"/>
            <w:right w:val="none" w:sz="0" w:space="0" w:color="auto"/>
          </w:divBdr>
        </w:div>
        <w:div w:id="1079865189">
          <w:marLeft w:val="0"/>
          <w:marRight w:val="0"/>
          <w:marTop w:val="0"/>
          <w:marBottom w:val="0"/>
          <w:divBdr>
            <w:top w:val="none" w:sz="0" w:space="0" w:color="auto"/>
            <w:left w:val="none" w:sz="0" w:space="0" w:color="auto"/>
            <w:bottom w:val="none" w:sz="0" w:space="0" w:color="auto"/>
            <w:right w:val="none" w:sz="0" w:space="0" w:color="auto"/>
          </w:divBdr>
        </w:div>
        <w:div w:id="247347197">
          <w:marLeft w:val="0"/>
          <w:marRight w:val="0"/>
          <w:marTop w:val="0"/>
          <w:marBottom w:val="0"/>
          <w:divBdr>
            <w:top w:val="none" w:sz="0" w:space="0" w:color="auto"/>
            <w:left w:val="none" w:sz="0" w:space="0" w:color="auto"/>
            <w:bottom w:val="none" w:sz="0" w:space="0" w:color="auto"/>
            <w:right w:val="none" w:sz="0" w:space="0" w:color="auto"/>
          </w:divBdr>
        </w:div>
        <w:div w:id="1870991470">
          <w:marLeft w:val="0"/>
          <w:marRight w:val="0"/>
          <w:marTop w:val="0"/>
          <w:marBottom w:val="0"/>
          <w:divBdr>
            <w:top w:val="none" w:sz="0" w:space="0" w:color="auto"/>
            <w:left w:val="none" w:sz="0" w:space="0" w:color="auto"/>
            <w:bottom w:val="none" w:sz="0" w:space="0" w:color="auto"/>
            <w:right w:val="none" w:sz="0" w:space="0" w:color="auto"/>
          </w:divBdr>
        </w:div>
        <w:div w:id="1477140043">
          <w:marLeft w:val="0"/>
          <w:marRight w:val="0"/>
          <w:marTop w:val="0"/>
          <w:marBottom w:val="0"/>
          <w:divBdr>
            <w:top w:val="none" w:sz="0" w:space="0" w:color="auto"/>
            <w:left w:val="none" w:sz="0" w:space="0" w:color="auto"/>
            <w:bottom w:val="none" w:sz="0" w:space="0" w:color="auto"/>
            <w:right w:val="none" w:sz="0" w:space="0" w:color="auto"/>
          </w:divBdr>
        </w:div>
        <w:div w:id="100882914">
          <w:marLeft w:val="0"/>
          <w:marRight w:val="0"/>
          <w:marTop w:val="0"/>
          <w:marBottom w:val="0"/>
          <w:divBdr>
            <w:top w:val="none" w:sz="0" w:space="0" w:color="auto"/>
            <w:left w:val="none" w:sz="0" w:space="0" w:color="auto"/>
            <w:bottom w:val="none" w:sz="0" w:space="0" w:color="auto"/>
            <w:right w:val="none" w:sz="0" w:space="0" w:color="auto"/>
          </w:divBdr>
        </w:div>
        <w:div w:id="1590456406">
          <w:marLeft w:val="0"/>
          <w:marRight w:val="0"/>
          <w:marTop w:val="0"/>
          <w:marBottom w:val="0"/>
          <w:divBdr>
            <w:top w:val="none" w:sz="0" w:space="0" w:color="auto"/>
            <w:left w:val="none" w:sz="0" w:space="0" w:color="auto"/>
            <w:bottom w:val="none" w:sz="0" w:space="0" w:color="auto"/>
            <w:right w:val="none" w:sz="0" w:space="0" w:color="auto"/>
          </w:divBdr>
        </w:div>
        <w:div w:id="1152529934">
          <w:marLeft w:val="0"/>
          <w:marRight w:val="0"/>
          <w:marTop w:val="0"/>
          <w:marBottom w:val="0"/>
          <w:divBdr>
            <w:top w:val="none" w:sz="0" w:space="0" w:color="auto"/>
            <w:left w:val="none" w:sz="0" w:space="0" w:color="auto"/>
            <w:bottom w:val="none" w:sz="0" w:space="0" w:color="auto"/>
            <w:right w:val="none" w:sz="0" w:space="0" w:color="auto"/>
          </w:divBdr>
        </w:div>
        <w:div w:id="1317029710">
          <w:marLeft w:val="0"/>
          <w:marRight w:val="0"/>
          <w:marTop w:val="0"/>
          <w:marBottom w:val="0"/>
          <w:divBdr>
            <w:top w:val="none" w:sz="0" w:space="0" w:color="auto"/>
            <w:left w:val="none" w:sz="0" w:space="0" w:color="auto"/>
            <w:bottom w:val="none" w:sz="0" w:space="0" w:color="auto"/>
            <w:right w:val="none" w:sz="0" w:space="0" w:color="auto"/>
          </w:divBdr>
        </w:div>
        <w:div w:id="601449088">
          <w:marLeft w:val="0"/>
          <w:marRight w:val="0"/>
          <w:marTop w:val="0"/>
          <w:marBottom w:val="0"/>
          <w:divBdr>
            <w:top w:val="none" w:sz="0" w:space="0" w:color="auto"/>
            <w:left w:val="none" w:sz="0" w:space="0" w:color="auto"/>
            <w:bottom w:val="none" w:sz="0" w:space="0" w:color="auto"/>
            <w:right w:val="none" w:sz="0" w:space="0" w:color="auto"/>
          </w:divBdr>
        </w:div>
        <w:div w:id="2111124801">
          <w:marLeft w:val="0"/>
          <w:marRight w:val="0"/>
          <w:marTop w:val="0"/>
          <w:marBottom w:val="0"/>
          <w:divBdr>
            <w:top w:val="none" w:sz="0" w:space="0" w:color="auto"/>
            <w:left w:val="none" w:sz="0" w:space="0" w:color="auto"/>
            <w:bottom w:val="none" w:sz="0" w:space="0" w:color="auto"/>
            <w:right w:val="none" w:sz="0" w:space="0" w:color="auto"/>
          </w:divBdr>
        </w:div>
      </w:divsChild>
    </w:div>
    <w:div w:id="554045673">
      <w:bodyDiv w:val="1"/>
      <w:marLeft w:val="0"/>
      <w:marRight w:val="0"/>
      <w:marTop w:val="0"/>
      <w:marBottom w:val="0"/>
      <w:divBdr>
        <w:top w:val="none" w:sz="0" w:space="0" w:color="auto"/>
        <w:left w:val="none" w:sz="0" w:space="0" w:color="auto"/>
        <w:bottom w:val="none" w:sz="0" w:space="0" w:color="auto"/>
        <w:right w:val="none" w:sz="0" w:space="0" w:color="auto"/>
      </w:divBdr>
    </w:div>
    <w:div w:id="576012393">
      <w:bodyDiv w:val="1"/>
      <w:marLeft w:val="0"/>
      <w:marRight w:val="0"/>
      <w:marTop w:val="0"/>
      <w:marBottom w:val="0"/>
      <w:divBdr>
        <w:top w:val="none" w:sz="0" w:space="0" w:color="auto"/>
        <w:left w:val="none" w:sz="0" w:space="0" w:color="auto"/>
        <w:bottom w:val="none" w:sz="0" w:space="0" w:color="auto"/>
        <w:right w:val="none" w:sz="0" w:space="0" w:color="auto"/>
      </w:divBdr>
      <w:divsChild>
        <w:div w:id="2004623147">
          <w:marLeft w:val="0"/>
          <w:marRight w:val="0"/>
          <w:marTop w:val="0"/>
          <w:marBottom w:val="0"/>
          <w:divBdr>
            <w:top w:val="none" w:sz="0" w:space="0" w:color="auto"/>
            <w:left w:val="none" w:sz="0" w:space="0" w:color="auto"/>
            <w:bottom w:val="none" w:sz="0" w:space="0" w:color="auto"/>
            <w:right w:val="none" w:sz="0" w:space="0" w:color="auto"/>
          </w:divBdr>
        </w:div>
        <w:div w:id="1134519061">
          <w:marLeft w:val="0"/>
          <w:marRight w:val="0"/>
          <w:marTop w:val="0"/>
          <w:marBottom w:val="0"/>
          <w:divBdr>
            <w:top w:val="none" w:sz="0" w:space="0" w:color="auto"/>
            <w:left w:val="none" w:sz="0" w:space="0" w:color="auto"/>
            <w:bottom w:val="none" w:sz="0" w:space="0" w:color="auto"/>
            <w:right w:val="none" w:sz="0" w:space="0" w:color="auto"/>
          </w:divBdr>
        </w:div>
        <w:div w:id="928663369">
          <w:marLeft w:val="0"/>
          <w:marRight w:val="0"/>
          <w:marTop w:val="0"/>
          <w:marBottom w:val="0"/>
          <w:divBdr>
            <w:top w:val="none" w:sz="0" w:space="0" w:color="auto"/>
            <w:left w:val="none" w:sz="0" w:space="0" w:color="auto"/>
            <w:bottom w:val="none" w:sz="0" w:space="0" w:color="auto"/>
            <w:right w:val="none" w:sz="0" w:space="0" w:color="auto"/>
          </w:divBdr>
        </w:div>
        <w:div w:id="1441222384">
          <w:marLeft w:val="0"/>
          <w:marRight w:val="0"/>
          <w:marTop w:val="0"/>
          <w:marBottom w:val="0"/>
          <w:divBdr>
            <w:top w:val="none" w:sz="0" w:space="0" w:color="auto"/>
            <w:left w:val="none" w:sz="0" w:space="0" w:color="auto"/>
            <w:bottom w:val="none" w:sz="0" w:space="0" w:color="auto"/>
            <w:right w:val="none" w:sz="0" w:space="0" w:color="auto"/>
          </w:divBdr>
        </w:div>
        <w:div w:id="1668289188">
          <w:marLeft w:val="0"/>
          <w:marRight w:val="0"/>
          <w:marTop w:val="0"/>
          <w:marBottom w:val="0"/>
          <w:divBdr>
            <w:top w:val="none" w:sz="0" w:space="0" w:color="auto"/>
            <w:left w:val="none" w:sz="0" w:space="0" w:color="auto"/>
            <w:bottom w:val="none" w:sz="0" w:space="0" w:color="auto"/>
            <w:right w:val="none" w:sz="0" w:space="0" w:color="auto"/>
          </w:divBdr>
        </w:div>
        <w:div w:id="690104904">
          <w:marLeft w:val="0"/>
          <w:marRight w:val="0"/>
          <w:marTop w:val="0"/>
          <w:marBottom w:val="0"/>
          <w:divBdr>
            <w:top w:val="none" w:sz="0" w:space="0" w:color="auto"/>
            <w:left w:val="none" w:sz="0" w:space="0" w:color="auto"/>
            <w:bottom w:val="none" w:sz="0" w:space="0" w:color="auto"/>
            <w:right w:val="none" w:sz="0" w:space="0" w:color="auto"/>
          </w:divBdr>
        </w:div>
        <w:div w:id="549611101">
          <w:marLeft w:val="0"/>
          <w:marRight w:val="0"/>
          <w:marTop w:val="0"/>
          <w:marBottom w:val="0"/>
          <w:divBdr>
            <w:top w:val="none" w:sz="0" w:space="0" w:color="auto"/>
            <w:left w:val="none" w:sz="0" w:space="0" w:color="auto"/>
            <w:bottom w:val="none" w:sz="0" w:space="0" w:color="auto"/>
            <w:right w:val="none" w:sz="0" w:space="0" w:color="auto"/>
          </w:divBdr>
        </w:div>
        <w:div w:id="329019379">
          <w:marLeft w:val="0"/>
          <w:marRight w:val="0"/>
          <w:marTop w:val="0"/>
          <w:marBottom w:val="0"/>
          <w:divBdr>
            <w:top w:val="none" w:sz="0" w:space="0" w:color="auto"/>
            <w:left w:val="none" w:sz="0" w:space="0" w:color="auto"/>
            <w:bottom w:val="none" w:sz="0" w:space="0" w:color="auto"/>
            <w:right w:val="none" w:sz="0" w:space="0" w:color="auto"/>
          </w:divBdr>
        </w:div>
        <w:div w:id="1417239429">
          <w:marLeft w:val="0"/>
          <w:marRight w:val="0"/>
          <w:marTop w:val="0"/>
          <w:marBottom w:val="0"/>
          <w:divBdr>
            <w:top w:val="none" w:sz="0" w:space="0" w:color="auto"/>
            <w:left w:val="none" w:sz="0" w:space="0" w:color="auto"/>
            <w:bottom w:val="none" w:sz="0" w:space="0" w:color="auto"/>
            <w:right w:val="none" w:sz="0" w:space="0" w:color="auto"/>
          </w:divBdr>
        </w:div>
        <w:div w:id="555357705">
          <w:marLeft w:val="0"/>
          <w:marRight w:val="0"/>
          <w:marTop w:val="0"/>
          <w:marBottom w:val="0"/>
          <w:divBdr>
            <w:top w:val="none" w:sz="0" w:space="0" w:color="auto"/>
            <w:left w:val="none" w:sz="0" w:space="0" w:color="auto"/>
            <w:bottom w:val="none" w:sz="0" w:space="0" w:color="auto"/>
            <w:right w:val="none" w:sz="0" w:space="0" w:color="auto"/>
          </w:divBdr>
        </w:div>
        <w:div w:id="1633708008">
          <w:marLeft w:val="0"/>
          <w:marRight w:val="0"/>
          <w:marTop w:val="0"/>
          <w:marBottom w:val="0"/>
          <w:divBdr>
            <w:top w:val="none" w:sz="0" w:space="0" w:color="auto"/>
            <w:left w:val="none" w:sz="0" w:space="0" w:color="auto"/>
            <w:bottom w:val="none" w:sz="0" w:space="0" w:color="auto"/>
            <w:right w:val="none" w:sz="0" w:space="0" w:color="auto"/>
          </w:divBdr>
        </w:div>
        <w:div w:id="1299722654">
          <w:marLeft w:val="0"/>
          <w:marRight w:val="0"/>
          <w:marTop w:val="0"/>
          <w:marBottom w:val="0"/>
          <w:divBdr>
            <w:top w:val="none" w:sz="0" w:space="0" w:color="auto"/>
            <w:left w:val="none" w:sz="0" w:space="0" w:color="auto"/>
            <w:bottom w:val="none" w:sz="0" w:space="0" w:color="auto"/>
            <w:right w:val="none" w:sz="0" w:space="0" w:color="auto"/>
          </w:divBdr>
        </w:div>
        <w:div w:id="350302208">
          <w:marLeft w:val="0"/>
          <w:marRight w:val="0"/>
          <w:marTop w:val="0"/>
          <w:marBottom w:val="0"/>
          <w:divBdr>
            <w:top w:val="none" w:sz="0" w:space="0" w:color="auto"/>
            <w:left w:val="none" w:sz="0" w:space="0" w:color="auto"/>
            <w:bottom w:val="none" w:sz="0" w:space="0" w:color="auto"/>
            <w:right w:val="none" w:sz="0" w:space="0" w:color="auto"/>
          </w:divBdr>
        </w:div>
        <w:div w:id="249046846">
          <w:marLeft w:val="0"/>
          <w:marRight w:val="0"/>
          <w:marTop w:val="0"/>
          <w:marBottom w:val="0"/>
          <w:divBdr>
            <w:top w:val="none" w:sz="0" w:space="0" w:color="auto"/>
            <w:left w:val="none" w:sz="0" w:space="0" w:color="auto"/>
            <w:bottom w:val="none" w:sz="0" w:space="0" w:color="auto"/>
            <w:right w:val="none" w:sz="0" w:space="0" w:color="auto"/>
          </w:divBdr>
        </w:div>
        <w:div w:id="264650972">
          <w:marLeft w:val="0"/>
          <w:marRight w:val="0"/>
          <w:marTop w:val="0"/>
          <w:marBottom w:val="0"/>
          <w:divBdr>
            <w:top w:val="none" w:sz="0" w:space="0" w:color="auto"/>
            <w:left w:val="none" w:sz="0" w:space="0" w:color="auto"/>
            <w:bottom w:val="none" w:sz="0" w:space="0" w:color="auto"/>
            <w:right w:val="none" w:sz="0" w:space="0" w:color="auto"/>
          </w:divBdr>
        </w:div>
        <w:div w:id="1557662110">
          <w:marLeft w:val="0"/>
          <w:marRight w:val="0"/>
          <w:marTop w:val="0"/>
          <w:marBottom w:val="0"/>
          <w:divBdr>
            <w:top w:val="none" w:sz="0" w:space="0" w:color="auto"/>
            <w:left w:val="none" w:sz="0" w:space="0" w:color="auto"/>
            <w:bottom w:val="none" w:sz="0" w:space="0" w:color="auto"/>
            <w:right w:val="none" w:sz="0" w:space="0" w:color="auto"/>
          </w:divBdr>
        </w:div>
        <w:div w:id="1905673918">
          <w:marLeft w:val="0"/>
          <w:marRight w:val="0"/>
          <w:marTop w:val="0"/>
          <w:marBottom w:val="0"/>
          <w:divBdr>
            <w:top w:val="none" w:sz="0" w:space="0" w:color="auto"/>
            <w:left w:val="none" w:sz="0" w:space="0" w:color="auto"/>
            <w:bottom w:val="none" w:sz="0" w:space="0" w:color="auto"/>
            <w:right w:val="none" w:sz="0" w:space="0" w:color="auto"/>
          </w:divBdr>
        </w:div>
        <w:div w:id="120923163">
          <w:marLeft w:val="0"/>
          <w:marRight w:val="0"/>
          <w:marTop w:val="0"/>
          <w:marBottom w:val="0"/>
          <w:divBdr>
            <w:top w:val="none" w:sz="0" w:space="0" w:color="auto"/>
            <w:left w:val="none" w:sz="0" w:space="0" w:color="auto"/>
            <w:bottom w:val="none" w:sz="0" w:space="0" w:color="auto"/>
            <w:right w:val="none" w:sz="0" w:space="0" w:color="auto"/>
          </w:divBdr>
        </w:div>
        <w:div w:id="555776286">
          <w:marLeft w:val="0"/>
          <w:marRight w:val="0"/>
          <w:marTop w:val="0"/>
          <w:marBottom w:val="0"/>
          <w:divBdr>
            <w:top w:val="none" w:sz="0" w:space="0" w:color="auto"/>
            <w:left w:val="none" w:sz="0" w:space="0" w:color="auto"/>
            <w:bottom w:val="none" w:sz="0" w:space="0" w:color="auto"/>
            <w:right w:val="none" w:sz="0" w:space="0" w:color="auto"/>
          </w:divBdr>
        </w:div>
      </w:divsChild>
    </w:div>
    <w:div w:id="586037777">
      <w:bodyDiv w:val="1"/>
      <w:marLeft w:val="0"/>
      <w:marRight w:val="0"/>
      <w:marTop w:val="0"/>
      <w:marBottom w:val="0"/>
      <w:divBdr>
        <w:top w:val="none" w:sz="0" w:space="0" w:color="auto"/>
        <w:left w:val="none" w:sz="0" w:space="0" w:color="auto"/>
        <w:bottom w:val="none" w:sz="0" w:space="0" w:color="auto"/>
        <w:right w:val="none" w:sz="0" w:space="0" w:color="auto"/>
      </w:divBdr>
      <w:divsChild>
        <w:div w:id="298415994">
          <w:marLeft w:val="0"/>
          <w:marRight w:val="0"/>
          <w:marTop w:val="0"/>
          <w:marBottom w:val="0"/>
          <w:divBdr>
            <w:top w:val="none" w:sz="0" w:space="0" w:color="auto"/>
            <w:left w:val="none" w:sz="0" w:space="0" w:color="auto"/>
            <w:bottom w:val="none" w:sz="0" w:space="0" w:color="auto"/>
            <w:right w:val="none" w:sz="0" w:space="0" w:color="auto"/>
          </w:divBdr>
          <w:divsChild>
            <w:div w:id="1032539797">
              <w:marLeft w:val="0"/>
              <w:marRight w:val="0"/>
              <w:marTop w:val="0"/>
              <w:marBottom w:val="0"/>
              <w:divBdr>
                <w:top w:val="none" w:sz="0" w:space="0" w:color="auto"/>
                <w:left w:val="none" w:sz="0" w:space="0" w:color="auto"/>
                <w:bottom w:val="none" w:sz="0" w:space="0" w:color="auto"/>
                <w:right w:val="none" w:sz="0" w:space="0" w:color="auto"/>
              </w:divBdr>
            </w:div>
            <w:div w:id="1459181883">
              <w:marLeft w:val="0"/>
              <w:marRight w:val="0"/>
              <w:marTop w:val="0"/>
              <w:marBottom w:val="0"/>
              <w:divBdr>
                <w:top w:val="none" w:sz="0" w:space="0" w:color="auto"/>
                <w:left w:val="none" w:sz="0" w:space="0" w:color="auto"/>
                <w:bottom w:val="none" w:sz="0" w:space="0" w:color="auto"/>
                <w:right w:val="none" w:sz="0" w:space="0" w:color="auto"/>
              </w:divBdr>
            </w:div>
            <w:div w:id="1075131374">
              <w:marLeft w:val="0"/>
              <w:marRight w:val="0"/>
              <w:marTop w:val="0"/>
              <w:marBottom w:val="0"/>
              <w:divBdr>
                <w:top w:val="none" w:sz="0" w:space="0" w:color="auto"/>
                <w:left w:val="none" w:sz="0" w:space="0" w:color="auto"/>
                <w:bottom w:val="none" w:sz="0" w:space="0" w:color="auto"/>
                <w:right w:val="none" w:sz="0" w:space="0" w:color="auto"/>
              </w:divBdr>
            </w:div>
            <w:div w:id="1327514215">
              <w:marLeft w:val="0"/>
              <w:marRight w:val="0"/>
              <w:marTop w:val="0"/>
              <w:marBottom w:val="0"/>
              <w:divBdr>
                <w:top w:val="none" w:sz="0" w:space="0" w:color="auto"/>
                <w:left w:val="none" w:sz="0" w:space="0" w:color="auto"/>
                <w:bottom w:val="none" w:sz="0" w:space="0" w:color="auto"/>
                <w:right w:val="none" w:sz="0" w:space="0" w:color="auto"/>
              </w:divBdr>
            </w:div>
            <w:div w:id="2119248966">
              <w:marLeft w:val="0"/>
              <w:marRight w:val="0"/>
              <w:marTop w:val="0"/>
              <w:marBottom w:val="0"/>
              <w:divBdr>
                <w:top w:val="none" w:sz="0" w:space="0" w:color="auto"/>
                <w:left w:val="none" w:sz="0" w:space="0" w:color="auto"/>
                <w:bottom w:val="none" w:sz="0" w:space="0" w:color="auto"/>
                <w:right w:val="none" w:sz="0" w:space="0" w:color="auto"/>
              </w:divBdr>
            </w:div>
            <w:div w:id="192350791">
              <w:marLeft w:val="0"/>
              <w:marRight w:val="0"/>
              <w:marTop w:val="0"/>
              <w:marBottom w:val="0"/>
              <w:divBdr>
                <w:top w:val="none" w:sz="0" w:space="0" w:color="auto"/>
                <w:left w:val="none" w:sz="0" w:space="0" w:color="auto"/>
                <w:bottom w:val="none" w:sz="0" w:space="0" w:color="auto"/>
                <w:right w:val="none" w:sz="0" w:space="0" w:color="auto"/>
              </w:divBdr>
            </w:div>
            <w:div w:id="1621835109">
              <w:marLeft w:val="0"/>
              <w:marRight w:val="0"/>
              <w:marTop w:val="0"/>
              <w:marBottom w:val="0"/>
              <w:divBdr>
                <w:top w:val="none" w:sz="0" w:space="0" w:color="auto"/>
                <w:left w:val="none" w:sz="0" w:space="0" w:color="auto"/>
                <w:bottom w:val="none" w:sz="0" w:space="0" w:color="auto"/>
                <w:right w:val="none" w:sz="0" w:space="0" w:color="auto"/>
              </w:divBdr>
            </w:div>
            <w:div w:id="1397362517">
              <w:marLeft w:val="0"/>
              <w:marRight w:val="0"/>
              <w:marTop w:val="0"/>
              <w:marBottom w:val="0"/>
              <w:divBdr>
                <w:top w:val="none" w:sz="0" w:space="0" w:color="auto"/>
                <w:left w:val="none" w:sz="0" w:space="0" w:color="auto"/>
                <w:bottom w:val="none" w:sz="0" w:space="0" w:color="auto"/>
                <w:right w:val="none" w:sz="0" w:space="0" w:color="auto"/>
              </w:divBdr>
            </w:div>
            <w:div w:id="692151716">
              <w:marLeft w:val="0"/>
              <w:marRight w:val="0"/>
              <w:marTop w:val="0"/>
              <w:marBottom w:val="0"/>
              <w:divBdr>
                <w:top w:val="none" w:sz="0" w:space="0" w:color="auto"/>
                <w:left w:val="none" w:sz="0" w:space="0" w:color="auto"/>
                <w:bottom w:val="none" w:sz="0" w:space="0" w:color="auto"/>
                <w:right w:val="none" w:sz="0" w:space="0" w:color="auto"/>
              </w:divBdr>
            </w:div>
            <w:div w:id="1520655330">
              <w:marLeft w:val="0"/>
              <w:marRight w:val="0"/>
              <w:marTop w:val="0"/>
              <w:marBottom w:val="0"/>
              <w:divBdr>
                <w:top w:val="none" w:sz="0" w:space="0" w:color="auto"/>
                <w:left w:val="none" w:sz="0" w:space="0" w:color="auto"/>
                <w:bottom w:val="none" w:sz="0" w:space="0" w:color="auto"/>
                <w:right w:val="none" w:sz="0" w:space="0" w:color="auto"/>
              </w:divBdr>
            </w:div>
            <w:div w:id="86850533">
              <w:marLeft w:val="0"/>
              <w:marRight w:val="0"/>
              <w:marTop w:val="0"/>
              <w:marBottom w:val="0"/>
              <w:divBdr>
                <w:top w:val="none" w:sz="0" w:space="0" w:color="auto"/>
                <w:left w:val="none" w:sz="0" w:space="0" w:color="auto"/>
                <w:bottom w:val="none" w:sz="0" w:space="0" w:color="auto"/>
                <w:right w:val="none" w:sz="0" w:space="0" w:color="auto"/>
              </w:divBdr>
            </w:div>
            <w:div w:id="1391811196">
              <w:marLeft w:val="0"/>
              <w:marRight w:val="0"/>
              <w:marTop w:val="0"/>
              <w:marBottom w:val="0"/>
              <w:divBdr>
                <w:top w:val="none" w:sz="0" w:space="0" w:color="auto"/>
                <w:left w:val="none" w:sz="0" w:space="0" w:color="auto"/>
                <w:bottom w:val="none" w:sz="0" w:space="0" w:color="auto"/>
                <w:right w:val="none" w:sz="0" w:space="0" w:color="auto"/>
              </w:divBdr>
            </w:div>
            <w:div w:id="1735934084">
              <w:marLeft w:val="0"/>
              <w:marRight w:val="0"/>
              <w:marTop w:val="0"/>
              <w:marBottom w:val="0"/>
              <w:divBdr>
                <w:top w:val="none" w:sz="0" w:space="0" w:color="auto"/>
                <w:left w:val="none" w:sz="0" w:space="0" w:color="auto"/>
                <w:bottom w:val="none" w:sz="0" w:space="0" w:color="auto"/>
                <w:right w:val="none" w:sz="0" w:space="0" w:color="auto"/>
              </w:divBdr>
            </w:div>
            <w:div w:id="4525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1991">
      <w:bodyDiv w:val="1"/>
      <w:marLeft w:val="0"/>
      <w:marRight w:val="0"/>
      <w:marTop w:val="0"/>
      <w:marBottom w:val="0"/>
      <w:divBdr>
        <w:top w:val="none" w:sz="0" w:space="0" w:color="auto"/>
        <w:left w:val="none" w:sz="0" w:space="0" w:color="auto"/>
        <w:bottom w:val="none" w:sz="0" w:space="0" w:color="auto"/>
        <w:right w:val="none" w:sz="0" w:space="0" w:color="auto"/>
      </w:divBdr>
      <w:divsChild>
        <w:div w:id="1512767498">
          <w:marLeft w:val="0"/>
          <w:marRight w:val="0"/>
          <w:marTop w:val="0"/>
          <w:marBottom w:val="0"/>
          <w:divBdr>
            <w:top w:val="none" w:sz="0" w:space="0" w:color="auto"/>
            <w:left w:val="none" w:sz="0" w:space="0" w:color="auto"/>
            <w:bottom w:val="none" w:sz="0" w:space="0" w:color="auto"/>
            <w:right w:val="none" w:sz="0" w:space="0" w:color="auto"/>
          </w:divBdr>
        </w:div>
        <w:div w:id="2048292937">
          <w:marLeft w:val="0"/>
          <w:marRight w:val="0"/>
          <w:marTop w:val="0"/>
          <w:marBottom w:val="0"/>
          <w:divBdr>
            <w:top w:val="none" w:sz="0" w:space="0" w:color="auto"/>
            <w:left w:val="none" w:sz="0" w:space="0" w:color="auto"/>
            <w:bottom w:val="none" w:sz="0" w:space="0" w:color="auto"/>
            <w:right w:val="none" w:sz="0" w:space="0" w:color="auto"/>
          </w:divBdr>
        </w:div>
        <w:div w:id="1046218286">
          <w:marLeft w:val="0"/>
          <w:marRight w:val="0"/>
          <w:marTop w:val="0"/>
          <w:marBottom w:val="0"/>
          <w:divBdr>
            <w:top w:val="none" w:sz="0" w:space="0" w:color="auto"/>
            <w:left w:val="none" w:sz="0" w:space="0" w:color="auto"/>
            <w:bottom w:val="none" w:sz="0" w:space="0" w:color="auto"/>
            <w:right w:val="none" w:sz="0" w:space="0" w:color="auto"/>
          </w:divBdr>
        </w:div>
      </w:divsChild>
    </w:div>
    <w:div w:id="788667857">
      <w:bodyDiv w:val="1"/>
      <w:marLeft w:val="0"/>
      <w:marRight w:val="0"/>
      <w:marTop w:val="0"/>
      <w:marBottom w:val="0"/>
      <w:divBdr>
        <w:top w:val="none" w:sz="0" w:space="0" w:color="auto"/>
        <w:left w:val="none" w:sz="0" w:space="0" w:color="auto"/>
        <w:bottom w:val="none" w:sz="0" w:space="0" w:color="auto"/>
        <w:right w:val="none" w:sz="0" w:space="0" w:color="auto"/>
      </w:divBdr>
      <w:divsChild>
        <w:div w:id="1676221789">
          <w:marLeft w:val="0"/>
          <w:marRight w:val="0"/>
          <w:marTop w:val="0"/>
          <w:marBottom w:val="0"/>
          <w:divBdr>
            <w:top w:val="none" w:sz="0" w:space="0" w:color="auto"/>
            <w:left w:val="none" w:sz="0" w:space="0" w:color="auto"/>
            <w:bottom w:val="none" w:sz="0" w:space="0" w:color="auto"/>
            <w:right w:val="none" w:sz="0" w:space="0" w:color="auto"/>
          </w:divBdr>
        </w:div>
        <w:div w:id="377365956">
          <w:marLeft w:val="0"/>
          <w:marRight w:val="0"/>
          <w:marTop w:val="0"/>
          <w:marBottom w:val="0"/>
          <w:divBdr>
            <w:top w:val="none" w:sz="0" w:space="0" w:color="auto"/>
            <w:left w:val="none" w:sz="0" w:space="0" w:color="auto"/>
            <w:bottom w:val="none" w:sz="0" w:space="0" w:color="auto"/>
            <w:right w:val="none" w:sz="0" w:space="0" w:color="auto"/>
          </w:divBdr>
        </w:div>
        <w:div w:id="1962877713">
          <w:marLeft w:val="0"/>
          <w:marRight w:val="0"/>
          <w:marTop w:val="0"/>
          <w:marBottom w:val="0"/>
          <w:divBdr>
            <w:top w:val="none" w:sz="0" w:space="0" w:color="auto"/>
            <w:left w:val="none" w:sz="0" w:space="0" w:color="auto"/>
            <w:bottom w:val="none" w:sz="0" w:space="0" w:color="auto"/>
            <w:right w:val="none" w:sz="0" w:space="0" w:color="auto"/>
          </w:divBdr>
        </w:div>
        <w:div w:id="1541478824">
          <w:marLeft w:val="0"/>
          <w:marRight w:val="0"/>
          <w:marTop w:val="0"/>
          <w:marBottom w:val="0"/>
          <w:divBdr>
            <w:top w:val="none" w:sz="0" w:space="0" w:color="auto"/>
            <w:left w:val="none" w:sz="0" w:space="0" w:color="auto"/>
            <w:bottom w:val="none" w:sz="0" w:space="0" w:color="auto"/>
            <w:right w:val="none" w:sz="0" w:space="0" w:color="auto"/>
          </w:divBdr>
        </w:div>
        <w:div w:id="1511725455">
          <w:marLeft w:val="0"/>
          <w:marRight w:val="0"/>
          <w:marTop w:val="0"/>
          <w:marBottom w:val="0"/>
          <w:divBdr>
            <w:top w:val="none" w:sz="0" w:space="0" w:color="auto"/>
            <w:left w:val="none" w:sz="0" w:space="0" w:color="auto"/>
            <w:bottom w:val="none" w:sz="0" w:space="0" w:color="auto"/>
            <w:right w:val="none" w:sz="0" w:space="0" w:color="auto"/>
          </w:divBdr>
        </w:div>
        <w:div w:id="606542935">
          <w:marLeft w:val="0"/>
          <w:marRight w:val="0"/>
          <w:marTop w:val="0"/>
          <w:marBottom w:val="0"/>
          <w:divBdr>
            <w:top w:val="none" w:sz="0" w:space="0" w:color="auto"/>
            <w:left w:val="none" w:sz="0" w:space="0" w:color="auto"/>
            <w:bottom w:val="none" w:sz="0" w:space="0" w:color="auto"/>
            <w:right w:val="none" w:sz="0" w:space="0" w:color="auto"/>
          </w:divBdr>
        </w:div>
        <w:div w:id="1494685741">
          <w:marLeft w:val="0"/>
          <w:marRight w:val="0"/>
          <w:marTop w:val="0"/>
          <w:marBottom w:val="0"/>
          <w:divBdr>
            <w:top w:val="none" w:sz="0" w:space="0" w:color="auto"/>
            <w:left w:val="none" w:sz="0" w:space="0" w:color="auto"/>
            <w:bottom w:val="none" w:sz="0" w:space="0" w:color="auto"/>
            <w:right w:val="none" w:sz="0" w:space="0" w:color="auto"/>
          </w:divBdr>
        </w:div>
        <w:div w:id="2130317586">
          <w:marLeft w:val="0"/>
          <w:marRight w:val="0"/>
          <w:marTop w:val="0"/>
          <w:marBottom w:val="0"/>
          <w:divBdr>
            <w:top w:val="none" w:sz="0" w:space="0" w:color="auto"/>
            <w:left w:val="none" w:sz="0" w:space="0" w:color="auto"/>
            <w:bottom w:val="none" w:sz="0" w:space="0" w:color="auto"/>
            <w:right w:val="none" w:sz="0" w:space="0" w:color="auto"/>
          </w:divBdr>
        </w:div>
        <w:div w:id="1627659576">
          <w:marLeft w:val="0"/>
          <w:marRight w:val="0"/>
          <w:marTop w:val="0"/>
          <w:marBottom w:val="0"/>
          <w:divBdr>
            <w:top w:val="none" w:sz="0" w:space="0" w:color="auto"/>
            <w:left w:val="none" w:sz="0" w:space="0" w:color="auto"/>
            <w:bottom w:val="none" w:sz="0" w:space="0" w:color="auto"/>
            <w:right w:val="none" w:sz="0" w:space="0" w:color="auto"/>
          </w:divBdr>
        </w:div>
        <w:div w:id="2119324716">
          <w:marLeft w:val="0"/>
          <w:marRight w:val="0"/>
          <w:marTop w:val="0"/>
          <w:marBottom w:val="0"/>
          <w:divBdr>
            <w:top w:val="none" w:sz="0" w:space="0" w:color="auto"/>
            <w:left w:val="none" w:sz="0" w:space="0" w:color="auto"/>
            <w:bottom w:val="none" w:sz="0" w:space="0" w:color="auto"/>
            <w:right w:val="none" w:sz="0" w:space="0" w:color="auto"/>
          </w:divBdr>
        </w:div>
        <w:div w:id="823736898">
          <w:marLeft w:val="0"/>
          <w:marRight w:val="0"/>
          <w:marTop w:val="0"/>
          <w:marBottom w:val="0"/>
          <w:divBdr>
            <w:top w:val="none" w:sz="0" w:space="0" w:color="auto"/>
            <w:left w:val="none" w:sz="0" w:space="0" w:color="auto"/>
            <w:bottom w:val="none" w:sz="0" w:space="0" w:color="auto"/>
            <w:right w:val="none" w:sz="0" w:space="0" w:color="auto"/>
          </w:divBdr>
        </w:div>
        <w:div w:id="134611694">
          <w:marLeft w:val="0"/>
          <w:marRight w:val="0"/>
          <w:marTop w:val="0"/>
          <w:marBottom w:val="0"/>
          <w:divBdr>
            <w:top w:val="none" w:sz="0" w:space="0" w:color="auto"/>
            <w:left w:val="none" w:sz="0" w:space="0" w:color="auto"/>
            <w:bottom w:val="none" w:sz="0" w:space="0" w:color="auto"/>
            <w:right w:val="none" w:sz="0" w:space="0" w:color="auto"/>
          </w:divBdr>
        </w:div>
        <w:div w:id="1576672016">
          <w:marLeft w:val="0"/>
          <w:marRight w:val="0"/>
          <w:marTop w:val="0"/>
          <w:marBottom w:val="0"/>
          <w:divBdr>
            <w:top w:val="none" w:sz="0" w:space="0" w:color="auto"/>
            <w:left w:val="none" w:sz="0" w:space="0" w:color="auto"/>
            <w:bottom w:val="none" w:sz="0" w:space="0" w:color="auto"/>
            <w:right w:val="none" w:sz="0" w:space="0" w:color="auto"/>
          </w:divBdr>
        </w:div>
        <w:div w:id="950284415">
          <w:marLeft w:val="0"/>
          <w:marRight w:val="0"/>
          <w:marTop w:val="0"/>
          <w:marBottom w:val="0"/>
          <w:divBdr>
            <w:top w:val="none" w:sz="0" w:space="0" w:color="auto"/>
            <w:left w:val="none" w:sz="0" w:space="0" w:color="auto"/>
            <w:bottom w:val="none" w:sz="0" w:space="0" w:color="auto"/>
            <w:right w:val="none" w:sz="0" w:space="0" w:color="auto"/>
          </w:divBdr>
        </w:div>
        <w:div w:id="416097324">
          <w:marLeft w:val="0"/>
          <w:marRight w:val="0"/>
          <w:marTop w:val="0"/>
          <w:marBottom w:val="0"/>
          <w:divBdr>
            <w:top w:val="none" w:sz="0" w:space="0" w:color="auto"/>
            <w:left w:val="none" w:sz="0" w:space="0" w:color="auto"/>
            <w:bottom w:val="none" w:sz="0" w:space="0" w:color="auto"/>
            <w:right w:val="none" w:sz="0" w:space="0" w:color="auto"/>
          </w:divBdr>
        </w:div>
      </w:divsChild>
    </w:div>
    <w:div w:id="898789028">
      <w:bodyDiv w:val="1"/>
      <w:marLeft w:val="0"/>
      <w:marRight w:val="0"/>
      <w:marTop w:val="0"/>
      <w:marBottom w:val="0"/>
      <w:divBdr>
        <w:top w:val="none" w:sz="0" w:space="0" w:color="auto"/>
        <w:left w:val="none" w:sz="0" w:space="0" w:color="auto"/>
        <w:bottom w:val="none" w:sz="0" w:space="0" w:color="auto"/>
        <w:right w:val="none" w:sz="0" w:space="0" w:color="auto"/>
      </w:divBdr>
      <w:divsChild>
        <w:div w:id="365520356">
          <w:marLeft w:val="0"/>
          <w:marRight w:val="0"/>
          <w:marTop w:val="0"/>
          <w:marBottom w:val="0"/>
          <w:divBdr>
            <w:top w:val="none" w:sz="0" w:space="0" w:color="auto"/>
            <w:left w:val="none" w:sz="0" w:space="0" w:color="auto"/>
            <w:bottom w:val="none" w:sz="0" w:space="0" w:color="auto"/>
            <w:right w:val="none" w:sz="0" w:space="0" w:color="auto"/>
          </w:divBdr>
        </w:div>
        <w:div w:id="144517396">
          <w:marLeft w:val="0"/>
          <w:marRight w:val="0"/>
          <w:marTop w:val="0"/>
          <w:marBottom w:val="0"/>
          <w:divBdr>
            <w:top w:val="none" w:sz="0" w:space="0" w:color="auto"/>
            <w:left w:val="none" w:sz="0" w:space="0" w:color="auto"/>
            <w:bottom w:val="none" w:sz="0" w:space="0" w:color="auto"/>
            <w:right w:val="none" w:sz="0" w:space="0" w:color="auto"/>
          </w:divBdr>
        </w:div>
        <w:div w:id="2023166463">
          <w:marLeft w:val="0"/>
          <w:marRight w:val="0"/>
          <w:marTop w:val="0"/>
          <w:marBottom w:val="0"/>
          <w:divBdr>
            <w:top w:val="none" w:sz="0" w:space="0" w:color="auto"/>
            <w:left w:val="none" w:sz="0" w:space="0" w:color="auto"/>
            <w:bottom w:val="none" w:sz="0" w:space="0" w:color="auto"/>
            <w:right w:val="none" w:sz="0" w:space="0" w:color="auto"/>
          </w:divBdr>
        </w:div>
        <w:div w:id="1712461336">
          <w:marLeft w:val="0"/>
          <w:marRight w:val="0"/>
          <w:marTop w:val="0"/>
          <w:marBottom w:val="0"/>
          <w:divBdr>
            <w:top w:val="none" w:sz="0" w:space="0" w:color="auto"/>
            <w:left w:val="none" w:sz="0" w:space="0" w:color="auto"/>
            <w:bottom w:val="none" w:sz="0" w:space="0" w:color="auto"/>
            <w:right w:val="none" w:sz="0" w:space="0" w:color="auto"/>
          </w:divBdr>
        </w:div>
        <w:div w:id="322241004">
          <w:marLeft w:val="0"/>
          <w:marRight w:val="0"/>
          <w:marTop w:val="0"/>
          <w:marBottom w:val="0"/>
          <w:divBdr>
            <w:top w:val="none" w:sz="0" w:space="0" w:color="auto"/>
            <w:left w:val="none" w:sz="0" w:space="0" w:color="auto"/>
            <w:bottom w:val="none" w:sz="0" w:space="0" w:color="auto"/>
            <w:right w:val="none" w:sz="0" w:space="0" w:color="auto"/>
          </w:divBdr>
        </w:div>
        <w:div w:id="1370035442">
          <w:marLeft w:val="0"/>
          <w:marRight w:val="0"/>
          <w:marTop w:val="0"/>
          <w:marBottom w:val="0"/>
          <w:divBdr>
            <w:top w:val="none" w:sz="0" w:space="0" w:color="auto"/>
            <w:left w:val="none" w:sz="0" w:space="0" w:color="auto"/>
            <w:bottom w:val="none" w:sz="0" w:space="0" w:color="auto"/>
            <w:right w:val="none" w:sz="0" w:space="0" w:color="auto"/>
          </w:divBdr>
        </w:div>
        <w:div w:id="56978341">
          <w:marLeft w:val="0"/>
          <w:marRight w:val="0"/>
          <w:marTop w:val="0"/>
          <w:marBottom w:val="0"/>
          <w:divBdr>
            <w:top w:val="none" w:sz="0" w:space="0" w:color="auto"/>
            <w:left w:val="none" w:sz="0" w:space="0" w:color="auto"/>
            <w:bottom w:val="none" w:sz="0" w:space="0" w:color="auto"/>
            <w:right w:val="none" w:sz="0" w:space="0" w:color="auto"/>
          </w:divBdr>
        </w:div>
        <w:div w:id="841091813">
          <w:marLeft w:val="0"/>
          <w:marRight w:val="0"/>
          <w:marTop w:val="0"/>
          <w:marBottom w:val="0"/>
          <w:divBdr>
            <w:top w:val="none" w:sz="0" w:space="0" w:color="auto"/>
            <w:left w:val="none" w:sz="0" w:space="0" w:color="auto"/>
            <w:bottom w:val="none" w:sz="0" w:space="0" w:color="auto"/>
            <w:right w:val="none" w:sz="0" w:space="0" w:color="auto"/>
          </w:divBdr>
        </w:div>
        <w:div w:id="88044297">
          <w:marLeft w:val="0"/>
          <w:marRight w:val="0"/>
          <w:marTop w:val="0"/>
          <w:marBottom w:val="0"/>
          <w:divBdr>
            <w:top w:val="none" w:sz="0" w:space="0" w:color="auto"/>
            <w:left w:val="none" w:sz="0" w:space="0" w:color="auto"/>
            <w:bottom w:val="none" w:sz="0" w:space="0" w:color="auto"/>
            <w:right w:val="none" w:sz="0" w:space="0" w:color="auto"/>
          </w:divBdr>
        </w:div>
        <w:div w:id="1452699047">
          <w:marLeft w:val="0"/>
          <w:marRight w:val="0"/>
          <w:marTop w:val="0"/>
          <w:marBottom w:val="0"/>
          <w:divBdr>
            <w:top w:val="none" w:sz="0" w:space="0" w:color="auto"/>
            <w:left w:val="none" w:sz="0" w:space="0" w:color="auto"/>
            <w:bottom w:val="none" w:sz="0" w:space="0" w:color="auto"/>
            <w:right w:val="none" w:sz="0" w:space="0" w:color="auto"/>
          </w:divBdr>
        </w:div>
      </w:divsChild>
    </w:div>
    <w:div w:id="969895327">
      <w:bodyDiv w:val="1"/>
      <w:marLeft w:val="0"/>
      <w:marRight w:val="0"/>
      <w:marTop w:val="0"/>
      <w:marBottom w:val="0"/>
      <w:divBdr>
        <w:top w:val="none" w:sz="0" w:space="0" w:color="auto"/>
        <w:left w:val="none" w:sz="0" w:space="0" w:color="auto"/>
        <w:bottom w:val="none" w:sz="0" w:space="0" w:color="auto"/>
        <w:right w:val="none" w:sz="0" w:space="0" w:color="auto"/>
      </w:divBdr>
    </w:div>
    <w:div w:id="1067455059">
      <w:bodyDiv w:val="1"/>
      <w:marLeft w:val="0"/>
      <w:marRight w:val="0"/>
      <w:marTop w:val="0"/>
      <w:marBottom w:val="0"/>
      <w:divBdr>
        <w:top w:val="none" w:sz="0" w:space="0" w:color="auto"/>
        <w:left w:val="none" w:sz="0" w:space="0" w:color="auto"/>
        <w:bottom w:val="none" w:sz="0" w:space="0" w:color="auto"/>
        <w:right w:val="none" w:sz="0" w:space="0" w:color="auto"/>
      </w:divBdr>
      <w:divsChild>
        <w:div w:id="270237387">
          <w:marLeft w:val="0"/>
          <w:marRight w:val="0"/>
          <w:marTop w:val="0"/>
          <w:marBottom w:val="0"/>
          <w:divBdr>
            <w:top w:val="none" w:sz="0" w:space="0" w:color="auto"/>
            <w:left w:val="none" w:sz="0" w:space="0" w:color="auto"/>
            <w:bottom w:val="none" w:sz="0" w:space="0" w:color="auto"/>
            <w:right w:val="none" w:sz="0" w:space="0" w:color="auto"/>
          </w:divBdr>
        </w:div>
        <w:div w:id="1597975834">
          <w:marLeft w:val="0"/>
          <w:marRight w:val="0"/>
          <w:marTop w:val="0"/>
          <w:marBottom w:val="0"/>
          <w:divBdr>
            <w:top w:val="none" w:sz="0" w:space="0" w:color="auto"/>
            <w:left w:val="none" w:sz="0" w:space="0" w:color="auto"/>
            <w:bottom w:val="none" w:sz="0" w:space="0" w:color="auto"/>
            <w:right w:val="none" w:sz="0" w:space="0" w:color="auto"/>
          </w:divBdr>
        </w:div>
        <w:div w:id="1183207621">
          <w:marLeft w:val="0"/>
          <w:marRight w:val="0"/>
          <w:marTop w:val="0"/>
          <w:marBottom w:val="0"/>
          <w:divBdr>
            <w:top w:val="none" w:sz="0" w:space="0" w:color="auto"/>
            <w:left w:val="none" w:sz="0" w:space="0" w:color="auto"/>
            <w:bottom w:val="none" w:sz="0" w:space="0" w:color="auto"/>
            <w:right w:val="none" w:sz="0" w:space="0" w:color="auto"/>
          </w:divBdr>
        </w:div>
        <w:div w:id="880484586">
          <w:marLeft w:val="0"/>
          <w:marRight w:val="0"/>
          <w:marTop w:val="0"/>
          <w:marBottom w:val="0"/>
          <w:divBdr>
            <w:top w:val="none" w:sz="0" w:space="0" w:color="auto"/>
            <w:left w:val="none" w:sz="0" w:space="0" w:color="auto"/>
            <w:bottom w:val="none" w:sz="0" w:space="0" w:color="auto"/>
            <w:right w:val="none" w:sz="0" w:space="0" w:color="auto"/>
          </w:divBdr>
        </w:div>
      </w:divsChild>
    </w:div>
    <w:div w:id="1109543500">
      <w:bodyDiv w:val="1"/>
      <w:marLeft w:val="0"/>
      <w:marRight w:val="0"/>
      <w:marTop w:val="0"/>
      <w:marBottom w:val="0"/>
      <w:divBdr>
        <w:top w:val="none" w:sz="0" w:space="0" w:color="auto"/>
        <w:left w:val="none" w:sz="0" w:space="0" w:color="auto"/>
        <w:bottom w:val="none" w:sz="0" w:space="0" w:color="auto"/>
        <w:right w:val="none" w:sz="0" w:space="0" w:color="auto"/>
      </w:divBdr>
      <w:divsChild>
        <w:div w:id="2061127324">
          <w:marLeft w:val="0"/>
          <w:marRight w:val="0"/>
          <w:marTop w:val="0"/>
          <w:marBottom w:val="0"/>
          <w:divBdr>
            <w:top w:val="none" w:sz="0" w:space="0" w:color="auto"/>
            <w:left w:val="none" w:sz="0" w:space="0" w:color="auto"/>
            <w:bottom w:val="none" w:sz="0" w:space="0" w:color="auto"/>
            <w:right w:val="none" w:sz="0" w:space="0" w:color="auto"/>
          </w:divBdr>
        </w:div>
        <w:div w:id="1662544446">
          <w:marLeft w:val="0"/>
          <w:marRight w:val="0"/>
          <w:marTop w:val="0"/>
          <w:marBottom w:val="0"/>
          <w:divBdr>
            <w:top w:val="none" w:sz="0" w:space="0" w:color="auto"/>
            <w:left w:val="none" w:sz="0" w:space="0" w:color="auto"/>
            <w:bottom w:val="none" w:sz="0" w:space="0" w:color="auto"/>
            <w:right w:val="none" w:sz="0" w:space="0" w:color="auto"/>
          </w:divBdr>
        </w:div>
        <w:div w:id="1902399106">
          <w:marLeft w:val="0"/>
          <w:marRight w:val="0"/>
          <w:marTop w:val="0"/>
          <w:marBottom w:val="0"/>
          <w:divBdr>
            <w:top w:val="none" w:sz="0" w:space="0" w:color="auto"/>
            <w:left w:val="none" w:sz="0" w:space="0" w:color="auto"/>
            <w:bottom w:val="none" w:sz="0" w:space="0" w:color="auto"/>
            <w:right w:val="none" w:sz="0" w:space="0" w:color="auto"/>
          </w:divBdr>
        </w:div>
        <w:div w:id="1843080747">
          <w:marLeft w:val="0"/>
          <w:marRight w:val="0"/>
          <w:marTop w:val="0"/>
          <w:marBottom w:val="0"/>
          <w:divBdr>
            <w:top w:val="none" w:sz="0" w:space="0" w:color="auto"/>
            <w:left w:val="none" w:sz="0" w:space="0" w:color="auto"/>
            <w:bottom w:val="none" w:sz="0" w:space="0" w:color="auto"/>
            <w:right w:val="none" w:sz="0" w:space="0" w:color="auto"/>
          </w:divBdr>
        </w:div>
      </w:divsChild>
    </w:div>
    <w:div w:id="1151823603">
      <w:bodyDiv w:val="1"/>
      <w:marLeft w:val="0"/>
      <w:marRight w:val="0"/>
      <w:marTop w:val="0"/>
      <w:marBottom w:val="0"/>
      <w:divBdr>
        <w:top w:val="none" w:sz="0" w:space="0" w:color="auto"/>
        <w:left w:val="none" w:sz="0" w:space="0" w:color="auto"/>
        <w:bottom w:val="none" w:sz="0" w:space="0" w:color="auto"/>
        <w:right w:val="none" w:sz="0" w:space="0" w:color="auto"/>
      </w:divBdr>
      <w:divsChild>
        <w:div w:id="458574860">
          <w:marLeft w:val="0"/>
          <w:marRight w:val="0"/>
          <w:marTop w:val="0"/>
          <w:marBottom w:val="0"/>
          <w:divBdr>
            <w:top w:val="none" w:sz="0" w:space="0" w:color="auto"/>
            <w:left w:val="none" w:sz="0" w:space="0" w:color="auto"/>
            <w:bottom w:val="none" w:sz="0" w:space="0" w:color="auto"/>
            <w:right w:val="none" w:sz="0" w:space="0" w:color="auto"/>
          </w:divBdr>
        </w:div>
        <w:div w:id="411775312">
          <w:marLeft w:val="0"/>
          <w:marRight w:val="0"/>
          <w:marTop w:val="0"/>
          <w:marBottom w:val="0"/>
          <w:divBdr>
            <w:top w:val="none" w:sz="0" w:space="0" w:color="auto"/>
            <w:left w:val="none" w:sz="0" w:space="0" w:color="auto"/>
            <w:bottom w:val="none" w:sz="0" w:space="0" w:color="auto"/>
            <w:right w:val="none" w:sz="0" w:space="0" w:color="auto"/>
          </w:divBdr>
        </w:div>
        <w:div w:id="1801799329">
          <w:marLeft w:val="0"/>
          <w:marRight w:val="0"/>
          <w:marTop w:val="0"/>
          <w:marBottom w:val="0"/>
          <w:divBdr>
            <w:top w:val="none" w:sz="0" w:space="0" w:color="auto"/>
            <w:left w:val="none" w:sz="0" w:space="0" w:color="auto"/>
            <w:bottom w:val="none" w:sz="0" w:space="0" w:color="auto"/>
            <w:right w:val="none" w:sz="0" w:space="0" w:color="auto"/>
          </w:divBdr>
        </w:div>
        <w:div w:id="505676795">
          <w:marLeft w:val="0"/>
          <w:marRight w:val="0"/>
          <w:marTop w:val="0"/>
          <w:marBottom w:val="0"/>
          <w:divBdr>
            <w:top w:val="none" w:sz="0" w:space="0" w:color="auto"/>
            <w:left w:val="none" w:sz="0" w:space="0" w:color="auto"/>
            <w:bottom w:val="none" w:sz="0" w:space="0" w:color="auto"/>
            <w:right w:val="none" w:sz="0" w:space="0" w:color="auto"/>
          </w:divBdr>
        </w:div>
      </w:divsChild>
    </w:div>
    <w:div w:id="1205219716">
      <w:bodyDiv w:val="1"/>
      <w:marLeft w:val="0"/>
      <w:marRight w:val="0"/>
      <w:marTop w:val="0"/>
      <w:marBottom w:val="0"/>
      <w:divBdr>
        <w:top w:val="none" w:sz="0" w:space="0" w:color="auto"/>
        <w:left w:val="none" w:sz="0" w:space="0" w:color="auto"/>
        <w:bottom w:val="none" w:sz="0" w:space="0" w:color="auto"/>
        <w:right w:val="none" w:sz="0" w:space="0" w:color="auto"/>
      </w:divBdr>
      <w:divsChild>
        <w:div w:id="1147016354">
          <w:marLeft w:val="0"/>
          <w:marRight w:val="0"/>
          <w:marTop w:val="0"/>
          <w:marBottom w:val="0"/>
          <w:divBdr>
            <w:top w:val="none" w:sz="0" w:space="0" w:color="auto"/>
            <w:left w:val="none" w:sz="0" w:space="0" w:color="auto"/>
            <w:bottom w:val="none" w:sz="0" w:space="0" w:color="auto"/>
            <w:right w:val="none" w:sz="0" w:space="0" w:color="auto"/>
          </w:divBdr>
        </w:div>
        <w:div w:id="491457544">
          <w:marLeft w:val="0"/>
          <w:marRight w:val="0"/>
          <w:marTop w:val="0"/>
          <w:marBottom w:val="0"/>
          <w:divBdr>
            <w:top w:val="none" w:sz="0" w:space="0" w:color="auto"/>
            <w:left w:val="none" w:sz="0" w:space="0" w:color="auto"/>
            <w:bottom w:val="none" w:sz="0" w:space="0" w:color="auto"/>
            <w:right w:val="none" w:sz="0" w:space="0" w:color="auto"/>
          </w:divBdr>
        </w:div>
        <w:div w:id="564805809">
          <w:marLeft w:val="0"/>
          <w:marRight w:val="0"/>
          <w:marTop w:val="0"/>
          <w:marBottom w:val="0"/>
          <w:divBdr>
            <w:top w:val="none" w:sz="0" w:space="0" w:color="auto"/>
            <w:left w:val="none" w:sz="0" w:space="0" w:color="auto"/>
            <w:bottom w:val="none" w:sz="0" w:space="0" w:color="auto"/>
            <w:right w:val="none" w:sz="0" w:space="0" w:color="auto"/>
          </w:divBdr>
        </w:div>
        <w:div w:id="1338270288">
          <w:marLeft w:val="0"/>
          <w:marRight w:val="0"/>
          <w:marTop w:val="0"/>
          <w:marBottom w:val="0"/>
          <w:divBdr>
            <w:top w:val="none" w:sz="0" w:space="0" w:color="auto"/>
            <w:left w:val="none" w:sz="0" w:space="0" w:color="auto"/>
            <w:bottom w:val="none" w:sz="0" w:space="0" w:color="auto"/>
            <w:right w:val="none" w:sz="0" w:space="0" w:color="auto"/>
          </w:divBdr>
        </w:div>
        <w:div w:id="941499083">
          <w:marLeft w:val="0"/>
          <w:marRight w:val="0"/>
          <w:marTop w:val="0"/>
          <w:marBottom w:val="0"/>
          <w:divBdr>
            <w:top w:val="none" w:sz="0" w:space="0" w:color="auto"/>
            <w:left w:val="none" w:sz="0" w:space="0" w:color="auto"/>
            <w:bottom w:val="none" w:sz="0" w:space="0" w:color="auto"/>
            <w:right w:val="none" w:sz="0" w:space="0" w:color="auto"/>
          </w:divBdr>
        </w:div>
        <w:div w:id="1502040136">
          <w:marLeft w:val="0"/>
          <w:marRight w:val="0"/>
          <w:marTop w:val="0"/>
          <w:marBottom w:val="0"/>
          <w:divBdr>
            <w:top w:val="none" w:sz="0" w:space="0" w:color="auto"/>
            <w:left w:val="none" w:sz="0" w:space="0" w:color="auto"/>
            <w:bottom w:val="none" w:sz="0" w:space="0" w:color="auto"/>
            <w:right w:val="none" w:sz="0" w:space="0" w:color="auto"/>
          </w:divBdr>
        </w:div>
        <w:div w:id="1977298968">
          <w:marLeft w:val="0"/>
          <w:marRight w:val="0"/>
          <w:marTop w:val="0"/>
          <w:marBottom w:val="0"/>
          <w:divBdr>
            <w:top w:val="none" w:sz="0" w:space="0" w:color="auto"/>
            <w:left w:val="none" w:sz="0" w:space="0" w:color="auto"/>
            <w:bottom w:val="none" w:sz="0" w:space="0" w:color="auto"/>
            <w:right w:val="none" w:sz="0" w:space="0" w:color="auto"/>
          </w:divBdr>
        </w:div>
        <w:div w:id="507718119">
          <w:marLeft w:val="0"/>
          <w:marRight w:val="0"/>
          <w:marTop w:val="0"/>
          <w:marBottom w:val="0"/>
          <w:divBdr>
            <w:top w:val="none" w:sz="0" w:space="0" w:color="auto"/>
            <w:left w:val="none" w:sz="0" w:space="0" w:color="auto"/>
            <w:bottom w:val="none" w:sz="0" w:space="0" w:color="auto"/>
            <w:right w:val="none" w:sz="0" w:space="0" w:color="auto"/>
          </w:divBdr>
        </w:div>
        <w:div w:id="112486950">
          <w:marLeft w:val="0"/>
          <w:marRight w:val="0"/>
          <w:marTop w:val="0"/>
          <w:marBottom w:val="0"/>
          <w:divBdr>
            <w:top w:val="none" w:sz="0" w:space="0" w:color="auto"/>
            <w:left w:val="none" w:sz="0" w:space="0" w:color="auto"/>
            <w:bottom w:val="none" w:sz="0" w:space="0" w:color="auto"/>
            <w:right w:val="none" w:sz="0" w:space="0" w:color="auto"/>
          </w:divBdr>
        </w:div>
        <w:div w:id="1390156036">
          <w:marLeft w:val="0"/>
          <w:marRight w:val="0"/>
          <w:marTop w:val="0"/>
          <w:marBottom w:val="0"/>
          <w:divBdr>
            <w:top w:val="none" w:sz="0" w:space="0" w:color="auto"/>
            <w:left w:val="none" w:sz="0" w:space="0" w:color="auto"/>
            <w:bottom w:val="none" w:sz="0" w:space="0" w:color="auto"/>
            <w:right w:val="none" w:sz="0" w:space="0" w:color="auto"/>
          </w:divBdr>
        </w:div>
        <w:div w:id="1082726213">
          <w:marLeft w:val="0"/>
          <w:marRight w:val="0"/>
          <w:marTop w:val="0"/>
          <w:marBottom w:val="0"/>
          <w:divBdr>
            <w:top w:val="none" w:sz="0" w:space="0" w:color="auto"/>
            <w:left w:val="none" w:sz="0" w:space="0" w:color="auto"/>
            <w:bottom w:val="none" w:sz="0" w:space="0" w:color="auto"/>
            <w:right w:val="none" w:sz="0" w:space="0" w:color="auto"/>
          </w:divBdr>
        </w:div>
        <w:div w:id="1221942797">
          <w:marLeft w:val="0"/>
          <w:marRight w:val="0"/>
          <w:marTop w:val="0"/>
          <w:marBottom w:val="0"/>
          <w:divBdr>
            <w:top w:val="none" w:sz="0" w:space="0" w:color="auto"/>
            <w:left w:val="none" w:sz="0" w:space="0" w:color="auto"/>
            <w:bottom w:val="none" w:sz="0" w:space="0" w:color="auto"/>
            <w:right w:val="none" w:sz="0" w:space="0" w:color="auto"/>
          </w:divBdr>
        </w:div>
        <w:div w:id="1117724890">
          <w:marLeft w:val="0"/>
          <w:marRight w:val="0"/>
          <w:marTop w:val="0"/>
          <w:marBottom w:val="0"/>
          <w:divBdr>
            <w:top w:val="none" w:sz="0" w:space="0" w:color="auto"/>
            <w:left w:val="none" w:sz="0" w:space="0" w:color="auto"/>
            <w:bottom w:val="none" w:sz="0" w:space="0" w:color="auto"/>
            <w:right w:val="none" w:sz="0" w:space="0" w:color="auto"/>
          </w:divBdr>
        </w:div>
        <w:div w:id="1608124522">
          <w:marLeft w:val="0"/>
          <w:marRight w:val="0"/>
          <w:marTop w:val="0"/>
          <w:marBottom w:val="0"/>
          <w:divBdr>
            <w:top w:val="none" w:sz="0" w:space="0" w:color="auto"/>
            <w:left w:val="none" w:sz="0" w:space="0" w:color="auto"/>
            <w:bottom w:val="none" w:sz="0" w:space="0" w:color="auto"/>
            <w:right w:val="none" w:sz="0" w:space="0" w:color="auto"/>
          </w:divBdr>
        </w:div>
      </w:divsChild>
    </w:div>
    <w:div w:id="1234313135">
      <w:bodyDiv w:val="1"/>
      <w:marLeft w:val="0"/>
      <w:marRight w:val="0"/>
      <w:marTop w:val="0"/>
      <w:marBottom w:val="0"/>
      <w:divBdr>
        <w:top w:val="none" w:sz="0" w:space="0" w:color="auto"/>
        <w:left w:val="none" w:sz="0" w:space="0" w:color="auto"/>
        <w:bottom w:val="none" w:sz="0" w:space="0" w:color="auto"/>
        <w:right w:val="none" w:sz="0" w:space="0" w:color="auto"/>
      </w:divBdr>
      <w:divsChild>
        <w:div w:id="432674125">
          <w:marLeft w:val="0"/>
          <w:marRight w:val="0"/>
          <w:marTop w:val="0"/>
          <w:marBottom w:val="0"/>
          <w:divBdr>
            <w:top w:val="none" w:sz="0" w:space="0" w:color="auto"/>
            <w:left w:val="none" w:sz="0" w:space="0" w:color="auto"/>
            <w:bottom w:val="none" w:sz="0" w:space="0" w:color="auto"/>
            <w:right w:val="none" w:sz="0" w:space="0" w:color="auto"/>
          </w:divBdr>
        </w:div>
        <w:div w:id="1058548259">
          <w:marLeft w:val="0"/>
          <w:marRight w:val="0"/>
          <w:marTop w:val="0"/>
          <w:marBottom w:val="0"/>
          <w:divBdr>
            <w:top w:val="none" w:sz="0" w:space="0" w:color="auto"/>
            <w:left w:val="none" w:sz="0" w:space="0" w:color="auto"/>
            <w:bottom w:val="none" w:sz="0" w:space="0" w:color="auto"/>
            <w:right w:val="none" w:sz="0" w:space="0" w:color="auto"/>
          </w:divBdr>
        </w:div>
        <w:div w:id="164789304">
          <w:marLeft w:val="0"/>
          <w:marRight w:val="0"/>
          <w:marTop w:val="0"/>
          <w:marBottom w:val="0"/>
          <w:divBdr>
            <w:top w:val="none" w:sz="0" w:space="0" w:color="auto"/>
            <w:left w:val="none" w:sz="0" w:space="0" w:color="auto"/>
            <w:bottom w:val="none" w:sz="0" w:space="0" w:color="auto"/>
            <w:right w:val="none" w:sz="0" w:space="0" w:color="auto"/>
          </w:divBdr>
        </w:div>
        <w:div w:id="735663941">
          <w:marLeft w:val="0"/>
          <w:marRight w:val="0"/>
          <w:marTop w:val="0"/>
          <w:marBottom w:val="0"/>
          <w:divBdr>
            <w:top w:val="none" w:sz="0" w:space="0" w:color="auto"/>
            <w:left w:val="none" w:sz="0" w:space="0" w:color="auto"/>
            <w:bottom w:val="none" w:sz="0" w:space="0" w:color="auto"/>
            <w:right w:val="none" w:sz="0" w:space="0" w:color="auto"/>
          </w:divBdr>
        </w:div>
        <w:div w:id="426973358">
          <w:marLeft w:val="0"/>
          <w:marRight w:val="0"/>
          <w:marTop w:val="0"/>
          <w:marBottom w:val="0"/>
          <w:divBdr>
            <w:top w:val="none" w:sz="0" w:space="0" w:color="auto"/>
            <w:left w:val="none" w:sz="0" w:space="0" w:color="auto"/>
            <w:bottom w:val="none" w:sz="0" w:space="0" w:color="auto"/>
            <w:right w:val="none" w:sz="0" w:space="0" w:color="auto"/>
          </w:divBdr>
        </w:div>
        <w:div w:id="1556506911">
          <w:marLeft w:val="0"/>
          <w:marRight w:val="0"/>
          <w:marTop w:val="0"/>
          <w:marBottom w:val="0"/>
          <w:divBdr>
            <w:top w:val="none" w:sz="0" w:space="0" w:color="auto"/>
            <w:left w:val="none" w:sz="0" w:space="0" w:color="auto"/>
            <w:bottom w:val="none" w:sz="0" w:space="0" w:color="auto"/>
            <w:right w:val="none" w:sz="0" w:space="0" w:color="auto"/>
          </w:divBdr>
        </w:div>
        <w:div w:id="2017998176">
          <w:marLeft w:val="0"/>
          <w:marRight w:val="0"/>
          <w:marTop w:val="0"/>
          <w:marBottom w:val="0"/>
          <w:divBdr>
            <w:top w:val="none" w:sz="0" w:space="0" w:color="auto"/>
            <w:left w:val="none" w:sz="0" w:space="0" w:color="auto"/>
            <w:bottom w:val="none" w:sz="0" w:space="0" w:color="auto"/>
            <w:right w:val="none" w:sz="0" w:space="0" w:color="auto"/>
          </w:divBdr>
        </w:div>
      </w:divsChild>
    </w:div>
    <w:div w:id="1346782214">
      <w:bodyDiv w:val="1"/>
      <w:marLeft w:val="0"/>
      <w:marRight w:val="0"/>
      <w:marTop w:val="0"/>
      <w:marBottom w:val="0"/>
      <w:divBdr>
        <w:top w:val="none" w:sz="0" w:space="0" w:color="auto"/>
        <w:left w:val="none" w:sz="0" w:space="0" w:color="auto"/>
        <w:bottom w:val="none" w:sz="0" w:space="0" w:color="auto"/>
        <w:right w:val="none" w:sz="0" w:space="0" w:color="auto"/>
      </w:divBdr>
      <w:divsChild>
        <w:div w:id="364406496">
          <w:marLeft w:val="0"/>
          <w:marRight w:val="0"/>
          <w:marTop w:val="0"/>
          <w:marBottom w:val="0"/>
          <w:divBdr>
            <w:top w:val="none" w:sz="0" w:space="0" w:color="auto"/>
            <w:left w:val="none" w:sz="0" w:space="0" w:color="auto"/>
            <w:bottom w:val="none" w:sz="0" w:space="0" w:color="auto"/>
            <w:right w:val="none" w:sz="0" w:space="0" w:color="auto"/>
          </w:divBdr>
        </w:div>
        <w:div w:id="1475414347">
          <w:marLeft w:val="0"/>
          <w:marRight w:val="0"/>
          <w:marTop w:val="0"/>
          <w:marBottom w:val="0"/>
          <w:divBdr>
            <w:top w:val="none" w:sz="0" w:space="0" w:color="auto"/>
            <w:left w:val="none" w:sz="0" w:space="0" w:color="auto"/>
            <w:bottom w:val="none" w:sz="0" w:space="0" w:color="auto"/>
            <w:right w:val="none" w:sz="0" w:space="0" w:color="auto"/>
          </w:divBdr>
        </w:div>
        <w:div w:id="2125155175">
          <w:marLeft w:val="0"/>
          <w:marRight w:val="0"/>
          <w:marTop w:val="0"/>
          <w:marBottom w:val="0"/>
          <w:divBdr>
            <w:top w:val="none" w:sz="0" w:space="0" w:color="auto"/>
            <w:left w:val="none" w:sz="0" w:space="0" w:color="auto"/>
            <w:bottom w:val="none" w:sz="0" w:space="0" w:color="auto"/>
            <w:right w:val="none" w:sz="0" w:space="0" w:color="auto"/>
          </w:divBdr>
        </w:div>
      </w:divsChild>
    </w:div>
    <w:div w:id="1405956631">
      <w:bodyDiv w:val="1"/>
      <w:marLeft w:val="0"/>
      <w:marRight w:val="0"/>
      <w:marTop w:val="0"/>
      <w:marBottom w:val="0"/>
      <w:divBdr>
        <w:top w:val="none" w:sz="0" w:space="0" w:color="auto"/>
        <w:left w:val="none" w:sz="0" w:space="0" w:color="auto"/>
        <w:bottom w:val="none" w:sz="0" w:space="0" w:color="auto"/>
        <w:right w:val="none" w:sz="0" w:space="0" w:color="auto"/>
      </w:divBdr>
      <w:divsChild>
        <w:div w:id="1718696698">
          <w:marLeft w:val="0"/>
          <w:marRight w:val="0"/>
          <w:marTop w:val="0"/>
          <w:marBottom w:val="0"/>
          <w:divBdr>
            <w:top w:val="none" w:sz="0" w:space="0" w:color="auto"/>
            <w:left w:val="none" w:sz="0" w:space="0" w:color="auto"/>
            <w:bottom w:val="none" w:sz="0" w:space="0" w:color="auto"/>
            <w:right w:val="none" w:sz="0" w:space="0" w:color="auto"/>
          </w:divBdr>
        </w:div>
        <w:div w:id="359668438">
          <w:marLeft w:val="0"/>
          <w:marRight w:val="0"/>
          <w:marTop w:val="0"/>
          <w:marBottom w:val="0"/>
          <w:divBdr>
            <w:top w:val="none" w:sz="0" w:space="0" w:color="auto"/>
            <w:left w:val="none" w:sz="0" w:space="0" w:color="auto"/>
            <w:bottom w:val="none" w:sz="0" w:space="0" w:color="auto"/>
            <w:right w:val="none" w:sz="0" w:space="0" w:color="auto"/>
          </w:divBdr>
        </w:div>
        <w:div w:id="385569624">
          <w:marLeft w:val="0"/>
          <w:marRight w:val="0"/>
          <w:marTop w:val="0"/>
          <w:marBottom w:val="0"/>
          <w:divBdr>
            <w:top w:val="none" w:sz="0" w:space="0" w:color="auto"/>
            <w:left w:val="none" w:sz="0" w:space="0" w:color="auto"/>
            <w:bottom w:val="none" w:sz="0" w:space="0" w:color="auto"/>
            <w:right w:val="none" w:sz="0" w:space="0" w:color="auto"/>
          </w:divBdr>
        </w:div>
        <w:div w:id="1699743037">
          <w:marLeft w:val="0"/>
          <w:marRight w:val="0"/>
          <w:marTop w:val="0"/>
          <w:marBottom w:val="0"/>
          <w:divBdr>
            <w:top w:val="none" w:sz="0" w:space="0" w:color="auto"/>
            <w:left w:val="none" w:sz="0" w:space="0" w:color="auto"/>
            <w:bottom w:val="none" w:sz="0" w:space="0" w:color="auto"/>
            <w:right w:val="none" w:sz="0" w:space="0" w:color="auto"/>
          </w:divBdr>
        </w:div>
        <w:div w:id="76026309">
          <w:marLeft w:val="0"/>
          <w:marRight w:val="0"/>
          <w:marTop w:val="0"/>
          <w:marBottom w:val="0"/>
          <w:divBdr>
            <w:top w:val="none" w:sz="0" w:space="0" w:color="auto"/>
            <w:left w:val="none" w:sz="0" w:space="0" w:color="auto"/>
            <w:bottom w:val="none" w:sz="0" w:space="0" w:color="auto"/>
            <w:right w:val="none" w:sz="0" w:space="0" w:color="auto"/>
          </w:divBdr>
        </w:div>
        <w:div w:id="1118835792">
          <w:marLeft w:val="0"/>
          <w:marRight w:val="0"/>
          <w:marTop w:val="0"/>
          <w:marBottom w:val="0"/>
          <w:divBdr>
            <w:top w:val="none" w:sz="0" w:space="0" w:color="auto"/>
            <w:left w:val="none" w:sz="0" w:space="0" w:color="auto"/>
            <w:bottom w:val="none" w:sz="0" w:space="0" w:color="auto"/>
            <w:right w:val="none" w:sz="0" w:space="0" w:color="auto"/>
          </w:divBdr>
        </w:div>
        <w:div w:id="1007056259">
          <w:marLeft w:val="0"/>
          <w:marRight w:val="0"/>
          <w:marTop w:val="0"/>
          <w:marBottom w:val="0"/>
          <w:divBdr>
            <w:top w:val="none" w:sz="0" w:space="0" w:color="auto"/>
            <w:left w:val="none" w:sz="0" w:space="0" w:color="auto"/>
            <w:bottom w:val="none" w:sz="0" w:space="0" w:color="auto"/>
            <w:right w:val="none" w:sz="0" w:space="0" w:color="auto"/>
          </w:divBdr>
        </w:div>
        <w:div w:id="1180241822">
          <w:marLeft w:val="0"/>
          <w:marRight w:val="0"/>
          <w:marTop w:val="0"/>
          <w:marBottom w:val="0"/>
          <w:divBdr>
            <w:top w:val="none" w:sz="0" w:space="0" w:color="auto"/>
            <w:left w:val="none" w:sz="0" w:space="0" w:color="auto"/>
            <w:bottom w:val="none" w:sz="0" w:space="0" w:color="auto"/>
            <w:right w:val="none" w:sz="0" w:space="0" w:color="auto"/>
          </w:divBdr>
        </w:div>
        <w:div w:id="562839675">
          <w:marLeft w:val="0"/>
          <w:marRight w:val="0"/>
          <w:marTop w:val="0"/>
          <w:marBottom w:val="0"/>
          <w:divBdr>
            <w:top w:val="none" w:sz="0" w:space="0" w:color="auto"/>
            <w:left w:val="none" w:sz="0" w:space="0" w:color="auto"/>
            <w:bottom w:val="none" w:sz="0" w:space="0" w:color="auto"/>
            <w:right w:val="none" w:sz="0" w:space="0" w:color="auto"/>
          </w:divBdr>
        </w:div>
      </w:divsChild>
    </w:div>
    <w:div w:id="1455127205">
      <w:bodyDiv w:val="1"/>
      <w:marLeft w:val="0"/>
      <w:marRight w:val="0"/>
      <w:marTop w:val="0"/>
      <w:marBottom w:val="0"/>
      <w:divBdr>
        <w:top w:val="none" w:sz="0" w:space="0" w:color="auto"/>
        <w:left w:val="none" w:sz="0" w:space="0" w:color="auto"/>
        <w:bottom w:val="none" w:sz="0" w:space="0" w:color="auto"/>
        <w:right w:val="none" w:sz="0" w:space="0" w:color="auto"/>
      </w:divBdr>
      <w:divsChild>
        <w:div w:id="926572232">
          <w:marLeft w:val="0"/>
          <w:marRight w:val="0"/>
          <w:marTop w:val="0"/>
          <w:marBottom w:val="0"/>
          <w:divBdr>
            <w:top w:val="none" w:sz="0" w:space="0" w:color="auto"/>
            <w:left w:val="none" w:sz="0" w:space="0" w:color="auto"/>
            <w:bottom w:val="none" w:sz="0" w:space="0" w:color="auto"/>
            <w:right w:val="none" w:sz="0" w:space="0" w:color="auto"/>
          </w:divBdr>
        </w:div>
        <w:div w:id="1278222145">
          <w:marLeft w:val="0"/>
          <w:marRight w:val="0"/>
          <w:marTop w:val="0"/>
          <w:marBottom w:val="0"/>
          <w:divBdr>
            <w:top w:val="none" w:sz="0" w:space="0" w:color="auto"/>
            <w:left w:val="none" w:sz="0" w:space="0" w:color="auto"/>
            <w:bottom w:val="none" w:sz="0" w:space="0" w:color="auto"/>
            <w:right w:val="none" w:sz="0" w:space="0" w:color="auto"/>
          </w:divBdr>
        </w:div>
        <w:div w:id="522090966">
          <w:marLeft w:val="0"/>
          <w:marRight w:val="0"/>
          <w:marTop w:val="0"/>
          <w:marBottom w:val="0"/>
          <w:divBdr>
            <w:top w:val="none" w:sz="0" w:space="0" w:color="auto"/>
            <w:left w:val="none" w:sz="0" w:space="0" w:color="auto"/>
            <w:bottom w:val="none" w:sz="0" w:space="0" w:color="auto"/>
            <w:right w:val="none" w:sz="0" w:space="0" w:color="auto"/>
          </w:divBdr>
        </w:div>
        <w:div w:id="1151481081">
          <w:marLeft w:val="0"/>
          <w:marRight w:val="0"/>
          <w:marTop w:val="0"/>
          <w:marBottom w:val="0"/>
          <w:divBdr>
            <w:top w:val="none" w:sz="0" w:space="0" w:color="auto"/>
            <w:left w:val="none" w:sz="0" w:space="0" w:color="auto"/>
            <w:bottom w:val="none" w:sz="0" w:space="0" w:color="auto"/>
            <w:right w:val="none" w:sz="0" w:space="0" w:color="auto"/>
          </w:divBdr>
        </w:div>
      </w:divsChild>
    </w:div>
    <w:div w:id="1489245844">
      <w:bodyDiv w:val="1"/>
      <w:marLeft w:val="0"/>
      <w:marRight w:val="0"/>
      <w:marTop w:val="0"/>
      <w:marBottom w:val="0"/>
      <w:divBdr>
        <w:top w:val="none" w:sz="0" w:space="0" w:color="auto"/>
        <w:left w:val="none" w:sz="0" w:space="0" w:color="auto"/>
        <w:bottom w:val="none" w:sz="0" w:space="0" w:color="auto"/>
        <w:right w:val="none" w:sz="0" w:space="0" w:color="auto"/>
      </w:divBdr>
      <w:divsChild>
        <w:div w:id="347365487">
          <w:marLeft w:val="0"/>
          <w:marRight w:val="0"/>
          <w:marTop w:val="0"/>
          <w:marBottom w:val="0"/>
          <w:divBdr>
            <w:top w:val="none" w:sz="0" w:space="0" w:color="auto"/>
            <w:left w:val="none" w:sz="0" w:space="0" w:color="auto"/>
            <w:bottom w:val="none" w:sz="0" w:space="0" w:color="auto"/>
            <w:right w:val="none" w:sz="0" w:space="0" w:color="auto"/>
          </w:divBdr>
        </w:div>
        <w:div w:id="693113539">
          <w:marLeft w:val="0"/>
          <w:marRight w:val="0"/>
          <w:marTop w:val="0"/>
          <w:marBottom w:val="0"/>
          <w:divBdr>
            <w:top w:val="none" w:sz="0" w:space="0" w:color="auto"/>
            <w:left w:val="none" w:sz="0" w:space="0" w:color="auto"/>
            <w:bottom w:val="none" w:sz="0" w:space="0" w:color="auto"/>
            <w:right w:val="none" w:sz="0" w:space="0" w:color="auto"/>
          </w:divBdr>
        </w:div>
        <w:div w:id="1573419648">
          <w:marLeft w:val="0"/>
          <w:marRight w:val="0"/>
          <w:marTop w:val="0"/>
          <w:marBottom w:val="0"/>
          <w:divBdr>
            <w:top w:val="none" w:sz="0" w:space="0" w:color="auto"/>
            <w:left w:val="none" w:sz="0" w:space="0" w:color="auto"/>
            <w:bottom w:val="none" w:sz="0" w:space="0" w:color="auto"/>
            <w:right w:val="none" w:sz="0" w:space="0" w:color="auto"/>
          </w:divBdr>
        </w:div>
        <w:div w:id="687609162">
          <w:marLeft w:val="0"/>
          <w:marRight w:val="0"/>
          <w:marTop w:val="0"/>
          <w:marBottom w:val="0"/>
          <w:divBdr>
            <w:top w:val="none" w:sz="0" w:space="0" w:color="auto"/>
            <w:left w:val="none" w:sz="0" w:space="0" w:color="auto"/>
            <w:bottom w:val="none" w:sz="0" w:space="0" w:color="auto"/>
            <w:right w:val="none" w:sz="0" w:space="0" w:color="auto"/>
          </w:divBdr>
        </w:div>
        <w:div w:id="950283259">
          <w:marLeft w:val="0"/>
          <w:marRight w:val="0"/>
          <w:marTop w:val="0"/>
          <w:marBottom w:val="0"/>
          <w:divBdr>
            <w:top w:val="none" w:sz="0" w:space="0" w:color="auto"/>
            <w:left w:val="none" w:sz="0" w:space="0" w:color="auto"/>
            <w:bottom w:val="none" w:sz="0" w:space="0" w:color="auto"/>
            <w:right w:val="none" w:sz="0" w:space="0" w:color="auto"/>
          </w:divBdr>
        </w:div>
        <w:div w:id="1612737758">
          <w:marLeft w:val="0"/>
          <w:marRight w:val="0"/>
          <w:marTop w:val="0"/>
          <w:marBottom w:val="0"/>
          <w:divBdr>
            <w:top w:val="none" w:sz="0" w:space="0" w:color="auto"/>
            <w:left w:val="none" w:sz="0" w:space="0" w:color="auto"/>
            <w:bottom w:val="none" w:sz="0" w:space="0" w:color="auto"/>
            <w:right w:val="none" w:sz="0" w:space="0" w:color="auto"/>
          </w:divBdr>
        </w:div>
        <w:div w:id="403138586">
          <w:marLeft w:val="0"/>
          <w:marRight w:val="0"/>
          <w:marTop w:val="0"/>
          <w:marBottom w:val="0"/>
          <w:divBdr>
            <w:top w:val="none" w:sz="0" w:space="0" w:color="auto"/>
            <w:left w:val="none" w:sz="0" w:space="0" w:color="auto"/>
            <w:bottom w:val="none" w:sz="0" w:space="0" w:color="auto"/>
            <w:right w:val="none" w:sz="0" w:space="0" w:color="auto"/>
          </w:divBdr>
        </w:div>
        <w:div w:id="1725443844">
          <w:marLeft w:val="0"/>
          <w:marRight w:val="0"/>
          <w:marTop w:val="0"/>
          <w:marBottom w:val="0"/>
          <w:divBdr>
            <w:top w:val="none" w:sz="0" w:space="0" w:color="auto"/>
            <w:left w:val="none" w:sz="0" w:space="0" w:color="auto"/>
            <w:bottom w:val="none" w:sz="0" w:space="0" w:color="auto"/>
            <w:right w:val="none" w:sz="0" w:space="0" w:color="auto"/>
          </w:divBdr>
        </w:div>
        <w:div w:id="1330407983">
          <w:marLeft w:val="0"/>
          <w:marRight w:val="0"/>
          <w:marTop w:val="0"/>
          <w:marBottom w:val="0"/>
          <w:divBdr>
            <w:top w:val="none" w:sz="0" w:space="0" w:color="auto"/>
            <w:left w:val="none" w:sz="0" w:space="0" w:color="auto"/>
            <w:bottom w:val="none" w:sz="0" w:space="0" w:color="auto"/>
            <w:right w:val="none" w:sz="0" w:space="0" w:color="auto"/>
          </w:divBdr>
        </w:div>
        <w:div w:id="727340550">
          <w:marLeft w:val="0"/>
          <w:marRight w:val="0"/>
          <w:marTop w:val="0"/>
          <w:marBottom w:val="0"/>
          <w:divBdr>
            <w:top w:val="none" w:sz="0" w:space="0" w:color="auto"/>
            <w:left w:val="none" w:sz="0" w:space="0" w:color="auto"/>
            <w:bottom w:val="none" w:sz="0" w:space="0" w:color="auto"/>
            <w:right w:val="none" w:sz="0" w:space="0" w:color="auto"/>
          </w:divBdr>
        </w:div>
        <w:div w:id="1484548255">
          <w:marLeft w:val="0"/>
          <w:marRight w:val="0"/>
          <w:marTop w:val="0"/>
          <w:marBottom w:val="0"/>
          <w:divBdr>
            <w:top w:val="none" w:sz="0" w:space="0" w:color="auto"/>
            <w:left w:val="none" w:sz="0" w:space="0" w:color="auto"/>
            <w:bottom w:val="none" w:sz="0" w:space="0" w:color="auto"/>
            <w:right w:val="none" w:sz="0" w:space="0" w:color="auto"/>
          </w:divBdr>
        </w:div>
        <w:div w:id="935820939">
          <w:marLeft w:val="0"/>
          <w:marRight w:val="0"/>
          <w:marTop w:val="0"/>
          <w:marBottom w:val="0"/>
          <w:divBdr>
            <w:top w:val="none" w:sz="0" w:space="0" w:color="auto"/>
            <w:left w:val="none" w:sz="0" w:space="0" w:color="auto"/>
            <w:bottom w:val="none" w:sz="0" w:space="0" w:color="auto"/>
            <w:right w:val="none" w:sz="0" w:space="0" w:color="auto"/>
          </w:divBdr>
        </w:div>
      </w:divsChild>
    </w:div>
    <w:div w:id="1509518417">
      <w:bodyDiv w:val="1"/>
      <w:marLeft w:val="0"/>
      <w:marRight w:val="0"/>
      <w:marTop w:val="0"/>
      <w:marBottom w:val="0"/>
      <w:divBdr>
        <w:top w:val="none" w:sz="0" w:space="0" w:color="auto"/>
        <w:left w:val="none" w:sz="0" w:space="0" w:color="auto"/>
        <w:bottom w:val="none" w:sz="0" w:space="0" w:color="auto"/>
        <w:right w:val="none" w:sz="0" w:space="0" w:color="auto"/>
      </w:divBdr>
      <w:divsChild>
        <w:div w:id="1138458134">
          <w:marLeft w:val="0"/>
          <w:marRight w:val="0"/>
          <w:marTop w:val="0"/>
          <w:marBottom w:val="0"/>
          <w:divBdr>
            <w:top w:val="none" w:sz="0" w:space="0" w:color="auto"/>
            <w:left w:val="none" w:sz="0" w:space="0" w:color="auto"/>
            <w:bottom w:val="none" w:sz="0" w:space="0" w:color="auto"/>
            <w:right w:val="none" w:sz="0" w:space="0" w:color="auto"/>
          </w:divBdr>
        </w:div>
        <w:div w:id="1371759819">
          <w:marLeft w:val="0"/>
          <w:marRight w:val="0"/>
          <w:marTop w:val="0"/>
          <w:marBottom w:val="0"/>
          <w:divBdr>
            <w:top w:val="none" w:sz="0" w:space="0" w:color="auto"/>
            <w:left w:val="none" w:sz="0" w:space="0" w:color="auto"/>
            <w:bottom w:val="none" w:sz="0" w:space="0" w:color="auto"/>
            <w:right w:val="none" w:sz="0" w:space="0" w:color="auto"/>
          </w:divBdr>
        </w:div>
        <w:div w:id="1453743333">
          <w:marLeft w:val="0"/>
          <w:marRight w:val="0"/>
          <w:marTop w:val="0"/>
          <w:marBottom w:val="0"/>
          <w:divBdr>
            <w:top w:val="none" w:sz="0" w:space="0" w:color="auto"/>
            <w:left w:val="none" w:sz="0" w:space="0" w:color="auto"/>
            <w:bottom w:val="none" w:sz="0" w:space="0" w:color="auto"/>
            <w:right w:val="none" w:sz="0" w:space="0" w:color="auto"/>
          </w:divBdr>
        </w:div>
        <w:div w:id="1735200371">
          <w:marLeft w:val="0"/>
          <w:marRight w:val="0"/>
          <w:marTop w:val="0"/>
          <w:marBottom w:val="0"/>
          <w:divBdr>
            <w:top w:val="none" w:sz="0" w:space="0" w:color="auto"/>
            <w:left w:val="none" w:sz="0" w:space="0" w:color="auto"/>
            <w:bottom w:val="none" w:sz="0" w:space="0" w:color="auto"/>
            <w:right w:val="none" w:sz="0" w:space="0" w:color="auto"/>
          </w:divBdr>
        </w:div>
      </w:divsChild>
    </w:div>
    <w:div w:id="1537085592">
      <w:bodyDiv w:val="1"/>
      <w:marLeft w:val="0"/>
      <w:marRight w:val="0"/>
      <w:marTop w:val="0"/>
      <w:marBottom w:val="0"/>
      <w:divBdr>
        <w:top w:val="none" w:sz="0" w:space="0" w:color="auto"/>
        <w:left w:val="none" w:sz="0" w:space="0" w:color="auto"/>
        <w:bottom w:val="none" w:sz="0" w:space="0" w:color="auto"/>
        <w:right w:val="none" w:sz="0" w:space="0" w:color="auto"/>
      </w:divBdr>
      <w:divsChild>
        <w:div w:id="596406034">
          <w:marLeft w:val="0"/>
          <w:marRight w:val="0"/>
          <w:marTop w:val="0"/>
          <w:marBottom w:val="0"/>
          <w:divBdr>
            <w:top w:val="none" w:sz="0" w:space="0" w:color="auto"/>
            <w:left w:val="none" w:sz="0" w:space="0" w:color="auto"/>
            <w:bottom w:val="none" w:sz="0" w:space="0" w:color="auto"/>
            <w:right w:val="none" w:sz="0" w:space="0" w:color="auto"/>
          </w:divBdr>
        </w:div>
        <w:div w:id="606163192">
          <w:marLeft w:val="0"/>
          <w:marRight w:val="0"/>
          <w:marTop w:val="0"/>
          <w:marBottom w:val="0"/>
          <w:divBdr>
            <w:top w:val="none" w:sz="0" w:space="0" w:color="auto"/>
            <w:left w:val="none" w:sz="0" w:space="0" w:color="auto"/>
            <w:bottom w:val="none" w:sz="0" w:space="0" w:color="auto"/>
            <w:right w:val="none" w:sz="0" w:space="0" w:color="auto"/>
          </w:divBdr>
        </w:div>
        <w:div w:id="1721244429">
          <w:marLeft w:val="0"/>
          <w:marRight w:val="0"/>
          <w:marTop w:val="0"/>
          <w:marBottom w:val="0"/>
          <w:divBdr>
            <w:top w:val="none" w:sz="0" w:space="0" w:color="auto"/>
            <w:left w:val="none" w:sz="0" w:space="0" w:color="auto"/>
            <w:bottom w:val="none" w:sz="0" w:space="0" w:color="auto"/>
            <w:right w:val="none" w:sz="0" w:space="0" w:color="auto"/>
          </w:divBdr>
        </w:div>
        <w:div w:id="1261721320">
          <w:marLeft w:val="0"/>
          <w:marRight w:val="0"/>
          <w:marTop w:val="0"/>
          <w:marBottom w:val="0"/>
          <w:divBdr>
            <w:top w:val="none" w:sz="0" w:space="0" w:color="auto"/>
            <w:left w:val="none" w:sz="0" w:space="0" w:color="auto"/>
            <w:bottom w:val="none" w:sz="0" w:space="0" w:color="auto"/>
            <w:right w:val="none" w:sz="0" w:space="0" w:color="auto"/>
          </w:divBdr>
        </w:div>
        <w:div w:id="824668350">
          <w:marLeft w:val="0"/>
          <w:marRight w:val="0"/>
          <w:marTop w:val="0"/>
          <w:marBottom w:val="0"/>
          <w:divBdr>
            <w:top w:val="none" w:sz="0" w:space="0" w:color="auto"/>
            <w:left w:val="none" w:sz="0" w:space="0" w:color="auto"/>
            <w:bottom w:val="none" w:sz="0" w:space="0" w:color="auto"/>
            <w:right w:val="none" w:sz="0" w:space="0" w:color="auto"/>
          </w:divBdr>
        </w:div>
        <w:div w:id="1209335914">
          <w:marLeft w:val="0"/>
          <w:marRight w:val="0"/>
          <w:marTop w:val="0"/>
          <w:marBottom w:val="0"/>
          <w:divBdr>
            <w:top w:val="none" w:sz="0" w:space="0" w:color="auto"/>
            <w:left w:val="none" w:sz="0" w:space="0" w:color="auto"/>
            <w:bottom w:val="none" w:sz="0" w:space="0" w:color="auto"/>
            <w:right w:val="none" w:sz="0" w:space="0" w:color="auto"/>
          </w:divBdr>
        </w:div>
        <w:div w:id="1977375095">
          <w:marLeft w:val="0"/>
          <w:marRight w:val="0"/>
          <w:marTop w:val="0"/>
          <w:marBottom w:val="0"/>
          <w:divBdr>
            <w:top w:val="none" w:sz="0" w:space="0" w:color="auto"/>
            <w:left w:val="none" w:sz="0" w:space="0" w:color="auto"/>
            <w:bottom w:val="none" w:sz="0" w:space="0" w:color="auto"/>
            <w:right w:val="none" w:sz="0" w:space="0" w:color="auto"/>
          </w:divBdr>
        </w:div>
        <w:div w:id="1193300844">
          <w:marLeft w:val="0"/>
          <w:marRight w:val="0"/>
          <w:marTop w:val="0"/>
          <w:marBottom w:val="0"/>
          <w:divBdr>
            <w:top w:val="none" w:sz="0" w:space="0" w:color="auto"/>
            <w:left w:val="none" w:sz="0" w:space="0" w:color="auto"/>
            <w:bottom w:val="none" w:sz="0" w:space="0" w:color="auto"/>
            <w:right w:val="none" w:sz="0" w:space="0" w:color="auto"/>
          </w:divBdr>
        </w:div>
        <w:div w:id="1691296089">
          <w:marLeft w:val="0"/>
          <w:marRight w:val="0"/>
          <w:marTop w:val="0"/>
          <w:marBottom w:val="0"/>
          <w:divBdr>
            <w:top w:val="none" w:sz="0" w:space="0" w:color="auto"/>
            <w:left w:val="none" w:sz="0" w:space="0" w:color="auto"/>
            <w:bottom w:val="none" w:sz="0" w:space="0" w:color="auto"/>
            <w:right w:val="none" w:sz="0" w:space="0" w:color="auto"/>
          </w:divBdr>
        </w:div>
        <w:div w:id="1474063538">
          <w:marLeft w:val="0"/>
          <w:marRight w:val="0"/>
          <w:marTop w:val="0"/>
          <w:marBottom w:val="0"/>
          <w:divBdr>
            <w:top w:val="none" w:sz="0" w:space="0" w:color="auto"/>
            <w:left w:val="none" w:sz="0" w:space="0" w:color="auto"/>
            <w:bottom w:val="none" w:sz="0" w:space="0" w:color="auto"/>
            <w:right w:val="none" w:sz="0" w:space="0" w:color="auto"/>
          </w:divBdr>
        </w:div>
        <w:div w:id="467669559">
          <w:marLeft w:val="0"/>
          <w:marRight w:val="0"/>
          <w:marTop w:val="0"/>
          <w:marBottom w:val="0"/>
          <w:divBdr>
            <w:top w:val="none" w:sz="0" w:space="0" w:color="auto"/>
            <w:left w:val="none" w:sz="0" w:space="0" w:color="auto"/>
            <w:bottom w:val="none" w:sz="0" w:space="0" w:color="auto"/>
            <w:right w:val="none" w:sz="0" w:space="0" w:color="auto"/>
          </w:divBdr>
        </w:div>
      </w:divsChild>
    </w:div>
    <w:div w:id="1592884970">
      <w:bodyDiv w:val="1"/>
      <w:marLeft w:val="0"/>
      <w:marRight w:val="0"/>
      <w:marTop w:val="0"/>
      <w:marBottom w:val="0"/>
      <w:divBdr>
        <w:top w:val="none" w:sz="0" w:space="0" w:color="auto"/>
        <w:left w:val="none" w:sz="0" w:space="0" w:color="auto"/>
        <w:bottom w:val="none" w:sz="0" w:space="0" w:color="auto"/>
        <w:right w:val="none" w:sz="0" w:space="0" w:color="auto"/>
      </w:divBdr>
      <w:divsChild>
        <w:div w:id="1745374031">
          <w:marLeft w:val="0"/>
          <w:marRight w:val="0"/>
          <w:marTop w:val="0"/>
          <w:marBottom w:val="0"/>
          <w:divBdr>
            <w:top w:val="none" w:sz="0" w:space="0" w:color="auto"/>
            <w:left w:val="none" w:sz="0" w:space="0" w:color="auto"/>
            <w:bottom w:val="none" w:sz="0" w:space="0" w:color="auto"/>
            <w:right w:val="none" w:sz="0" w:space="0" w:color="auto"/>
          </w:divBdr>
        </w:div>
        <w:div w:id="707489999">
          <w:marLeft w:val="0"/>
          <w:marRight w:val="0"/>
          <w:marTop w:val="0"/>
          <w:marBottom w:val="0"/>
          <w:divBdr>
            <w:top w:val="none" w:sz="0" w:space="0" w:color="auto"/>
            <w:left w:val="none" w:sz="0" w:space="0" w:color="auto"/>
            <w:bottom w:val="none" w:sz="0" w:space="0" w:color="auto"/>
            <w:right w:val="none" w:sz="0" w:space="0" w:color="auto"/>
          </w:divBdr>
        </w:div>
        <w:div w:id="1429426724">
          <w:marLeft w:val="0"/>
          <w:marRight w:val="0"/>
          <w:marTop w:val="0"/>
          <w:marBottom w:val="0"/>
          <w:divBdr>
            <w:top w:val="none" w:sz="0" w:space="0" w:color="auto"/>
            <w:left w:val="none" w:sz="0" w:space="0" w:color="auto"/>
            <w:bottom w:val="none" w:sz="0" w:space="0" w:color="auto"/>
            <w:right w:val="none" w:sz="0" w:space="0" w:color="auto"/>
          </w:divBdr>
        </w:div>
        <w:div w:id="1274051467">
          <w:marLeft w:val="0"/>
          <w:marRight w:val="0"/>
          <w:marTop w:val="0"/>
          <w:marBottom w:val="0"/>
          <w:divBdr>
            <w:top w:val="none" w:sz="0" w:space="0" w:color="auto"/>
            <w:left w:val="none" w:sz="0" w:space="0" w:color="auto"/>
            <w:bottom w:val="none" w:sz="0" w:space="0" w:color="auto"/>
            <w:right w:val="none" w:sz="0" w:space="0" w:color="auto"/>
          </w:divBdr>
        </w:div>
        <w:div w:id="640380286">
          <w:marLeft w:val="0"/>
          <w:marRight w:val="0"/>
          <w:marTop w:val="0"/>
          <w:marBottom w:val="0"/>
          <w:divBdr>
            <w:top w:val="none" w:sz="0" w:space="0" w:color="auto"/>
            <w:left w:val="none" w:sz="0" w:space="0" w:color="auto"/>
            <w:bottom w:val="none" w:sz="0" w:space="0" w:color="auto"/>
            <w:right w:val="none" w:sz="0" w:space="0" w:color="auto"/>
          </w:divBdr>
        </w:div>
        <w:div w:id="832185097">
          <w:marLeft w:val="0"/>
          <w:marRight w:val="0"/>
          <w:marTop w:val="0"/>
          <w:marBottom w:val="0"/>
          <w:divBdr>
            <w:top w:val="none" w:sz="0" w:space="0" w:color="auto"/>
            <w:left w:val="none" w:sz="0" w:space="0" w:color="auto"/>
            <w:bottom w:val="none" w:sz="0" w:space="0" w:color="auto"/>
            <w:right w:val="none" w:sz="0" w:space="0" w:color="auto"/>
          </w:divBdr>
        </w:div>
        <w:div w:id="359554660">
          <w:marLeft w:val="0"/>
          <w:marRight w:val="0"/>
          <w:marTop w:val="0"/>
          <w:marBottom w:val="0"/>
          <w:divBdr>
            <w:top w:val="none" w:sz="0" w:space="0" w:color="auto"/>
            <w:left w:val="none" w:sz="0" w:space="0" w:color="auto"/>
            <w:bottom w:val="none" w:sz="0" w:space="0" w:color="auto"/>
            <w:right w:val="none" w:sz="0" w:space="0" w:color="auto"/>
          </w:divBdr>
        </w:div>
        <w:div w:id="1022626312">
          <w:marLeft w:val="0"/>
          <w:marRight w:val="0"/>
          <w:marTop w:val="0"/>
          <w:marBottom w:val="0"/>
          <w:divBdr>
            <w:top w:val="none" w:sz="0" w:space="0" w:color="auto"/>
            <w:left w:val="none" w:sz="0" w:space="0" w:color="auto"/>
            <w:bottom w:val="none" w:sz="0" w:space="0" w:color="auto"/>
            <w:right w:val="none" w:sz="0" w:space="0" w:color="auto"/>
          </w:divBdr>
        </w:div>
        <w:div w:id="1425414737">
          <w:marLeft w:val="0"/>
          <w:marRight w:val="0"/>
          <w:marTop w:val="0"/>
          <w:marBottom w:val="0"/>
          <w:divBdr>
            <w:top w:val="none" w:sz="0" w:space="0" w:color="auto"/>
            <w:left w:val="none" w:sz="0" w:space="0" w:color="auto"/>
            <w:bottom w:val="none" w:sz="0" w:space="0" w:color="auto"/>
            <w:right w:val="none" w:sz="0" w:space="0" w:color="auto"/>
          </w:divBdr>
        </w:div>
        <w:div w:id="650058973">
          <w:marLeft w:val="0"/>
          <w:marRight w:val="0"/>
          <w:marTop w:val="0"/>
          <w:marBottom w:val="0"/>
          <w:divBdr>
            <w:top w:val="none" w:sz="0" w:space="0" w:color="auto"/>
            <w:left w:val="none" w:sz="0" w:space="0" w:color="auto"/>
            <w:bottom w:val="none" w:sz="0" w:space="0" w:color="auto"/>
            <w:right w:val="none" w:sz="0" w:space="0" w:color="auto"/>
          </w:divBdr>
        </w:div>
        <w:div w:id="1715038026">
          <w:marLeft w:val="0"/>
          <w:marRight w:val="0"/>
          <w:marTop w:val="0"/>
          <w:marBottom w:val="0"/>
          <w:divBdr>
            <w:top w:val="none" w:sz="0" w:space="0" w:color="auto"/>
            <w:left w:val="none" w:sz="0" w:space="0" w:color="auto"/>
            <w:bottom w:val="none" w:sz="0" w:space="0" w:color="auto"/>
            <w:right w:val="none" w:sz="0" w:space="0" w:color="auto"/>
          </w:divBdr>
        </w:div>
        <w:div w:id="561643557">
          <w:marLeft w:val="0"/>
          <w:marRight w:val="0"/>
          <w:marTop w:val="0"/>
          <w:marBottom w:val="0"/>
          <w:divBdr>
            <w:top w:val="none" w:sz="0" w:space="0" w:color="auto"/>
            <w:left w:val="none" w:sz="0" w:space="0" w:color="auto"/>
            <w:bottom w:val="none" w:sz="0" w:space="0" w:color="auto"/>
            <w:right w:val="none" w:sz="0" w:space="0" w:color="auto"/>
          </w:divBdr>
        </w:div>
        <w:div w:id="147594483">
          <w:marLeft w:val="0"/>
          <w:marRight w:val="0"/>
          <w:marTop w:val="0"/>
          <w:marBottom w:val="0"/>
          <w:divBdr>
            <w:top w:val="none" w:sz="0" w:space="0" w:color="auto"/>
            <w:left w:val="none" w:sz="0" w:space="0" w:color="auto"/>
            <w:bottom w:val="none" w:sz="0" w:space="0" w:color="auto"/>
            <w:right w:val="none" w:sz="0" w:space="0" w:color="auto"/>
          </w:divBdr>
        </w:div>
        <w:div w:id="443959279">
          <w:marLeft w:val="0"/>
          <w:marRight w:val="0"/>
          <w:marTop w:val="0"/>
          <w:marBottom w:val="0"/>
          <w:divBdr>
            <w:top w:val="none" w:sz="0" w:space="0" w:color="auto"/>
            <w:left w:val="none" w:sz="0" w:space="0" w:color="auto"/>
            <w:bottom w:val="none" w:sz="0" w:space="0" w:color="auto"/>
            <w:right w:val="none" w:sz="0" w:space="0" w:color="auto"/>
          </w:divBdr>
        </w:div>
        <w:div w:id="640353899">
          <w:marLeft w:val="0"/>
          <w:marRight w:val="0"/>
          <w:marTop w:val="0"/>
          <w:marBottom w:val="0"/>
          <w:divBdr>
            <w:top w:val="none" w:sz="0" w:space="0" w:color="auto"/>
            <w:left w:val="none" w:sz="0" w:space="0" w:color="auto"/>
            <w:bottom w:val="none" w:sz="0" w:space="0" w:color="auto"/>
            <w:right w:val="none" w:sz="0" w:space="0" w:color="auto"/>
          </w:divBdr>
        </w:div>
        <w:div w:id="1077938625">
          <w:marLeft w:val="0"/>
          <w:marRight w:val="0"/>
          <w:marTop w:val="0"/>
          <w:marBottom w:val="0"/>
          <w:divBdr>
            <w:top w:val="none" w:sz="0" w:space="0" w:color="auto"/>
            <w:left w:val="none" w:sz="0" w:space="0" w:color="auto"/>
            <w:bottom w:val="none" w:sz="0" w:space="0" w:color="auto"/>
            <w:right w:val="none" w:sz="0" w:space="0" w:color="auto"/>
          </w:divBdr>
        </w:div>
        <w:div w:id="1091505910">
          <w:marLeft w:val="0"/>
          <w:marRight w:val="0"/>
          <w:marTop w:val="0"/>
          <w:marBottom w:val="0"/>
          <w:divBdr>
            <w:top w:val="none" w:sz="0" w:space="0" w:color="auto"/>
            <w:left w:val="none" w:sz="0" w:space="0" w:color="auto"/>
            <w:bottom w:val="none" w:sz="0" w:space="0" w:color="auto"/>
            <w:right w:val="none" w:sz="0" w:space="0" w:color="auto"/>
          </w:divBdr>
        </w:div>
        <w:div w:id="281807049">
          <w:marLeft w:val="0"/>
          <w:marRight w:val="0"/>
          <w:marTop w:val="0"/>
          <w:marBottom w:val="0"/>
          <w:divBdr>
            <w:top w:val="none" w:sz="0" w:space="0" w:color="auto"/>
            <w:left w:val="none" w:sz="0" w:space="0" w:color="auto"/>
            <w:bottom w:val="none" w:sz="0" w:space="0" w:color="auto"/>
            <w:right w:val="none" w:sz="0" w:space="0" w:color="auto"/>
          </w:divBdr>
        </w:div>
        <w:div w:id="62410770">
          <w:marLeft w:val="0"/>
          <w:marRight w:val="0"/>
          <w:marTop w:val="0"/>
          <w:marBottom w:val="0"/>
          <w:divBdr>
            <w:top w:val="none" w:sz="0" w:space="0" w:color="auto"/>
            <w:left w:val="none" w:sz="0" w:space="0" w:color="auto"/>
            <w:bottom w:val="none" w:sz="0" w:space="0" w:color="auto"/>
            <w:right w:val="none" w:sz="0" w:space="0" w:color="auto"/>
          </w:divBdr>
        </w:div>
        <w:div w:id="1630430019">
          <w:marLeft w:val="0"/>
          <w:marRight w:val="0"/>
          <w:marTop w:val="0"/>
          <w:marBottom w:val="0"/>
          <w:divBdr>
            <w:top w:val="none" w:sz="0" w:space="0" w:color="auto"/>
            <w:left w:val="none" w:sz="0" w:space="0" w:color="auto"/>
            <w:bottom w:val="none" w:sz="0" w:space="0" w:color="auto"/>
            <w:right w:val="none" w:sz="0" w:space="0" w:color="auto"/>
          </w:divBdr>
        </w:div>
        <w:div w:id="760103866">
          <w:marLeft w:val="0"/>
          <w:marRight w:val="0"/>
          <w:marTop w:val="0"/>
          <w:marBottom w:val="0"/>
          <w:divBdr>
            <w:top w:val="none" w:sz="0" w:space="0" w:color="auto"/>
            <w:left w:val="none" w:sz="0" w:space="0" w:color="auto"/>
            <w:bottom w:val="none" w:sz="0" w:space="0" w:color="auto"/>
            <w:right w:val="none" w:sz="0" w:space="0" w:color="auto"/>
          </w:divBdr>
        </w:div>
        <w:div w:id="1461454869">
          <w:marLeft w:val="0"/>
          <w:marRight w:val="0"/>
          <w:marTop w:val="0"/>
          <w:marBottom w:val="0"/>
          <w:divBdr>
            <w:top w:val="none" w:sz="0" w:space="0" w:color="auto"/>
            <w:left w:val="none" w:sz="0" w:space="0" w:color="auto"/>
            <w:bottom w:val="none" w:sz="0" w:space="0" w:color="auto"/>
            <w:right w:val="none" w:sz="0" w:space="0" w:color="auto"/>
          </w:divBdr>
        </w:div>
        <w:div w:id="300305132">
          <w:marLeft w:val="0"/>
          <w:marRight w:val="0"/>
          <w:marTop w:val="0"/>
          <w:marBottom w:val="0"/>
          <w:divBdr>
            <w:top w:val="none" w:sz="0" w:space="0" w:color="auto"/>
            <w:left w:val="none" w:sz="0" w:space="0" w:color="auto"/>
            <w:bottom w:val="none" w:sz="0" w:space="0" w:color="auto"/>
            <w:right w:val="none" w:sz="0" w:space="0" w:color="auto"/>
          </w:divBdr>
        </w:div>
      </w:divsChild>
    </w:div>
    <w:div w:id="1639922425">
      <w:bodyDiv w:val="1"/>
      <w:marLeft w:val="0"/>
      <w:marRight w:val="0"/>
      <w:marTop w:val="0"/>
      <w:marBottom w:val="0"/>
      <w:divBdr>
        <w:top w:val="none" w:sz="0" w:space="0" w:color="auto"/>
        <w:left w:val="none" w:sz="0" w:space="0" w:color="auto"/>
        <w:bottom w:val="none" w:sz="0" w:space="0" w:color="auto"/>
        <w:right w:val="none" w:sz="0" w:space="0" w:color="auto"/>
      </w:divBdr>
      <w:divsChild>
        <w:div w:id="1828662979">
          <w:marLeft w:val="0"/>
          <w:marRight w:val="0"/>
          <w:marTop w:val="0"/>
          <w:marBottom w:val="0"/>
          <w:divBdr>
            <w:top w:val="none" w:sz="0" w:space="0" w:color="auto"/>
            <w:left w:val="none" w:sz="0" w:space="0" w:color="auto"/>
            <w:bottom w:val="none" w:sz="0" w:space="0" w:color="auto"/>
            <w:right w:val="none" w:sz="0" w:space="0" w:color="auto"/>
          </w:divBdr>
        </w:div>
        <w:div w:id="2070610772">
          <w:marLeft w:val="0"/>
          <w:marRight w:val="0"/>
          <w:marTop w:val="0"/>
          <w:marBottom w:val="0"/>
          <w:divBdr>
            <w:top w:val="none" w:sz="0" w:space="0" w:color="auto"/>
            <w:left w:val="none" w:sz="0" w:space="0" w:color="auto"/>
            <w:bottom w:val="none" w:sz="0" w:space="0" w:color="auto"/>
            <w:right w:val="none" w:sz="0" w:space="0" w:color="auto"/>
          </w:divBdr>
        </w:div>
        <w:div w:id="1055079953">
          <w:marLeft w:val="0"/>
          <w:marRight w:val="0"/>
          <w:marTop w:val="0"/>
          <w:marBottom w:val="0"/>
          <w:divBdr>
            <w:top w:val="none" w:sz="0" w:space="0" w:color="auto"/>
            <w:left w:val="none" w:sz="0" w:space="0" w:color="auto"/>
            <w:bottom w:val="none" w:sz="0" w:space="0" w:color="auto"/>
            <w:right w:val="none" w:sz="0" w:space="0" w:color="auto"/>
          </w:divBdr>
        </w:div>
        <w:div w:id="452939250">
          <w:marLeft w:val="0"/>
          <w:marRight w:val="0"/>
          <w:marTop w:val="0"/>
          <w:marBottom w:val="0"/>
          <w:divBdr>
            <w:top w:val="none" w:sz="0" w:space="0" w:color="auto"/>
            <w:left w:val="none" w:sz="0" w:space="0" w:color="auto"/>
            <w:bottom w:val="none" w:sz="0" w:space="0" w:color="auto"/>
            <w:right w:val="none" w:sz="0" w:space="0" w:color="auto"/>
          </w:divBdr>
        </w:div>
        <w:div w:id="1312636646">
          <w:marLeft w:val="0"/>
          <w:marRight w:val="0"/>
          <w:marTop w:val="0"/>
          <w:marBottom w:val="0"/>
          <w:divBdr>
            <w:top w:val="none" w:sz="0" w:space="0" w:color="auto"/>
            <w:left w:val="none" w:sz="0" w:space="0" w:color="auto"/>
            <w:bottom w:val="none" w:sz="0" w:space="0" w:color="auto"/>
            <w:right w:val="none" w:sz="0" w:space="0" w:color="auto"/>
          </w:divBdr>
        </w:div>
        <w:div w:id="149372323">
          <w:marLeft w:val="0"/>
          <w:marRight w:val="0"/>
          <w:marTop w:val="0"/>
          <w:marBottom w:val="0"/>
          <w:divBdr>
            <w:top w:val="none" w:sz="0" w:space="0" w:color="auto"/>
            <w:left w:val="none" w:sz="0" w:space="0" w:color="auto"/>
            <w:bottom w:val="none" w:sz="0" w:space="0" w:color="auto"/>
            <w:right w:val="none" w:sz="0" w:space="0" w:color="auto"/>
          </w:divBdr>
        </w:div>
        <w:div w:id="632951805">
          <w:marLeft w:val="0"/>
          <w:marRight w:val="0"/>
          <w:marTop w:val="0"/>
          <w:marBottom w:val="0"/>
          <w:divBdr>
            <w:top w:val="none" w:sz="0" w:space="0" w:color="auto"/>
            <w:left w:val="none" w:sz="0" w:space="0" w:color="auto"/>
            <w:bottom w:val="none" w:sz="0" w:space="0" w:color="auto"/>
            <w:right w:val="none" w:sz="0" w:space="0" w:color="auto"/>
          </w:divBdr>
        </w:div>
        <w:div w:id="1818909784">
          <w:marLeft w:val="0"/>
          <w:marRight w:val="0"/>
          <w:marTop w:val="0"/>
          <w:marBottom w:val="0"/>
          <w:divBdr>
            <w:top w:val="none" w:sz="0" w:space="0" w:color="auto"/>
            <w:left w:val="none" w:sz="0" w:space="0" w:color="auto"/>
            <w:bottom w:val="none" w:sz="0" w:space="0" w:color="auto"/>
            <w:right w:val="none" w:sz="0" w:space="0" w:color="auto"/>
          </w:divBdr>
        </w:div>
        <w:div w:id="1056509679">
          <w:marLeft w:val="0"/>
          <w:marRight w:val="0"/>
          <w:marTop w:val="0"/>
          <w:marBottom w:val="0"/>
          <w:divBdr>
            <w:top w:val="none" w:sz="0" w:space="0" w:color="auto"/>
            <w:left w:val="none" w:sz="0" w:space="0" w:color="auto"/>
            <w:bottom w:val="none" w:sz="0" w:space="0" w:color="auto"/>
            <w:right w:val="none" w:sz="0" w:space="0" w:color="auto"/>
          </w:divBdr>
        </w:div>
      </w:divsChild>
    </w:div>
    <w:div w:id="1697653129">
      <w:bodyDiv w:val="1"/>
      <w:marLeft w:val="0"/>
      <w:marRight w:val="0"/>
      <w:marTop w:val="0"/>
      <w:marBottom w:val="0"/>
      <w:divBdr>
        <w:top w:val="none" w:sz="0" w:space="0" w:color="auto"/>
        <w:left w:val="none" w:sz="0" w:space="0" w:color="auto"/>
        <w:bottom w:val="none" w:sz="0" w:space="0" w:color="auto"/>
        <w:right w:val="none" w:sz="0" w:space="0" w:color="auto"/>
      </w:divBdr>
      <w:divsChild>
        <w:div w:id="1005325718">
          <w:marLeft w:val="0"/>
          <w:marRight w:val="0"/>
          <w:marTop w:val="0"/>
          <w:marBottom w:val="0"/>
          <w:divBdr>
            <w:top w:val="none" w:sz="0" w:space="0" w:color="auto"/>
            <w:left w:val="none" w:sz="0" w:space="0" w:color="auto"/>
            <w:bottom w:val="none" w:sz="0" w:space="0" w:color="auto"/>
            <w:right w:val="none" w:sz="0" w:space="0" w:color="auto"/>
          </w:divBdr>
        </w:div>
        <w:div w:id="1207713716">
          <w:marLeft w:val="0"/>
          <w:marRight w:val="0"/>
          <w:marTop w:val="0"/>
          <w:marBottom w:val="0"/>
          <w:divBdr>
            <w:top w:val="none" w:sz="0" w:space="0" w:color="auto"/>
            <w:left w:val="none" w:sz="0" w:space="0" w:color="auto"/>
            <w:bottom w:val="none" w:sz="0" w:space="0" w:color="auto"/>
            <w:right w:val="none" w:sz="0" w:space="0" w:color="auto"/>
          </w:divBdr>
        </w:div>
        <w:div w:id="1884441234">
          <w:marLeft w:val="0"/>
          <w:marRight w:val="0"/>
          <w:marTop w:val="0"/>
          <w:marBottom w:val="0"/>
          <w:divBdr>
            <w:top w:val="none" w:sz="0" w:space="0" w:color="auto"/>
            <w:left w:val="none" w:sz="0" w:space="0" w:color="auto"/>
            <w:bottom w:val="none" w:sz="0" w:space="0" w:color="auto"/>
            <w:right w:val="none" w:sz="0" w:space="0" w:color="auto"/>
          </w:divBdr>
        </w:div>
        <w:div w:id="1375807207">
          <w:marLeft w:val="0"/>
          <w:marRight w:val="0"/>
          <w:marTop w:val="0"/>
          <w:marBottom w:val="0"/>
          <w:divBdr>
            <w:top w:val="none" w:sz="0" w:space="0" w:color="auto"/>
            <w:left w:val="none" w:sz="0" w:space="0" w:color="auto"/>
            <w:bottom w:val="none" w:sz="0" w:space="0" w:color="auto"/>
            <w:right w:val="none" w:sz="0" w:space="0" w:color="auto"/>
          </w:divBdr>
        </w:div>
        <w:div w:id="184907196">
          <w:marLeft w:val="0"/>
          <w:marRight w:val="0"/>
          <w:marTop w:val="0"/>
          <w:marBottom w:val="0"/>
          <w:divBdr>
            <w:top w:val="none" w:sz="0" w:space="0" w:color="auto"/>
            <w:left w:val="none" w:sz="0" w:space="0" w:color="auto"/>
            <w:bottom w:val="none" w:sz="0" w:space="0" w:color="auto"/>
            <w:right w:val="none" w:sz="0" w:space="0" w:color="auto"/>
          </w:divBdr>
        </w:div>
      </w:divsChild>
    </w:div>
    <w:div w:id="1804427724">
      <w:bodyDiv w:val="1"/>
      <w:marLeft w:val="0"/>
      <w:marRight w:val="0"/>
      <w:marTop w:val="0"/>
      <w:marBottom w:val="0"/>
      <w:divBdr>
        <w:top w:val="none" w:sz="0" w:space="0" w:color="auto"/>
        <w:left w:val="none" w:sz="0" w:space="0" w:color="auto"/>
        <w:bottom w:val="none" w:sz="0" w:space="0" w:color="auto"/>
        <w:right w:val="none" w:sz="0" w:space="0" w:color="auto"/>
      </w:divBdr>
      <w:divsChild>
        <w:div w:id="1285698984">
          <w:marLeft w:val="0"/>
          <w:marRight w:val="0"/>
          <w:marTop w:val="0"/>
          <w:marBottom w:val="0"/>
          <w:divBdr>
            <w:top w:val="none" w:sz="0" w:space="0" w:color="auto"/>
            <w:left w:val="none" w:sz="0" w:space="0" w:color="auto"/>
            <w:bottom w:val="none" w:sz="0" w:space="0" w:color="auto"/>
            <w:right w:val="none" w:sz="0" w:space="0" w:color="auto"/>
          </w:divBdr>
        </w:div>
        <w:div w:id="271783367">
          <w:marLeft w:val="0"/>
          <w:marRight w:val="0"/>
          <w:marTop w:val="0"/>
          <w:marBottom w:val="0"/>
          <w:divBdr>
            <w:top w:val="none" w:sz="0" w:space="0" w:color="auto"/>
            <w:left w:val="none" w:sz="0" w:space="0" w:color="auto"/>
            <w:bottom w:val="none" w:sz="0" w:space="0" w:color="auto"/>
            <w:right w:val="none" w:sz="0" w:space="0" w:color="auto"/>
          </w:divBdr>
        </w:div>
        <w:div w:id="1870338557">
          <w:marLeft w:val="0"/>
          <w:marRight w:val="0"/>
          <w:marTop w:val="0"/>
          <w:marBottom w:val="0"/>
          <w:divBdr>
            <w:top w:val="none" w:sz="0" w:space="0" w:color="auto"/>
            <w:left w:val="none" w:sz="0" w:space="0" w:color="auto"/>
            <w:bottom w:val="none" w:sz="0" w:space="0" w:color="auto"/>
            <w:right w:val="none" w:sz="0" w:space="0" w:color="auto"/>
          </w:divBdr>
        </w:div>
        <w:div w:id="2146005912">
          <w:marLeft w:val="0"/>
          <w:marRight w:val="0"/>
          <w:marTop w:val="0"/>
          <w:marBottom w:val="0"/>
          <w:divBdr>
            <w:top w:val="none" w:sz="0" w:space="0" w:color="auto"/>
            <w:left w:val="none" w:sz="0" w:space="0" w:color="auto"/>
            <w:bottom w:val="none" w:sz="0" w:space="0" w:color="auto"/>
            <w:right w:val="none" w:sz="0" w:space="0" w:color="auto"/>
          </w:divBdr>
        </w:div>
        <w:div w:id="631793110">
          <w:marLeft w:val="0"/>
          <w:marRight w:val="0"/>
          <w:marTop w:val="0"/>
          <w:marBottom w:val="0"/>
          <w:divBdr>
            <w:top w:val="none" w:sz="0" w:space="0" w:color="auto"/>
            <w:left w:val="none" w:sz="0" w:space="0" w:color="auto"/>
            <w:bottom w:val="none" w:sz="0" w:space="0" w:color="auto"/>
            <w:right w:val="none" w:sz="0" w:space="0" w:color="auto"/>
          </w:divBdr>
        </w:div>
        <w:div w:id="1988782879">
          <w:marLeft w:val="0"/>
          <w:marRight w:val="0"/>
          <w:marTop w:val="0"/>
          <w:marBottom w:val="0"/>
          <w:divBdr>
            <w:top w:val="none" w:sz="0" w:space="0" w:color="auto"/>
            <w:left w:val="none" w:sz="0" w:space="0" w:color="auto"/>
            <w:bottom w:val="none" w:sz="0" w:space="0" w:color="auto"/>
            <w:right w:val="none" w:sz="0" w:space="0" w:color="auto"/>
          </w:divBdr>
        </w:div>
        <w:div w:id="525948167">
          <w:marLeft w:val="0"/>
          <w:marRight w:val="0"/>
          <w:marTop w:val="0"/>
          <w:marBottom w:val="0"/>
          <w:divBdr>
            <w:top w:val="none" w:sz="0" w:space="0" w:color="auto"/>
            <w:left w:val="none" w:sz="0" w:space="0" w:color="auto"/>
            <w:bottom w:val="none" w:sz="0" w:space="0" w:color="auto"/>
            <w:right w:val="none" w:sz="0" w:space="0" w:color="auto"/>
          </w:divBdr>
        </w:div>
        <w:div w:id="54398528">
          <w:marLeft w:val="0"/>
          <w:marRight w:val="0"/>
          <w:marTop w:val="0"/>
          <w:marBottom w:val="0"/>
          <w:divBdr>
            <w:top w:val="none" w:sz="0" w:space="0" w:color="auto"/>
            <w:left w:val="none" w:sz="0" w:space="0" w:color="auto"/>
            <w:bottom w:val="none" w:sz="0" w:space="0" w:color="auto"/>
            <w:right w:val="none" w:sz="0" w:space="0" w:color="auto"/>
          </w:divBdr>
        </w:div>
        <w:div w:id="1088236523">
          <w:marLeft w:val="0"/>
          <w:marRight w:val="0"/>
          <w:marTop w:val="0"/>
          <w:marBottom w:val="0"/>
          <w:divBdr>
            <w:top w:val="none" w:sz="0" w:space="0" w:color="auto"/>
            <w:left w:val="none" w:sz="0" w:space="0" w:color="auto"/>
            <w:bottom w:val="none" w:sz="0" w:space="0" w:color="auto"/>
            <w:right w:val="none" w:sz="0" w:space="0" w:color="auto"/>
          </w:divBdr>
        </w:div>
      </w:divsChild>
    </w:div>
    <w:div w:id="1824657120">
      <w:bodyDiv w:val="1"/>
      <w:marLeft w:val="0"/>
      <w:marRight w:val="0"/>
      <w:marTop w:val="0"/>
      <w:marBottom w:val="0"/>
      <w:divBdr>
        <w:top w:val="none" w:sz="0" w:space="0" w:color="auto"/>
        <w:left w:val="none" w:sz="0" w:space="0" w:color="auto"/>
        <w:bottom w:val="none" w:sz="0" w:space="0" w:color="auto"/>
        <w:right w:val="none" w:sz="0" w:space="0" w:color="auto"/>
      </w:divBdr>
      <w:divsChild>
        <w:div w:id="1753358083">
          <w:marLeft w:val="0"/>
          <w:marRight w:val="0"/>
          <w:marTop w:val="0"/>
          <w:marBottom w:val="0"/>
          <w:divBdr>
            <w:top w:val="none" w:sz="0" w:space="0" w:color="auto"/>
            <w:left w:val="none" w:sz="0" w:space="0" w:color="auto"/>
            <w:bottom w:val="none" w:sz="0" w:space="0" w:color="auto"/>
            <w:right w:val="none" w:sz="0" w:space="0" w:color="auto"/>
          </w:divBdr>
        </w:div>
        <w:div w:id="1350835228">
          <w:marLeft w:val="0"/>
          <w:marRight w:val="0"/>
          <w:marTop w:val="0"/>
          <w:marBottom w:val="0"/>
          <w:divBdr>
            <w:top w:val="none" w:sz="0" w:space="0" w:color="auto"/>
            <w:left w:val="none" w:sz="0" w:space="0" w:color="auto"/>
            <w:bottom w:val="none" w:sz="0" w:space="0" w:color="auto"/>
            <w:right w:val="none" w:sz="0" w:space="0" w:color="auto"/>
          </w:divBdr>
        </w:div>
        <w:div w:id="1823152601">
          <w:marLeft w:val="0"/>
          <w:marRight w:val="0"/>
          <w:marTop w:val="0"/>
          <w:marBottom w:val="0"/>
          <w:divBdr>
            <w:top w:val="none" w:sz="0" w:space="0" w:color="auto"/>
            <w:left w:val="none" w:sz="0" w:space="0" w:color="auto"/>
            <w:bottom w:val="none" w:sz="0" w:space="0" w:color="auto"/>
            <w:right w:val="none" w:sz="0" w:space="0" w:color="auto"/>
          </w:divBdr>
        </w:div>
        <w:div w:id="823937558">
          <w:marLeft w:val="0"/>
          <w:marRight w:val="0"/>
          <w:marTop w:val="0"/>
          <w:marBottom w:val="0"/>
          <w:divBdr>
            <w:top w:val="none" w:sz="0" w:space="0" w:color="auto"/>
            <w:left w:val="none" w:sz="0" w:space="0" w:color="auto"/>
            <w:bottom w:val="none" w:sz="0" w:space="0" w:color="auto"/>
            <w:right w:val="none" w:sz="0" w:space="0" w:color="auto"/>
          </w:divBdr>
        </w:div>
        <w:div w:id="1078017922">
          <w:marLeft w:val="0"/>
          <w:marRight w:val="0"/>
          <w:marTop w:val="0"/>
          <w:marBottom w:val="0"/>
          <w:divBdr>
            <w:top w:val="none" w:sz="0" w:space="0" w:color="auto"/>
            <w:left w:val="none" w:sz="0" w:space="0" w:color="auto"/>
            <w:bottom w:val="none" w:sz="0" w:space="0" w:color="auto"/>
            <w:right w:val="none" w:sz="0" w:space="0" w:color="auto"/>
          </w:divBdr>
        </w:div>
        <w:div w:id="2102023386">
          <w:marLeft w:val="0"/>
          <w:marRight w:val="0"/>
          <w:marTop w:val="0"/>
          <w:marBottom w:val="0"/>
          <w:divBdr>
            <w:top w:val="none" w:sz="0" w:space="0" w:color="auto"/>
            <w:left w:val="none" w:sz="0" w:space="0" w:color="auto"/>
            <w:bottom w:val="none" w:sz="0" w:space="0" w:color="auto"/>
            <w:right w:val="none" w:sz="0" w:space="0" w:color="auto"/>
          </w:divBdr>
        </w:div>
        <w:div w:id="1187668984">
          <w:marLeft w:val="0"/>
          <w:marRight w:val="0"/>
          <w:marTop w:val="0"/>
          <w:marBottom w:val="0"/>
          <w:divBdr>
            <w:top w:val="none" w:sz="0" w:space="0" w:color="auto"/>
            <w:left w:val="none" w:sz="0" w:space="0" w:color="auto"/>
            <w:bottom w:val="none" w:sz="0" w:space="0" w:color="auto"/>
            <w:right w:val="none" w:sz="0" w:space="0" w:color="auto"/>
          </w:divBdr>
        </w:div>
        <w:div w:id="1105492130">
          <w:marLeft w:val="0"/>
          <w:marRight w:val="0"/>
          <w:marTop w:val="0"/>
          <w:marBottom w:val="0"/>
          <w:divBdr>
            <w:top w:val="none" w:sz="0" w:space="0" w:color="auto"/>
            <w:left w:val="none" w:sz="0" w:space="0" w:color="auto"/>
            <w:bottom w:val="none" w:sz="0" w:space="0" w:color="auto"/>
            <w:right w:val="none" w:sz="0" w:space="0" w:color="auto"/>
          </w:divBdr>
        </w:div>
        <w:div w:id="184095575">
          <w:marLeft w:val="0"/>
          <w:marRight w:val="0"/>
          <w:marTop w:val="0"/>
          <w:marBottom w:val="0"/>
          <w:divBdr>
            <w:top w:val="none" w:sz="0" w:space="0" w:color="auto"/>
            <w:left w:val="none" w:sz="0" w:space="0" w:color="auto"/>
            <w:bottom w:val="none" w:sz="0" w:space="0" w:color="auto"/>
            <w:right w:val="none" w:sz="0" w:space="0" w:color="auto"/>
          </w:divBdr>
        </w:div>
        <w:div w:id="1861158914">
          <w:marLeft w:val="0"/>
          <w:marRight w:val="0"/>
          <w:marTop w:val="0"/>
          <w:marBottom w:val="0"/>
          <w:divBdr>
            <w:top w:val="none" w:sz="0" w:space="0" w:color="auto"/>
            <w:left w:val="none" w:sz="0" w:space="0" w:color="auto"/>
            <w:bottom w:val="none" w:sz="0" w:space="0" w:color="auto"/>
            <w:right w:val="none" w:sz="0" w:space="0" w:color="auto"/>
          </w:divBdr>
        </w:div>
        <w:div w:id="1187711963">
          <w:marLeft w:val="0"/>
          <w:marRight w:val="0"/>
          <w:marTop w:val="0"/>
          <w:marBottom w:val="0"/>
          <w:divBdr>
            <w:top w:val="none" w:sz="0" w:space="0" w:color="auto"/>
            <w:left w:val="none" w:sz="0" w:space="0" w:color="auto"/>
            <w:bottom w:val="none" w:sz="0" w:space="0" w:color="auto"/>
            <w:right w:val="none" w:sz="0" w:space="0" w:color="auto"/>
          </w:divBdr>
        </w:div>
        <w:div w:id="1557357357">
          <w:marLeft w:val="0"/>
          <w:marRight w:val="0"/>
          <w:marTop w:val="0"/>
          <w:marBottom w:val="0"/>
          <w:divBdr>
            <w:top w:val="none" w:sz="0" w:space="0" w:color="auto"/>
            <w:left w:val="none" w:sz="0" w:space="0" w:color="auto"/>
            <w:bottom w:val="none" w:sz="0" w:space="0" w:color="auto"/>
            <w:right w:val="none" w:sz="0" w:space="0" w:color="auto"/>
          </w:divBdr>
        </w:div>
      </w:divsChild>
    </w:div>
    <w:div w:id="1840463909">
      <w:bodyDiv w:val="1"/>
      <w:marLeft w:val="0"/>
      <w:marRight w:val="0"/>
      <w:marTop w:val="0"/>
      <w:marBottom w:val="0"/>
      <w:divBdr>
        <w:top w:val="none" w:sz="0" w:space="0" w:color="auto"/>
        <w:left w:val="none" w:sz="0" w:space="0" w:color="auto"/>
        <w:bottom w:val="none" w:sz="0" w:space="0" w:color="auto"/>
        <w:right w:val="none" w:sz="0" w:space="0" w:color="auto"/>
      </w:divBdr>
    </w:div>
    <w:div w:id="1878811198">
      <w:bodyDiv w:val="1"/>
      <w:marLeft w:val="0"/>
      <w:marRight w:val="0"/>
      <w:marTop w:val="0"/>
      <w:marBottom w:val="0"/>
      <w:divBdr>
        <w:top w:val="none" w:sz="0" w:space="0" w:color="auto"/>
        <w:left w:val="none" w:sz="0" w:space="0" w:color="auto"/>
        <w:bottom w:val="none" w:sz="0" w:space="0" w:color="auto"/>
        <w:right w:val="none" w:sz="0" w:space="0" w:color="auto"/>
      </w:divBdr>
      <w:divsChild>
        <w:div w:id="395511736">
          <w:marLeft w:val="0"/>
          <w:marRight w:val="0"/>
          <w:marTop w:val="0"/>
          <w:marBottom w:val="0"/>
          <w:divBdr>
            <w:top w:val="none" w:sz="0" w:space="0" w:color="auto"/>
            <w:left w:val="none" w:sz="0" w:space="0" w:color="auto"/>
            <w:bottom w:val="none" w:sz="0" w:space="0" w:color="auto"/>
            <w:right w:val="none" w:sz="0" w:space="0" w:color="auto"/>
          </w:divBdr>
        </w:div>
        <w:div w:id="978416218">
          <w:marLeft w:val="0"/>
          <w:marRight w:val="0"/>
          <w:marTop w:val="0"/>
          <w:marBottom w:val="0"/>
          <w:divBdr>
            <w:top w:val="none" w:sz="0" w:space="0" w:color="auto"/>
            <w:left w:val="none" w:sz="0" w:space="0" w:color="auto"/>
            <w:bottom w:val="none" w:sz="0" w:space="0" w:color="auto"/>
            <w:right w:val="none" w:sz="0" w:space="0" w:color="auto"/>
          </w:divBdr>
        </w:div>
        <w:div w:id="480732062">
          <w:marLeft w:val="0"/>
          <w:marRight w:val="0"/>
          <w:marTop w:val="0"/>
          <w:marBottom w:val="0"/>
          <w:divBdr>
            <w:top w:val="none" w:sz="0" w:space="0" w:color="auto"/>
            <w:left w:val="none" w:sz="0" w:space="0" w:color="auto"/>
            <w:bottom w:val="none" w:sz="0" w:space="0" w:color="auto"/>
            <w:right w:val="none" w:sz="0" w:space="0" w:color="auto"/>
          </w:divBdr>
        </w:div>
        <w:div w:id="1448965384">
          <w:marLeft w:val="0"/>
          <w:marRight w:val="0"/>
          <w:marTop w:val="0"/>
          <w:marBottom w:val="0"/>
          <w:divBdr>
            <w:top w:val="none" w:sz="0" w:space="0" w:color="auto"/>
            <w:left w:val="none" w:sz="0" w:space="0" w:color="auto"/>
            <w:bottom w:val="none" w:sz="0" w:space="0" w:color="auto"/>
            <w:right w:val="none" w:sz="0" w:space="0" w:color="auto"/>
          </w:divBdr>
        </w:div>
        <w:div w:id="1363895751">
          <w:marLeft w:val="0"/>
          <w:marRight w:val="0"/>
          <w:marTop w:val="0"/>
          <w:marBottom w:val="0"/>
          <w:divBdr>
            <w:top w:val="none" w:sz="0" w:space="0" w:color="auto"/>
            <w:left w:val="none" w:sz="0" w:space="0" w:color="auto"/>
            <w:bottom w:val="none" w:sz="0" w:space="0" w:color="auto"/>
            <w:right w:val="none" w:sz="0" w:space="0" w:color="auto"/>
          </w:divBdr>
        </w:div>
        <w:div w:id="432677424">
          <w:marLeft w:val="0"/>
          <w:marRight w:val="0"/>
          <w:marTop w:val="0"/>
          <w:marBottom w:val="0"/>
          <w:divBdr>
            <w:top w:val="none" w:sz="0" w:space="0" w:color="auto"/>
            <w:left w:val="none" w:sz="0" w:space="0" w:color="auto"/>
            <w:bottom w:val="none" w:sz="0" w:space="0" w:color="auto"/>
            <w:right w:val="none" w:sz="0" w:space="0" w:color="auto"/>
          </w:divBdr>
        </w:div>
        <w:div w:id="475075679">
          <w:marLeft w:val="0"/>
          <w:marRight w:val="0"/>
          <w:marTop w:val="0"/>
          <w:marBottom w:val="0"/>
          <w:divBdr>
            <w:top w:val="none" w:sz="0" w:space="0" w:color="auto"/>
            <w:left w:val="none" w:sz="0" w:space="0" w:color="auto"/>
            <w:bottom w:val="none" w:sz="0" w:space="0" w:color="auto"/>
            <w:right w:val="none" w:sz="0" w:space="0" w:color="auto"/>
          </w:divBdr>
        </w:div>
        <w:div w:id="201673350">
          <w:marLeft w:val="0"/>
          <w:marRight w:val="0"/>
          <w:marTop w:val="0"/>
          <w:marBottom w:val="0"/>
          <w:divBdr>
            <w:top w:val="none" w:sz="0" w:space="0" w:color="auto"/>
            <w:left w:val="none" w:sz="0" w:space="0" w:color="auto"/>
            <w:bottom w:val="none" w:sz="0" w:space="0" w:color="auto"/>
            <w:right w:val="none" w:sz="0" w:space="0" w:color="auto"/>
          </w:divBdr>
        </w:div>
        <w:div w:id="32924512">
          <w:marLeft w:val="0"/>
          <w:marRight w:val="0"/>
          <w:marTop w:val="0"/>
          <w:marBottom w:val="0"/>
          <w:divBdr>
            <w:top w:val="none" w:sz="0" w:space="0" w:color="auto"/>
            <w:left w:val="none" w:sz="0" w:space="0" w:color="auto"/>
            <w:bottom w:val="none" w:sz="0" w:space="0" w:color="auto"/>
            <w:right w:val="none" w:sz="0" w:space="0" w:color="auto"/>
          </w:divBdr>
        </w:div>
        <w:div w:id="266619118">
          <w:marLeft w:val="0"/>
          <w:marRight w:val="0"/>
          <w:marTop w:val="0"/>
          <w:marBottom w:val="0"/>
          <w:divBdr>
            <w:top w:val="none" w:sz="0" w:space="0" w:color="auto"/>
            <w:left w:val="none" w:sz="0" w:space="0" w:color="auto"/>
            <w:bottom w:val="none" w:sz="0" w:space="0" w:color="auto"/>
            <w:right w:val="none" w:sz="0" w:space="0" w:color="auto"/>
          </w:divBdr>
        </w:div>
        <w:div w:id="1875775687">
          <w:marLeft w:val="0"/>
          <w:marRight w:val="0"/>
          <w:marTop w:val="0"/>
          <w:marBottom w:val="0"/>
          <w:divBdr>
            <w:top w:val="none" w:sz="0" w:space="0" w:color="auto"/>
            <w:left w:val="none" w:sz="0" w:space="0" w:color="auto"/>
            <w:bottom w:val="none" w:sz="0" w:space="0" w:color="auto"/>
            <w:right w:val="none" w:sz="0" w:space="0" w:color="auto"/>
          </w:divBdr>
        </w:div>
        <w:div w:id="964238525">
          <w:marLeft w:val="0"/>
          <w:marRight w:val="0"/>
          <w:marTop w:val="0"/>
          <w:marBottom w:val="0"/>
          <w:divBdr>
            <w:top w:val="none" w:sz="0" w:space="0" w:color="auto"/>
            <w:left w:val="none" w:sz="0" w:space="0" w:color="auto"/>
            <w:bottom w:val="none" w:sz="0" w:space="0" w:color="auto"/>
            <w:right w:val="none" w:sz="0" w:space="0" w:color="auto"/>
          </w:divBdr>
        </w:div>
        <w:div w:id="529025913">
          <w:marLeft w:val="0"/>
          <w:marRight w:val="0"/>
          <w:marTop w:val="0"/>
          <w:marBottom w:val="0"/>
          <w:divBdr>
            <w:top w:val="none" w:sz="0" w:space="0" w:color="auto"/>
            <w:left w:val="none" w:sz="0" w:space="0" w:color="auto"/>
            <w:bottom w:val="none" w:sz="0" w:space="0" w:color="auto"/>
            <w:right w:val="none" w:sz="0" w:space="0" w:color="auto"/>
          </w:divBdr>
        </w:div>
        <w:div w:id="2137871309">
          <w:marLeft w:val="0"/>
          <w:marRight w:val="0"/>
          <w:marTop w:val="0"/>
          <w:marBottom w:val="0"/>
          <w:divBdr>
            <w:top w:val="none" w:sz="0" w:space="0" w:color="auto"/>
            <w:left w:val="none" w:sz="0" w:space="0" w:color="auto"/>
            <w:bottom w:val="none" w:sz="0" w:space="0" w:color="auto"/>
            <w:right w:val="none" w:sz="0" w:space="0" w:color="auto"/>
          </w:divBdr>
        </w:div>
        <w:div w:id="2043094401">
          <w:marLeft w:val="0"/>
          <w:marRight w:val="0"/>
          <w:marTop w:val="0"/>
          <w:marBottom w:val="0"/>
          <w:divBdr>
            <w:top w:val="none" w:sz="0" w:space="0" w:color="auto"/>
            <w:left w:val="none" w:sz="0" w:space="0" w:color="auto"/>
            <w:bottom w:val="none" w:sz="0" w:space="0" w:color="auto"/>
            <w:right w:val="none" w:sz="0" w:space="0" w:color="auto"/>
          </w:divBdr>
        </w:div>
        <w:div w:id="1790859657">
          <w:marLeft w:val="0"/>
          <w:marRight w:val="0"/>
          <w:marTop w:val="0"/>
          <w:marBottom w:val="0"/>
          <w:divBdr>
            <w:top w:val="none" w:sz="0" w:space="0" w:color="auto"/>
            <w:left w:val="none" w:sz="0" w:space="0" w:color="auto"/>
            <w:bottom w:val="none" w:sz="0" w:space="0" w:color="auto"/>
            <w:right w:val="none" w:sz="0" w:space="0" w:color="auto"/>
          </w:divBdr>
        </w:div>
        <w:div w:id="167453412">
          <w:marLeft w:val="0"/>
          <w:marRight w:val="0"/>
          <w:marTop w:val="0"/>
          <w:marBottom w:val="0"/>
          <w:divBdr>
            <w:top w:val="none" w:sz="0" w:space="0" w:color="auto"/>
            <w:left w:val="none" w:sz="0" w:space="0" w:color="auto"/>
            <w:bottom w:val="none" w:sz="0" w:space="0" w:color="auto"/>
            <w:right w:val="none" w:sz="0" w:space="0" w:color="auto"/>
          </w:divBdr>
        </w:div>
        <w:div w:id="545412978">
          <w:marLeft w:val="0"/>
          <w:marRight w:val="0"/>
          <w:marTop w:val="0"/>
          <w:marBottom w:val="0"/>
          <w:divBdr>
            <w:top w:val="none" w:sz="0" w:space="0" w:color="auto"/>
            <w:left w:val="none" w:sz="0" w:space="0" w:color="auto"/>
            <w:bottom w:val="none" w:sz="0" w:space="0" w:color="auto"/>
            <w:right w:val="none" w:sz="0" w:space="0" w:color="auto"/>
          </w:divBdr>
        </w:div>
        <w:div w:id="1417482337">
          <w:marLeft w:val="0"/>
          <w:marRight w:val="0"/>
          <w:marTop w:val="0"/>
          <w:marBottom w:val="0"/>
          <w:divBdr>
            <w:top w:val="none" w:sz="0" w:space="0" w:color="auto"/>
            <w:left w:val="none" w:sz="0" w:space="0" w:color="auto"/>
            <w:bottom w:val="none" w:sz="0" w:space="0" w:color="auto"/>
            <w:right w:val="none" w:sz="0" w:space="0" w:color="auto"/>
          </w:divBdr>
        </w:div>
      </w:divsChild>
    </w:div>
    <w:div w:id="1932616179">
      <w:bodyDiv w:val="1"/>
      <w:marLeft w:val="0"/>
      <w:marRight w:val="0"/>
      <w:marTop w:val="0"/>
      <w:marBottom w:val="0"/>
      <w:divBdr>
        <w:top w:val="none" w:sz="0" w:space="0" w:color="auto"/>
        <w:left w:val="none" w:sz="0" w:space="0" w:color="auto"/>
        <w:bottom w:val="none" w:sz="0" w:space="0" w:color="auto"/>
        <w:right w:val="none" w:sz="0" w:space="0" w:color="auto"/>
      </w:divBdr>
      <w:divsChild>
        <w:div w:id="319503788">
          <w:marLeft w:val="0"/>
          <w:marRight w:val="0"/>
          <w:marTop w:val="0"/>
          <w:marBottom w:val="0"/>
          <w:divBdr>
            <w:top w:val="none" w:sz="0" w:space="0" w:color="auto"/>
            <w:left w:val="none" w:sz="0" w:space="0" w:color="auto"/>
            <w:bottom w:val="none" w:sz="0" w:space="0" w:color="auto"/>
            <w:right w:val="none" w:sz="0" w:space="0" w:color="auto"/>
          </w:divBdr>
        </w:div>
        <w:div w:id="1996377272">
          <w:marLeft w:val="0"/>
          <w:marRight w:val="0"/>
          <w:marTop w:val="0"/>
          <w:marBottom w:val="0"/>
          <w:divBdr>
            <w:top w:val="none" w:sz="0" w:space="0" w:color="auto"/>
            <w:left w:val="none" w:sz="0" w:space="0" w:color="auto"/>
            <w:bottom w:val="none" w:sz="0" w:space="0" w:color="auto"/>
            <w:right w:val="none" w:sz="0" w:space="0" w:color="auto"/>
          </w:divBdr>
        </w:div>
        <w:div w:id="1391147168">
          <w:marLeft w:val="0"/>
          <w:marRight w:val="0"/>
          <w:marTop w:val="0"/>
          <w:marBottom w:val="0"/>
          <w:divBdr>
            <w:top w:val="none" w:sz="0" w:space="0" w:color="auto"/>
            <w:left w:val="none" w:sz="0" w:space="0" w:color="auto"/>
            <w:bottom w:val="none" w:sz="0" w:space="0" w:color="auto"/>
            <w:right w:val="none" w:sz="0" w:space="0" w:color="auto"/>
          </w:divBdr>
        </w:div>
        <w:div w:id="2021345726">
          <w:marLeft w:val="0"/>
          <w:marRight w:val="0"/>
          <w:marTop w:val="0"/>
          <w:marBottom w:val="0"/>
          <w:divBdr>
            <w:top w:val="none" w:sz="0" w:space="0" w:color="auto"/>
            <w:left w:val="none" w:sz="0" w:space="0" w:color="auto"/>
            <w:bottom w:val="none" w:sz="0" w:space="0" w:color="auto"/>
            <w:right w:val="none" w:sz="0" w:space="0" w:color="auto"/>
          </w:divBdr>
        </w:div>
        <w:div w:id="763300990">
          <w:marLeft w:val="0"/>
          <w:marRight w:val="0"/>
          <w:marTop w:val="0"/>
          <w:marBottom w:val="0"/>
          <w:divBdr>
            <w:top w:val="none" w:sz="0" w:space="0" w:color="auto"/>
            <w:left w:val="none" w:sz="0" w:space="0" w:color="auto"/>
            <w:bottom w:val="none" w:sz="0" w:space="0" w:color="auto"/>
            <w:right w:val="none" w:sz="0" w:space="0" w:color="auto"/>
          </w:divBdr>
        </w:div>
        <w:div w:id="1410234201">
          <w:marLeft w:val="0"/>
          <w:marRight w:val="0"/>
          <w:marTop w:val="0"/>
          <w:marBottom w:val="0"/>
          <w:divBdr>
            <w:top w:val="none" w:sz="0" w:space="0" w:color="auto"/>
            <w:left w:val="none" w:sz="0" w:space="0" w:color="auto"/>
            <w:bottom w:val="none" w:sz="0" w:space="0" w:color="auto"/>
            <w:right w:val="none" w:sz="0" w:space="0" w:color="auto"/>
          </w:divBdr>
        </w:div>
        <w:div w:id="1040126773">
          <w:marLeft w:val="0"/>
          <w:marRight w:val="0"/>
          <w:marTop w:val="0"/>
          <w:marBottom w:val="0"/>
          <w:divBdr>
            <w:top w:val="none" w:sz="0" w:space="0" w:color="auto"/>
            <w:left w:val="none" w:sz="0" w:space="0" w:color="auto"/>
            <w:bottom w:val="none" w:sz="0" w:space="0" w:color="auto"/>
            <w:right w:val="none" w:sz="0" w:space="0" w:color="auto"/>
          </w:divBdr>
        </w:div>
      </w:divsChild>
    </w:div>
    <w:div w:id="1947695324">
      <w:bodyDiv w:val="1"/>
      <w:marLeft w:val="0"/>
      <w:marRight w:val="0"/>
      <w:marTop w:val="0"/>
      <w:marBottom w:val="0"/>
      <w:divBdr>
        <w:top w:val="none" w:sz="0" w:space="0" w:color="auto"/>
        <w:left w:val="none" w:sz="0" w:space="0" w:color="auto"/>
        <w:bottom w:val="none" w:sz="0" w:space="0" w:color="auto"/>
        <w:right w:val="none" w:sz="0" w:space="0" w:color="auto"/>
      </w:divBdr>
      <w:divsChild>
        <w:div w:id="1575814394">
          <w:marLeft w:val="0"/>
          <w:marRight w:val="0"/>
          <w:marTop w:val="0"/>
          <w:marBottom w:val="0"/>
          <w:divBdr>
            <w:top w:val="none" w:sz="0" w:space="0" w:color="auto"/>
            <w:left w:val="none" w:sz="0" w:space="0" w:color="auto"/>
            <w:bottom w:val="none" w:sz="0" w:space="0" w:color="auto"/>
            <w:right w:val="none" w:sz="0" w:space="0" w:color="auto"/>
          </w:divBdr>
        </w:div>
        <w:div w:id="1987469299">
          <w:marLeft w:val="0"/>
          <w:marRight w:val="0"/>
          <w:marTop w:val="0"/>
          <w:marBottom w:val="0"/>
          <w:divBdr>
            <w:top w:val="none" w:sz="0" w:space="0" w:color="auto"/>
            <w:left w:val="none" w:sz="0" w:space="0" w:color="auto"/>
            <w:bottom w:val="none" w:sz="0" w:space="0" w:color="auto"/>
            <w:right w:val="none" w:sz="0" w:space="0" w:color="auto"/>
          </w:divBdr>
        </w:div>
        <w:div w:id="2138209566">
          <w:marLeft w:val="0"/>
          <w:marRight w:val="0"/>
          <w:marTop w:val="0"/>
          <w:marBottom w:val="0"/>
          <w:divBdr>
            <w:top w:val="none" w:sz="0" w:space="0" w:color="auto"/>
            <w:left w:val="none" w:sz="0" w:space="0" w:color="auto"/>
            <w:bottom w:val="none" w:sz="0" w:space="0" w:color="auto"/>
            <w:right w:val="none" w:sz="0" w:space="0" w:color="auto"/>
          </w:divBdr>
        </w:div>
        <w:div w:id="630090828">
          <w:marLeft w:val="0"/>
          <w:marRight w:val="0"/>
          <w:marTop w:val="0"/>
          <w:marBottom w:val="0"/>
          <w:divBdr>
            <w:top w:val="none" w:sz="0" w:space="0" w:color="auto"/>
            <w:left w:val="none" w:sz="0" w:space="0" w:color="auto"/>
            <w:bottom w:val="none" w:sz="0" w:space="0" w:color="auto"/>
            <w:right w:val="none" w:sz="0" w:space="0" w:color="auto"/>
          </w:divBdr>
        </w:div>
        <w:div w:id="926963169">
          <w:marLeft w:val="0"/>
          <w:marRight w:val="0"/>
          <w:marTop w:val="0"/>
          <w:marBottom w:val="0"/>
          <w:divBdr>
            <w:top w:val="none" w:sz="0" w:space="0" w:color="auto"/>
            <w:left w:val="none" w:sz="0" w:space="0" w:color="auto"/>
            <w:bottom w:val="none" w:sz="0" w:space="0" w:color="auto"/>
            <w:right w:val="none" w:sz="0" w:space="0" w:color="auto"/>
          </w:divBdr>
        </w:div>
        <w:div w:id="680158101">
          <w:marLeft w:val="0"/>
          <w:marRight w:val="0"/>
          <w:marTop w:val="0"/>
          <w:marBottom w:val="0"/>
          <w:divBdr>
            <w:top w:val="none" w:sz="0" w:space="0" w:color="auto"/>
            <w:left w:val="none" w:sz="0" w:space="0" w:color="auto"/>
            <w:bottom w:val="none" w:sz="0" w:space="0" w:color="auto"/>
            <w:right w:val="none" w:sz="0" w:space="0" w:color="auto"/>
          </w:divBdr>
        </w:div>
        <w:div w:id="1892229531">
          <w:marLeft w:val="0"/>
          <w:marRight w:val="0"/>
          <w:marTop w:val="0"/>
          <w:marBottom w:val="0"/>
          <w:divBdr>
            <w:top w:val="none" w:sz="0" w:space="0" w:color="auto"/>
            <w:left w:val="none" w:sz="0" w:space="0" w:color="auto"/>
            <w:bottom w:val="none" w:sz="0" w:space="0" w:color="auto"/>
            <w:right w:val="none" w:sz="0" w:space="0" w:color="auto"/>
          </w:divBdr>
        </w:div>
        <w:div w:id="1003356651">
          <w:marLeft w:val="0"/>
          <w:marRight w:val="0"/>
          <w:marTop w:val="0"/>
          <w:marBottom w:val="0"/>
          <w:divBdr>
            <w:top w:val="none" w:sz="0" w:space="0" w:color="auto"/>
            <w:left w:val="none" w:sz="0" w:space="0" w:color="auto"/>
            <w:bottom w:val="none" w:sz="0" w:space="0" w:color="auto"/>
            <w:right w:val="none" w:sz="0" w:space="0" w:color="auto"/>
          </w:divBdr>
        </w:div>
        <w:div w:id="398947185">
          <w:marLeft w:val="0"/>
          <w:marRight w:val="0"/>
          <w:marTop w:val="0"/>
          <w:marBottom w:val="0"/>
          <w:divBdr>
            <w:top w:val="none" w:sz="0" w:space="0" w:color="auto"/>
            <w:left w:val="none" w:sz="0" w:space="0" w:color="auto"/>
            <w:bottom w:val="none" w:sz="0" w:space="0" w:color="auto"/>
            <w:right w:val="none" w:sz="0" w:space="0" w:color="auto"/>
          </w:divBdr>
        </w:div>
        <w:div w:id="1922717909">
          <w:marLeft w:val="0"/>
          <w:marRight w:val="0"/>
          <w:marTop w:val="0"/>
          <w:marBottom w:val="0"/>
          <w:divBdr>
            <w:top w:val="none" w:sz="0" w:space="0" w:color="auto"/>
            <w:left w:val="none" w:sz="0" w:space="0" w:color="auto"/>
            <w:bottom w:val="none" w:sz="0" w:space="0" w:color="auto"/>
            <w:right w:val="none" w:sz="0" w:space="0" w:color="auto"/>
          </w:divBdr>
        </w:div>
      </w:divsChild>
    </w:div>
    <w:div w:id="2100371281">
      <w:bodyDiv w:val="1"/>
      <w:marLeft w:val="0"/>
      <w:marRight w:val="0"/>
      <w:marTop w:val="0"/>
      <w:marBottom w:val="0"/>
      <w:divBdr>
        <w:top w:val="none" w:sz="0" w:space="0" w:color="auto"/>
        <w:left w:val="none" w:sz="0" w:space="0" w:color="auto"/>
        <w:bottom w:val="none" w:sz="0" w:space="0" w:color="auto"/>
        <w:right w:val="none" w:sz="0" w:space="0" w:color="auto"/>
      </w:divBdr>
      <w:divsChild>
        <w:div w:id="1856504119">
          <w:marLeft w:val="0"/>
          <w:marRight w:val="0"/>
          <w:marTop w:val="0"/>
          <w:marBottom w:val="0"/>
          <w:divBdr>
            <w:top w:val="none" w:sz="0" w:space="0" w:color="auto"/>
            <w:left w:val="none" w:sz="0" w:space="0" w:color="auto"/>
            <w:bottom w:val="none" w:sz="0" w:space="0" w:color="auto"/>
            <w:right w:val="none" w:sz="0" w:space="0" w:color="auto"/>
          </w:divBdr>
        </w:div>
        <w:div w:id="398790536">
          <w:marLeft w:val="0"/>
          <w:marRight w:val="0"/>
          <w:marTop w:val="0"/>
          <w:marBottom w:val="0"/>
          <w:divBdr>
            <w:top w:val="none" w:sz="0" w:space="0" w:color="auto"/>
            <w:left w:val="none" w:sz="0" w:space="0" w:color="auto"/>
            <w:bottom w:val="none" w:sz="0" w:space="0" w:color="auto"/>
            <w:right w:val="none" w:sz="0" w:space="0" w:color="auto"/>
          </w:divBdr>
        </w:div>
        <w:div w:id="1871602153">
          <w:marLeft w:val="0"/>
          <w:marRight w:val="0"/>
          <w:marTop w:val="0"/>
          <w:marBottom w:val="0"/>
          <w:divBdr>
            <w:top w:val="none" w:sz="0" w:space="0" w:color="auto"/>
            <w:left w:val="none" w:sz="0" w:space="0" w:color="auto"/>
            <w:bottom w:val="none" w:sz="0" w:space="0" w:color="auto"/>
            <w:right w:val="none" w:sz="0" w:space="0" w:color="auto"/>
          </w:divBdr>
        </w:div>
        <w:div w:id="1462334912">
          <w:marLeft w:val="0"/>
          <w:marRight w:val="0"/>
          <w:marTop w:val="0"/>
          <w:marBottom w:val="0"/>
          <w:divBdr>
            <w:top w:val="none" w:sz="0" w:space="0" w:color="auto"/>
            <w:left w:val="none" w:sz="0" w:space="0" w:color="auto"/>
            <w:bottom w:val="none" w:sz="0" w:space="0" w:color="auto"/>
            <w:right w:val="none" w:sz="0" w:space="0" w:color="auto"/>
          </w:divBdr>
        </w:div>
        <w:div w:id="2070297504">
          <w:marLeft w:val="0"/>
          <w:marRight w:val="0"/>
          <w:marTop w:val="0"/>
          <w:marBottom w:val="0"/>
          <w:divBdr>
            <w:top w:val="none" w:sz="0" w:space="0" w:color="auto"/>
            <w:left w:val="none" w:sz="0" w:space="0" w:color="auto"/>
            <w:bottom w:val="none" w:sz="0" w:space="0" w:color="auto"/>
            <w:right w:val="none" w:sz="0" w:space="0" w:color="auto"/>
          </w:divBdr>
        </w:div>
        <w:div w:id="2116360200">
          <w:marLeft w:val="0"/>
          <w:marRight w:val="0"/>
          <w:marTop w:val="0"/>
          <w:marBottom w:val="0"/>
          <w:divBdr>
            <w:top w:val="none" w:sz="0" w:space="0" w:color="auto"/>
            <w:left w:val="none" w:sz="0" w:space="0" w:color="auto"/>
            <w:bottom w:val="none" w:sz="0" w:space="0" w:color="auto"/>
            <w:right w:val="none" w:sz="0" w:space="0" w:color="auto"/>
          </w:divBdr>
        </w:div>
        <w:div w:id="158351671">
          <w:marLeft w:val="0"/>
          <w:marRight w:val="0"/>
          <w:marTop w:val="0"/>
          <w:marBottom w:val="0"/>
          <w:divBdr>
            <w:top w:val="none" w:sz="0" w:space="0" w:color="auto"/>
            <w:left w:val="none" w:sz="0" w:space="0" w:color="auto"/>
            <w:bottom w:val="none" w:sz="0" w:space="0" w:color="auto"/>
            <w:right w:val="none" w:sz="0" w:space="0" w:color="auto"/>
          </w:divBdr>
        </w:div>
        <w:div w:id="1754819997">
          <w:marLeft w:val="0"/>
          <w:marRight w:val="0"/>
          <w:marTop w:val="0"/>
          <w:marBottom w:val="0"/>
          <w:divBdr>
            <w:top w:val="none" w:sz="0" w:space="0" w:color="auto"/>
            <w:left w:val="none" w:sz="0" w:space="0" w:color="auto"/>
            <w:bottom w:val="none" w:sz="0" w:space="0" w:color="auto"/>
            <w:right w:val="none" w:sz="0" w:space="0" w:color="auto"/>
          </w:divBdr>
        </w:div>
        <w:div w:id="1478305278">
          <w:marLeft w:val="0"/>
          <w:marRight w:val="0"/>
          <w:marTop w:val="0"/>
          <w:marBottom w:val="0"/>
          <w:divBdr>
            <w:top w:val="none" w:sz="0" w:space="0" w:color="auto"/>
            <w:left w:val="none" w:sz="0" w:space="0" w:color="auto"/>
            <w:bottom w:val="none" w:sz="0" w:space="0" w:color="auto"/>
            <w:right w:val="none" w:sz="0" w:space="0" w:color="auto"/>
          </w:divBdr>
        </w:div>
        <w:div w:id="226956963">
          <w:marLeft w:val="0"/>
          <w:marRight w:val="0"/>
          <w:marTop w:val="0"/>
          <w:marBottom w:val="0"/>
          <w:divBdr>
            <w:top w:val="none" w:sz="0" w:space="0" w:color="auto"/>
            <w:left w:val="none" w:sz="0" w:space="0" w:color="auto"/>
            <w:bottom w:val="none" w:sz="0" w:space="0" w:color="auto"/>
            <w:right w:val="none" w:sz="0" w:space="0" w:color="auto"/>
          </w:divBdr>
        </w:div>
        <w:div w:id="85003307">
          <w:marLeft w:val="0"/>
          <w:marRight w:val="0"/>
          <w:marTop w:val="0"/>
          <w:marBottom w:val="0"/>
          <w:divBdr>
            <w:top w:val="none" w:sz="0" w:space="0" w:color="auto"/>
            <w:left w:val="none" w:sz="0" w:space="0" w:color="auto"/>
            <w:bottom w:val="none" w:sz="0" w:space="0" w:color="auto"/>
            <w:right w:val="none" w:sz="0" w:space="0" w:color="auto"/>
          </w:divBdr>
        </w:div>
        <w:div w:id="1737581930">
          <w:marLeft w:val="0"/>
          <w:marRight w:val="0"/>
          <w:marTop w:val="0"/>
          <w:marBottom w:val="0"/>
          <w:divBdr>
            <w:top w:val="none" w:sz="0" w:space="0" w:color="auto"/>
            <w:left w:val="none" w:sz="0" w:space="0" w:color="auto"/>
            <w:bottom w:val="none" w:sz="0" w:space="0" w:color="auto"/>
            <w:right w:val="none" w:sz="0" w:space="0" w:color="auto"/>
          </w:divBdr>
        </w:div>
        <w:div w:id="1131098039">
          <w:marLeft w:val="0"/>
          <w:marRight w:val="0"/>
          <w:marTop w:val="0"/>
          <w:marBottom w:val="0"/>
          <w:divBdr>
            <w:top w:val="none" w:sz="0" w:space="0" w:color="auto"/>
            <w:left w:val="none" w:sz="0" w:space="0" w:color="auto"/>
            <w:bottom w:val="none" w:sz="0" w:space="0" w:color="auto"/>
            <w:right w:val="none" w:sz="0" w:space="0" w:color="auto"/>
          </w:divBdr>
        </w:div>
        <w:div w:id="636616904">
          <w:marLeft w:val="0"/>
          <w:marRight w:val="0"/>
          <w:marTop w:val="0"/>
          <w:marBottom w:val="0"/>
          <w:divBdr>
            <w:top w:val="none" w:sz="0" w:space="0" w:color="auto"/>
            <w:left w:val="none" w:sz="0" w:space="0" w:color="auto"/>
            <w:bottom w:val="none" w:sz="0" w:space="0" w:color="auto"/>
            <w:right w:val="none" w:sz="0" w:space="0" w:color="auto"/>
          </w:divBdr>
        </w:div>
        <w:div w:id="126818714">
          <w:marLeft w:val="0"/>
          <w:marRight w:val="0"/>
          <w:marTop w:val="0"/>
          <w:marBottom w:val="0"/>
          <w:divBdr>
            <w:top w:val="none" w:sz="0" w:space="0" w:color="auto"/>
            <w:left w:val="none" w:sz="0" w:space="0" w:color="auto"/>
            <w:bottom w:val="none" w:sz="0" w:space="0" w:color="auto"/>
            <w:right w:val="none" w:sz="0" w:space="0" w:color="auto"/>
          </w:divBdr>
        </w:div>
        <w:div w:id="871305647">
          <w:marLeft w:val="0"/>
          <w:marRight w:val="0"/>
          <w:marTop w:val="0"/>
          <w:marBottom w:val="0"/>
          <w:divBdr>
            <w:top w:val="none" w:sz="0" w:space="0" w:color="auto"/>
            <w:left w:val="none" w:sz="0" w:space="0" w:color="auto"/>
            <w:bottom w:val="none" w:sz="0" w:space="0" w:color="auto"/>
            <w:right w:val="none" w:sz="0" w:space="0" w:color="auto"/>
          </w:divBdr>
        </w:div>
        <w:div w:id="2147039163">
          <w:marLeft w:val="0"/>
          <w:marRight w:val="0"/>
          <w:marTop w:val="0"/>
          <w:marBottom w:val="0"/>
          <w:divBdr>
            <w:top w:val="none" w:sz="0" w:space="0" w:color="auto"/>
            <w:left w:val="none" w:sz="0" w:space="0" w:color="auto"/>
            <w:bottom w:val="none" w:sz="0" w:space="0" w:color="auto"/>
            <w:right w:val="none" w:sz="0" w:space="0" w:color="auto"/>
          </w:divBdr>
        </w:div>
        <w:div w:id="174614393">
          <w:marLeft w:val="0"/>
          <w:marRight w:val="0"/>
          <w:marTop w:val="0"/>
          <w:marBottom w:val="0"/>
          <w:divBdr>
            <w:top w:val="none" w:sz="0" w:space="0" w:color="auto"/>
            <w:left w:val="none" w:sz="0" w:space="0" w:color="auto"/>
            <w:bottom w:val="none" w:sz="0" w:space="0" w:color="auto"/>
            <w:right w:val="none" w:sz="0" w:space="0" w:color="auto"/>
          </w:divBdr>
        </w:div>
        <w:div w:id="615329345">
          <w:marLeft w:val="0"/>
          <w:marRight w:val="0"/>
          <w:marTop w:val="0"/>
          <w:marBottom w:val="0"/>
          <w:divBdr>
            <w:top w:val="none" w:sz="0" w:space="0" w:color="auto"/>
            <w:left w:val="none" w:sz="0" w:space="0" w:color="auto"/>
            <w:bottom w:val="none" w:sz="0" w:space="0" w:color="auto"/>
            <w:right w:val="none" w:sz="0" w:space="0" w:color="auto"/>
          </w:divBdr>
        </w:div>
        <w:div w:id="285280390">
          <w:marLeft w:val="0"/>
          <w:marRight w:val="0"/>
          <w:marTop w:val="0"/>
          <w:marBottom w:val="0"/>
          <w:divBdr>
            <w:top w:val="none" w:sz="0" w:space="0" w:color="auto"/>
            <w:left w:val="none" w:sz="0" w:space="0" w:color="auto"/>
            <w:bottom w:val="none" w:sz="0" w:space="0" w:color="auto"/>
            <w:right w:val="none" w:sz="0" w:space="0" w:color="auto"/>
          </w:divBdr>
        </w:div>
        <w:div w:id="2106031361">
          <w:marLeft w:val="0"/>
          <w:marRight w:val="0"/>
          <w:marTop w:val="0"/>
          <w:marBottom w:val="0"/>
          <w:divBdr>
            <w:top w:val="none" w:sz="0" w:space="0" w:color="auto"/>
            <w:left w:val="none" w:sz="0" w:space="0" w:color="auto"/>
            <w:bottom w:val="none" w:sz="0" w:space="0" w:color="auto"/>
            <w:right w:val="none" w:sz="0" w:space="0" w:color="auto"/>
          </w:divBdr>
        </w:div>
        <w:div w:id="907228420">
          <w:marLeft w:val="0"/>
          <w:marRight w:val="0"/>
          <w:marTop w:val="0"/>
          <w:marBottom w:val="0"/>
          <w:divBdr>
            <w:top w:val="none" w:sz="0" w:space="0" w:color="auto"/>
            <w:left w:val="none" w:sz="0" w:space="0" w:color="auto"/>
            <w:bottom w:val="none" w:sz="0" w:space="0" w:color="auto"/>
            <w:right w:val="none" w:sz="0" w:space="0" w:color="auto"/>
          </w:divBdr>
        </w:div>
        <w:div w:id="1932471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allocine.fr/personne/fichepersonne_gen_cpersonne=175205.html" TargetMode="External"/><Relationship Id="rId3" Type="http://schemas.openxmlformats.org/officeDocument/2006/relationships/settings" Target="settings.xml"/><Relationship Id="rId7" Type="http://schemas.openxmlformats.org/officeDocument/2006/relationships/hyperlink" Target="http://www.artsetmusiques.com/nos-artistes/theatre/" TargetMode="External"/><Relationship Id="rId12" Type="http://schemas.openxmlformats.org/officeDocument/2006/relationships/hyperlink" Target="http://www.allocine.fr/personne/fichepersonne_gen_cpersonne=481325.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stephan.pirenopolis" TargetMode="External"/><Relationship Id="rId11" Type="http://schemas.openxmlformats.org/officeDocument/2006/relationships/hyperlink" Target="http://www.allocine.fr/personne/fichepersonne_gen_cpersonne=21921.html"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www.theatreonline.com/Spectacle/Les-Precieuses-ridicules/2487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4528</TotalTime>
  <Pages>12</Pages>
  <Words>2992</Words>
  <Characters>16456</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pnatalizio1</dc:creator>
  <cp:lastModifiedBy>pnatalizio1</cp:lastModifiedBy>
  <cp:revision>6</cp:revision>
  <dcterms:created xsi:type="dcterms:W3CDTF">2019-02-03T14:28:00Z</dcterms:created>
  <dcterms:modified xsi:type="dcterms:W3CDTF">2019-02-07T07:20:00Z</dcterms:modified>
</cp:coreProperties>
</file>