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0F8B" w14:textId="77777777" w:rsidR="00276C52" w:rsidRDefault="00276CD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D404A4" wp14:editId="6BC2C372">
            <wp:simplePos x="0" y="0"/>
            <wp:positionH relativeFrom="column">
              <wp:posOffset>1990725</wp:posOffset>
            </wp:positionH>
            <wp:positionV relativeFrom="paragraph">
              <wp:posOffset>3657600</wp:posOffset>
            </wp:positionV>
            <wp:extent cx="3581400" cy="2847975"/>
            <wp:effectExtent l="19050" t="0" r="0" b="0"/>
            <wp:wrapThrough wrapText="bothSides">
              <wp:wrapPolygon edited="0">
                <wp:start x="-115" y="0"/>
                <wp:lineTo x="-115" y="21528"/>
                <wp:lineTo x="21600" y="21528"/>
                <wp:lineTo x="21600" y="0"/>
                <wp:lineTo x="-115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D0CB46" wp14:editId="4A1314C5">
            <wp:simplePos x="0" y="0"/>
            <wp:positionH relativeFrom="column">
              <wp:posOffset>5572125</wp:posOffset>
            </wp:positionH>
            <wp:positionV relativeFrom="paragraph">
              <wp:posOffset>2543175</wp:posOffset>
            </wp:positionV>
            <wp:extent cx="4105275" cy="2162175"/>
            <wp:effectExtent l="19050" t="0" r="9525" b="0"/>
            <wp:wrapThrough wrapText="bothSides">
              <wp:wrapPolygon edited="0">
                <wp:start x="-100" y="0"/>
                <wp:lineTo x="-100" y="21505"/>
                <wp:lineTo x="21650" y="21505"/>
                <wp:lineTo x="21650" y="0"/>
                <wp:lineTo x="-10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10A953" wp14:editId="6F3CB43C">
            <wp:simplePos x="0" y="0"/>
            <wp:positionH relativeFrom="column">
              <wp:posOffset>2095500</wp:posOffset>
            </wp:positionH>
            <wp:positionV relativeFrom="paragraph">
              <wp:posOffset>285750</wp:posOffset>
            </wp:positionV>
            <wp:extent cx="3609975" cy="2085975"/>
            <wp:effectExtent l="19050" t="0" r="9525" b="0"/>
            <wp:wrapThrough wrapText="bothSides">
              <wp:wrapPolygon edited="0">
                <wp:start x="-114" y="0"/>
                <wp:lineTo x="-114" y="21501"/>
                <wp:lineTo x="21657" y="21501"/>
                <wp:lineTo x="21657" y="0"/>
                <wp:lineTo x="-11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6DB4EE5" wp14:editId="557A9CC0">
            <wp:simplePos x="0" y="0"/>
            <wp:positionH relativeFrom="column">
              <wp:posOffset>-190500</wp:posOffset>
            </wp:positionH>
            <wp:positionV relativeFrom="paragraph">
              <wp:posOffset>285750</wp:posOffset>
            </wp:positionV>
            <wp:extent cx="1809750" cy="6667500"/>
            <wp:effectExtent l="19050" t="0" r="0" b="0"/>
            <wp:wrapThrough wrapText="bothSides">
              <wp:wrapPolygon edited="0">
                <wp:start x="-227" y="0"/>
                <wp:lineTo x="-227" y="21538"/>
                <wp:lineTo x="21600" y="21538"/>
                <wp:lineTo x="21600" y="0"/>
                <wp:lineTo x="-227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D0E">
        <w:t>Fiche 2 : Le krach du 24 octobre 1929. Avec de</w:t>
      </w:r>
      <w:r>
        <w:t xml:space="preserve">s documents, vous décrirez  le </w:t>
      </w:r>
      <w:r w:rsidR="00AF0D0E">
        <w:t xml:space="preserve"> krach boursier </w:t>
      </w:r>
      <w:r>
        <w:t xml:space="preserve">d’octobre 1929 </w:t>
      </w:r>
      <w:r w:rsidR="00AF0D0E">
        <w:t>et ses conséquences immédiates</w:t>
      </w:r>
      <w:r>
        <w:t xml:space="preserve"> aux Etats-Unis</w:t>
      </w:r>
      <w:r w:rsidR="00AF0D0E">
        <w:t>.</w:t>
      </w:r>
    </w:p>
    <w:sectPr w:rsidR="00276C52" w:rsidSect="00AF0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D0E"/>
    <w:rsid w:val="000E6292"/>
    <w:rsid w:val="00252E3E"/>
    <w:rsid w:val="00276C52"/>
    <w:rsid w:val="00276CD7"/>
    <w:rsid w:val="006A55C1"/>
    <w:rsid w:val="006B3F07"/>
    <w:rsid w:val="008679D1"/>
    <w:rsid w:val="00AF0D0E"/>
    <w:rsid w:val="00C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41E5"/>
  <w15:docId w15:val="{C41E8F2A-259B-4EB6-AEE0-A430CE7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Dellion</cp:lastModifiedBy>
  <cp:revision>8</cp:revision>
  <dcterms:created xsi:type="dcterms:W3CDTF">2020-04-23T15:06:00Z</dcterms:created>
  <dcterms:modified xsi:type="dcterms:W3CDTF">2020-05-16T13:18:00Z</dcterms:modified>
</cp:coreProperties>
</file>