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9E3" w:rsidRPr="00470A28" w:rsidRDefault="00CF39E3">
      <w:pPr>
        <w:rPr>
          <w:rFonts w:ascii="Comic Sans MS" w:eastAsiaTheme="minorHAnsi" w:hAnsi="Comic Sans MS" w:cs="Arial"/>
          <w:lang w:eastAsia="en-US"/>
        </w:rPr>
      </w:pPr>
      <w:r w:rsidRPr="00470A2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DC3F3" wp14:editId="7FE33424">
                <wp:simplePos x="0" y="0"/>
                <wp:positionH relativeFrom="column">
                  <wp:posOffset>601345</wp:posOffset>
                </wp:positionH>
                <wp:positionV relativeFrom="paragraph">
                  <wp:posOffset>33655</wp:posOffset>
                </wp:positionV>
                <wp:extent cx="5754370" cy="677545"/>
                <wp:effectExtent l="25400" t="25400" r="100330" b="9715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370" cy="677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F39E3" w:rsidRPr="00223290" w:rsidRDefault="0012252A" w:rsidP="001804A7">
                            <w:pPr>
                              <w:jc w:val="center"/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</w:pP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Document 1 : Le « Moon </w:t>
                            </w:r>
                            <w:proofErr w:type="spellStart"/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>hoax</w:t>
                            </w:r>
                            <w:proofErr w:type="spellEnd"/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 » et son contexte historique : </w:t>
                            </w:r>
                          </w:p>
                          <w:p w:rsidR="0012252A" w:rsidRPr="00223290" w:rsidRDefault="0012252A" w:rsidP="001804A7">
                            <w:pPr>
                              <w:jc w:val="center"/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</w:pP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>Extraits d’articles.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DC3F3" id="Zone de texte 2" o:spid="_x0000_s1026" style="position:absolute;margin-left:47.35pt;margin-top:2.65pt;width:453.1pt;height:5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" fillcolor="white [3212]" strokeweight=".5pt">
                <v:shadow on="t" color="black" opacity="26214f" origin="-.5,-.5" offset=".74836mm,.74836mm"/>
                <v:textbox>
                  <w:txbxContent>
                    <w:p w:rsidR="00CF39E3" w:rsidRPr="00223290" w:rsidRDefault="0012252A" w:rsidP="001804A7">
                      <w:pPr>
                        <w:jc w:val="center"/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</w:pP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Document 1 : Le « Moon </w:t>
                      </w:r>
                      <w:proofErr w:type="spellStart"/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hoax</w:t>
                      </w:r>
                      <w:proofErr w:type="spellEnd"/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 » et son contexte historique : </w:t>
                      </w:r>
                    </w:p>
                    <w:p w:rsidR="0012252A" w:rsidRPr="00223290" w:rsidRDefault="0012252A" w:rsidP="001804A7">
                      <w:pPr>
                        <w:jc w:val="center"/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</w:pP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Extraits d’articles.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12252A" w:rsidRPr="00470A28" w:rsidRDefault="0012252A">
      <w:pPr>
        <w:rPr>
          <w:rFonts w:ascii="Comic Sans MS" w:eastAsiaTheme="minorHAnsi" w:hAnsi="Comic Sans MS" w:cs="Arial"/>
          <w:lang w:eastAsia="en-US"/>
        </w:rPr>
      </w:pPr>
    </w:p>
    <w:p w:rsidR="00CF39E3" w:rsidRPr="00470A28" w:rsidRDefault="00CF39E3">
      <w:pPr>
        <w:rPr>
          <w:rFonts w:ascii="Comic Sans MS" w:eastAsiaTheme="minorHAnsi" w:hAnsi="Comic Sans MS" w:cs="Arial"/>
          <w:lang w:eastAsia="en-US"/>
        </w:rPr>
      </w:pPr>
    </w:p>
    <w:p w:rsidR="00CF39E3" w:rsidRPr="00470A28" w:rsidRDefault="00CF39E3">
      <w:pPr>
        <w:rPr>
          <w:rFonts w:ascii="Comic Sans MS" w:eastAsiaTheme="minorHAnsi" w:hAnsi="Comic Sans MS" w:cs="Arial"/>
          <w:lang w:eastAsia="en-US"/>
        </w:rPr>
      </w:pPr>
    </w:p>
    <w:p w:rsidR="0012252A" w:rsidRPr="00470A28" w:rsidRDefault="001B0F2C">
      <w:pPr>
        <w:rPr>
          <w:rFonts w:ascii="Comic Sans MS" w:eastAsiaTheme="minorHAnsi" w:hAnsi="Comic Sans MS" w:cs="Arial"/>
          <w:b/>
          <w:sz w:val="28"/>
          <w:u w:val="single"/>
          <w:lang w:eastAsia="en-US"/>
        </w:rPr>
      </w:pPr>
      <w:r>
        <w:rPr>
          <w:rFonts w:ascii="Comic Sans MS" w:eastAsiaTheme="minorHAnsi" w:hAnsi="Comic Sans MS" w:cs="Arial"/>
          <w:b/>
          <w:sz w:val="28"/>
          <w:u w:val="single"/>
          <w:lang w:eastAsia="en-US"/>
        </w:rPr>
        <w:t>Extrait d’a</w:t>
      </w:r>
      <w:r w:rsidR="0012252A" w:rsidRPr="00470A28">
        <w:rPr>
          <w:rFonts w:ascii="Comic Sans MS" w:eastAsiaTheme="minorHAnsi" w:hAnsi="Comic Sans MS" w:cs="Arial"/>
          <w:b/>
          <w:sz w:val="28"/>
          <w:u w:val="single"/>
          <w:lang w:eastAsia="en-US"/>
        </w:rPr>
        <w:t xml:space="preserve">rticle paru dans « Le monde » 2009 </w:t>
      </w:r>
    </w:p>
    <w:p w:rsidR="0012252A" w:rsidRPr="00470A28" w:rsidRDefault="0012252A">
      <w:pPr>
        <w:rPr>
          <w:rFonts w:ascii="Comic Sans MS" w:eastAsiaTheme="minorHAnsi" w:hAnsi="Comic Sans MS" w:cs="Arial"/>
          <w:sz w:val="28"/>
          <w:lang w:eastAsia="en-US"/>
        </w:rPr>
      </w:pPr>
    </w:p>
    <w:p w:rsidR="0012252A" w:rsidRPr="00470A28" w:rsidRDefault="0012252A" w:rsidP="0012252A">
      <w:pPr>
        <w:pStyle w:val="articleparagraph"/>
        <w:spacing w:before="0" w:beforeAutospacing="0" w:after="0" w:afterAutospacing="0"/>
        <w:jc w:val="both"/>
        <w:rPr>
          <w:rFonts w:ascii="Comic Sans MS" w:eastAsiaTheme="minorHAnsi" w:hAnsi="Comic Sans MS" w:cs="Arial"/>
          <w:sz w:val="28"/>
          <w:lang w:eastAsia="en-US"/>
        </w:rPr>
      </w:pPr>
      <w:r w:rsidRPr="00470A28">
        <w:rPr>
          <w:rFonts w:ascii="Comic Sans MS" w:eastAsiaTheme="minorHAnsi" w:hAnsi="Comic Sans MS" w:cs="Arial"/>
          <w:sz w:val="28"/>
          <w:lang w:eastAsia="en-US"/>
        </w:rPr>
        <w:t>« Née dans les années 1970, la théorie du "canular lunaire" (</w:t>
      </w:r>
      <w:proofErr w:type="spellStart"/>
      <w:r w:rsidRPr="00470A28">
        <w:rPr>
          <w:rFonts w:ascii="Comic Sans MS" w:eastAsiaTheme="minorHAnsi" w:hAnsi="Comic Sans MS" w:cs="Arial"/>
          <w:i/>
          <w:iCs/>
          <w:sz w:val="28"/>
          <w:lang w:eastAsia="en-US"/>
        </w:rPr>
        <w:t>moon</w:t>
      </w:r>
      <w:proofErr w:type="spellEnd"/>
      <w:r w:rsidRPr="00470A28">
        <w:rPr>
          <w:rFonts w:ascii="Comic Sans MS" w:eastAsiaTheme="minorHAnsi" w:hAnsi="Comic Sans MS" w:cs="Arial"/>
          <w:i/>
          <w:iCs/>
          <w:sz w:val="28"/>
          <w:lang w:eastAsia="en-US"/>
        </w:rPr>
        <w:t xml:space="preserve"> </w:t>
      </w:r>
      <w:proofErr w:type="spellStart"/>
      <w:r w:rsidRPr="00470A28">
        <w:rPr>
          <w:rFonts w:ascii="Comic Sans MS" w:eastAsiaTheme="minorHAnsi" w:hAnsi="Comic Sans MS" w:cs="Arial"/>
          <w:i/>
          <w:iCs/>
          <w:sz w:val="28"/>
          <w:lang w:eastAsia="en-US"/>
        </w:rPr>
        <w:t>hoax</w:t>
      </w:r>
      <w:proofErr w:type="spellEnd"/>
      <w:r w:rsidRPr="00470A28">
        <w:rPr>
          <w:rFonts w:ascii="Comic Sans MS" w:eastAsiaTheme="minorHAnsi" w:hAnsi="Comic Sans MS" w:cs="Arial"/>
          <w:sz w:val="28"/>
          <w:lang w:eastAsia="en-US"/>
        </w:rPr>
        <w:t xml:space="preserve">, en anglais) a été réactivée en 2001 après la diffusion par la chaîne Fox TV d'un documentaire d'inspiration conspirationniste. Depuis, de nombreux sites Web </w:t>
      </w:r>
      <w:proofErr w:type="gramStart"/>
      <w:r w:rsidRPr="00470A28">
        <w:rPr>
          <w:rFonts w:ascii="Comic Sans MS" w:eastAsiaTheme="minorHAnsi" w:hAnsi="Comic Sans MS" w:cs="Arial"/>
          <w:sz w:val="28"/>
          <w:lang w:eastAsia="en-US"/>
        </w:rPr>
        <w:t>entretiennent</w:t>
      </w:r>
      <w:proofErr w:type="gramEnd"/>
      <w:r w:rsidRPr="00470A28">
        <w:rPr>
          <w:rFonts w:ascii="Comic Sans MS" w:eastAsiaTheme="minorHAnsi" w:hAnsi="Comic Sans MS" w:cs="Arial"/>
          <w:sz w:val="28"/>
          <w:lang w:eastAsia="en-US"/>
        </w:rPr>
        <w:t>, avec un certain succès, l'idée que le programme Apollo n'a été qu'une fiction montée de toutes pièces par les États-Unis, pour "gagner" la course à l'espace contre l'Union soviétique.</w:t>
      </w:r>
    </w:p>
    <w:p w:rsidR="0012252A" w:rsidRPr="00470A28" w:rsidRDefault="0012252A" w:rsidP="0012252A">
      <w:pPr>
        <w:pStyle w:val="articleparagraph"/>
        <w:jc w:val="both"/>
        <w:rPr>
          <w:rFonts w:ascii="Comic Sans MS" w:eastAsiaTheme="minorHAnsi" w:hAnsi="Comic Sans MS" w:cs="Arial"/>
          <w:sz w:val="28"/>
          <w:lang w:eastAsia="en-US"/>
        </w:rPr>
      </w:pPr>
      <w:r w:rsidRPr="00470A28">
        <w:rPr>
          <w:rFonts w:ascii="Comic Sans MS" w:eastAsiaTheme="minorHAnsi" w:hAnsi="Comic Sans MS" w:cs="Arial"/>
          <w:sz w:val="28"/>
          <w:lang w:eastAsia="en-US"/>
        </w:rPr>
        <w:t>Les images de l'homme sur la Lune auraient été réalisées dans une base militaire secrète, installée dans le désert du Nevada, avec des effets spéciaux d'Hollywood, comme ceux du film </w:t>
      </w:r>
      <w:r w:rsidRPr="00470A28">
        <w:rPr>
          <w:rFonts w:ascii="Comic Sans MS" w:eastAsiaTheme="minorHAnsi" w:hAnsi="Comic Sans MS" w:cs="Arial"/>
          <w:i/>
          <w:iCs/>
          <w:sz w:val="28"/>
          <w:lang w:eastAsia="en-US"/>
        </w:rPr>
        <w:t>2001 : l'Odyssée de l'espace</w:t>
      </w:r>
      <w:r w:rsidRPr="00470A28">
        <w:rPr>
          <w:rFonts w:ascii="Comic Sans MS" w:eastAsiaTheme="minorHAnsi" w:hAnsi="Comic Sans MS" w:cs="Arial"/>
          <w:sz w:val="28"/>
          <w:lang w:eastAsia="en-US"/>
        </w:rPr>
        <w:t>, de Stanley Kubrick - d'ailleurs soupçonné d'avoir collaboré avec la NASA. Une thèse qui figure parmi les nombreuses théories contestant les versions officielles d'événements majeurs, comme les attentats du 11 septembre. »</w:t>
      </w:r>
    </w:p>
    <w:p w:rsidR="0012252A" w:rsidRPr="00470A28" w:rsidRDefault="0012252A">
      <w:pPr>
        <w:rPr>
          <w:rFonts w:ascii="Comic Sans MS" w:hAnsi="Comic Sans MS"/>
          <w:sz w:val="28"/>
        </w:rPr>
      </w:pPr>
    </w:p>
    <w:p w:rsidR="0012252A" w:rsidRPr="00470A28" w:rsidRDefault="0012252A" w:rsidP="0012252A">
      <w:pPr>
        <w:jc w:val="right"/>
        <w:rPr>
          <w:rStyle w:val="Lienhypertexte"/>
          <w:rFonts w:ascii="Comic Sans MS" w:hAnsi="Comic Sans MS"/>
          <w:i/>
          <w:sz w:val="28"/>
        </w:rPr>
      </w:pPr>
      <w:r w:rsidRPr="00470A28">
        <w:rPr>
          <w:rStyle w:val="Lienhypertexte"/>
          <w:rFonts w:ascii="Comic Sans MS" w:hAnsi="Comic Sans MS"/>
          <w:i/>
          <w:sz w:val="28"/>
        </w:rPr>
        <w:t>https://www.lemonde.fr/planete/article/2009/07/20/ils-n-ont-jamais-marche-sur-la-lune_1219430_3244.html</w:t>
      </w:r>
    </w:p>
    <w:p w:rsidR="0012252A" w:rsidRPr="00470A28" w:rsidRDefault="0012252A">
      <w:pPr>
        <w:rPr>
          <w:rFonts w:ascii="Comic Sans MS" w:hAnsi="Comic Sans MS"/>
          <w:sz w:val="28"/>
        </w:rPr>
      </w:pPr>
    </w:p>
    <w:p w:rsidR="0012252A" w:rsidRPr="00470A28" w:rsidRDefault="0012252A">
      <w:pPr>
        <w:rPr>
          <w:rFonts w:ascii="Comic Sans MS" w:hAnsi="Comic Sans MS"/>
          <w:sz w:val="28"/>
        </w:rPr>
      </w:pPr>
    </w:p>
    <w:p w:rsidR="0012252A" w:rsidRPr="00470A28" w:rsidRDefault="001B0F2C" w:rsidP="0012252A">
      <w:pPr>
        <w:rPr>
          <w:rFonts w:ascii="Comic Sans MS" w:eastAsiaTheme="minorHAnsi" w:hAnsi="Comic Sans MS" w:cs="Arial"/>
          <w:b/>
          <w:sz w:val="28"/>
          <w:u w:val="single"/>
          <w:lang w:eastAsia="en-US"/>
        </w:rPr>
      </w:pPr>
      <w:r>
        <w:rPr>
          <w:rFonts w:ascii="Comic Sans MS" w:eastAsiaTheme="minorHAnsi" w:hAnsi="Comic Sans MS" w:cs="Arial"/>
          <w:b/>
          <w:sz w:val="28"/>
          <w:u w:val="single"/>
          <w:lang w:eastAsia="en-US"/>
        </w:rPr>
        <w:t>Extrait d’a</w:t>
      </w:r>
      <w:r w:rsidR="0012252A" w:rsidRPr="00470A28">
        <w:rPr>
          <w:rFonts w:ascii="Comic Sans MS" w:eastAsiaTheme="minorHAnsi" w:hAnsi="Comic Sans MS" w:cs="Arial"/>
          <w:b/>
          <w:sz w:val="28"/>
          <w:u w:val="single"/>
          <w:lang w:eastAsia="en-US"/>
        </w:rPr>
        <w:t xml:space="preserve">rticle paru dans « Le figaro » 2019 </w:t>
      </w:r>
    </w:p>
    <w:p w:rsidR="0012252A" w:rsidRPr="00470A28" w:rsidRDefault="0012252A">
      <w:pPr>
        <w:rPr>
          <w:rFonts w:ascii="Comic Sans MS" w:hAnsi="Comic Sans MS"/>
          <w:sz w:val="28"/>
        </w:rPr>
      </w:pPr>
    </w:p>
    <w:p w:rsidR="0012252A" w:rsidRPr="00470A28" w:rsidRDefault="0012252A">
      <w:pPr>
        <w:rPr>
          <w:rFonts w:ascii="Comic Sans MS" w:hAnsi="Comic Sans MS"/>
          <w:sz w:val="28"/>
        </w:rPr>
      </w:pPr>
      <w:bookmarkStart w:id="0" w:name="_GoBack"/>
      <w:bookmarkEnd w:id="0"/>
    </w:p>
    <w:p w:rsidR="0012252A" w:rsidRPr="00470A28" w:rsidRDefault="0012252A" w:rsidP="0012252A">
      <w:pPr>
        <w:jc w:val="both"/>
        <w:rPr>
          <w:rFonts w:ascii="Comic Sans MS" w:eastAsiaTheme="minorHAnsi" w:hAnsi="Comic Sans MS" w:cs="Arial"/>
          <w:sz w:val="28"/>
          <w:lang w:eastAsia="en-US"/>
        </w:rPr>
      </w:pPr>
      <w:r w:rsidRPr="00470A28">
        <w:rPr>
          <w:rFonts w:ascii="Comic Sans MS" w:eastAsiaTheme="minorHAnsi" w:hAnsi="Comic Sans MS" w:cs="Arial"/>
          <w:sz w:val="28"/>
          <w:lang w:eastAsia="en-US"/>
        </w:rPr>
        <w:t>« Il s’est avéré dans une étude récente que ce mensonge a été diffusé par le gouvernement américain pour acter la supériorité des États-Unis sur la Russie dans leur course à la conquête spatiale et ainsi remporter la Guerre froide.</w:t>
      </w:r>
    </w:p>
    <w:p w:rsidR="0012252A" w:rsidRPr="00470A28" w:rsidRDefault="0012252A" w:rsidP="0012252A">
      <w:pPr>
        <w:jc w:val="both"/>
        <w:rPr>
          <w:rFonts w:ascii="Comic Sans MS" w:hAnsi="Comic Sans MS"/>
          <w:sz w:val="28"/>
        </w:rPr>
      </w:pPr>
      <w:r w:rsidRPr="00470A28">
        <w:rPr>
          <w:rFonts w:ascii="Comic Sans MS" w:hAnsi="Comic Sans MS" w:cs="Arial"/>
          <w:sz w:val="28"/>
        </w:rPr>
        <w:t>Ce n’est pas le seul mensonge diffusé par les américains à cette période : Nixon a démissionné après avoir copieusement menti et l’on apprend grâce aux</w:t>
      </w:r>
      <w:r w:rsidRPr="00470A28">
        <w:rPr>
          <w:rFonts w:ascii="Comic Sans MS" w:hAnsi="Comic Sans MS"/>
          <w:sz w:val="28"/>
        </w:rPr>
        <w:t> </w:t>
      </w:r>
      <w:proofErr w:type="spellStart"/>
      <w:r w:rsidR="001B0F2C">
        <w:fldChar w:fldCharType="begin"/>
      </w:r>
      <w:r w:rsidR="001B0F2C">
        <w:instrText xml:space="preserve"> HYPERLINK "https://www.francetvinfo.fr/monde/usa/katharine-graham-la-femme-qui-revela-les-pentagon-papers-et-le-watergate_2575896.html" </w:instrText>
      </w:r>
      <w:r w:rsidR="001B0F2C">
        <w:fldChar w:fldCharType="separate"/>
      </w:r>
      <w:r w:rsidRPr="00470A28">
        <w:rPr>
          <w:rFonts w:ascii="Comic Sans MS" w:hAnsi="Comic Sans MS"/>
          <w:sz w:val="28"/>
        </w:rPr>
        <w:t>Pentagon</w:t>
      </w:r>
      <w:proofErr w:type="spellEnd"/>
      <w:r w:rsidRPr="00470A28">
        <w:rPr>
          <w:rFonts w:ascii="Comic Sans MS" w:hAnsi="Comic Sans MS"/>
          <w:sz w:val="28"/>
        </w:rPr>
        <w:t xml:space="preserve"> </w:t>
      </w:r>
      <w:proofErr w:type="spellStart"/>
      <w:r w:rsidRPr="00470A28">
        <w:rPr>
          <w:rFonts w:ascii="Comic Sans MS" w:hAnsi="Comic Sans MS"/>
          <w:sz w:val="28"/>
        </w:rPr>
        <w:t>Papers</w:t>
      </w:r>
      <w:proofErr w:type="spellEnd"/>
      <w:r w:rsidR="001B0F2C">
        <w:rPr>
          <w:rFonts w:ascii="Comic Sans MS" w:hAnsi="Comic Sans MS"/>
          <w:sz w:val="28"/>
        </w:rPr>
        <w:fldChar w:fldCharType="end"/>
      </w:r>
      <w:r w:rsidRPr="00470A28">
        <w:rPr>
          <w:rFonts w:ascii="Comic Sans MS" w:hAnsi="Comic Sans MS"/>
          <w:sz w:val="28"/>
        </w:rPr>
        <w:t> </w:t>
      </w:r>
      <w:r w:rsidRPr="00470A28">
        <w:rPr>
          <w:rFonts w:ascii="Comic Sans MS" w:hAnsi="Comic Sans MS" w:cs="Arial"/>
          <w:sz w:val="28"/>
        </w:rPr>
        <w:t>la réalité de l’engagement militaire au Vietnam.</w:t>
      </w:r>
      <w:r w:rsidRPr="00470A28">
        <w:rPr>
          <w:rFonts w:ascii="Comic Sans MS" w:hAnsi="Comic Sans MS"/>
          <w:sz w:val="28"/>
        </w:rPr>
        <w:t> </w:t>
      </w:r>
    </w:p>
    <w:p w:rsidR="0012252A" w:rsidRPr="00470A28" w:rsidRDefault="0012252A" w:rsidP="0012252A">
      <w:pPr>
        <w:jc w:val="both"/>
        <w:rPr>
          <w:rFonts w:ascii="Comic Sans MS" w:hAnsi="Comic Sans MS" w:cs="Arial"/>
          <w:sz w:val="28"/>
        </w:rPr>
      </w:pPr>
      <w:r w:rsidRPr="00470A28">
        <w:rPr>
          <w:rFonts w:ascii="Comic Sans MS" w:hAnsi="Comic Sans MS"/>
          <w:iCs/>
          <w:sz w:val="28"/>
        </w:rPr>
        <w:t>D’ailleurs,</w:t>
      </w:r>
      <w:r w:rsidRPr="00470A28">
        <w:rPr>
          <w:rFonts w:ascii="Comic Sans MS" w:hAnsi="Comic Sans MS"/>
          <w:i/>
          <w:iCs/>
          <w:sz w:val="28"/>
        </w:rPr>
        <w:t xml:space="preserve"> dans Les Diamants sont éternels</w:t>
      </w:r>
      <w:r w:rsidRPr="00470A28">
        <w:rPr>
          <w:rFonts w:ascii="Comic Sans MS" w:hAnsi="Comic Sans MS" w:cs="Arial"/>
          <w:sz w:val="28"/>
        </w:rPr>
        <w:t>, sortis en 1971, James Bond se retrouve sur le plateau de cinéma utilisé pour les premiers pas sur la Lune, sur lequel on fait croire qu’il marche sur la Lune. »</w:t>
      </w:r>
    </w:p>
    <w:p w:rsidR="0012252A" w:rsidRPr="00470A28" w:rsidRDefault="0012252A" w:rsidP="0012252A">
      <w:pPr>
        <w:jc w:val="both"/>
        <w:rPr>
          <w:rFonts w:ascii="Comic Sans MS" w:hAnsi="Comic Sans MS" w:cs="Arial"/>
          <w:sz w:val="28"/>
        </w:rPr>
      </w:pPr>
    </w:p>
    <w:p w:rsidR="0012252A" w:rsidRPr="00470A28" w:rsidRDefault="001B0F2C" w:rsidP="0012252A">
      <w:pPr>
        <w:jc w:val="right"/>
        <w:rPr>
          <w:rFonts w:ascii="Comic Sans MS" w:hAnsi="Comic Sans MS"/>
          <w:i/>
          <w:sz w:val="28"/>
        </w:rPr>
      </w:pPr>
      <w:hyperlink r:id="rId5" w:history="1">
        <w:r w:rsidR="0012252A" w:rsidRPr="00470A28">
          <w:rPr>
            <w:rStyle w:val="Lienhypertexte"/>
            <w:rFonts w:ascii="Comic Sans MS" w:hAnsi="Comic Sans MS"/>
            <w:i/>
            <w:sz w:val="28"/>
          </w:rPr>
          <w:t>https://www.lefigaro.fr/sciences/on-n-a-pas-marche-sur-la-lune-10-arguments-face-aux-complotistes-20190716</w:t>
        </w:r>
      </w:hyperlink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F94190">
      <w:pPr>
        <w:rPr>
          <w:rFonts w:ascii="Comic Sans MS" w:hAnsi="Comic Sans MS"/>
        </w:rPr>
      </w:pPr>
      <w:r w:rsidRPr="00470A28">
        <w:rPr>
          <w:rFonts w:ascii="Comic Sans MS" w:hAnsi="Comic Sans MS"/>
          <w:noProof/>
        </w:rPr>
        <w:drawing>
          <wp:anchor distT="0" distB="0" distL="114300" distR="114300" simplePos="0" relativeHeight="251674624" behindDoc="0" locked="0" layoutInCell="1" allowOverlap="1" wp14:anchorId="4FD63E4A" wp14:editId="69208DCC">
            <wp:simplePos x="0" y="0"/>
            <wp:positionH relativeFrom="margin">
              <wp:posOffset>554355</wp:posOffset>
            </wp:positionH>
            <wp:positionV relativeFrom="margin">
              <wp:posOffset>441960</wp:posOffset>
            </wp:positionV>
            <wp:extent cx="6084570" cy="8614410"/>
            <wp:effectExtent l="165100" t="165100" r="163830" b="161290"/>
            <wp:wrapSquare wrapText="bothSides"/>
            <wp:docPr id="1" name="Image 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861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470A28">
      <w:pPr>
        <w:rPr>
          <w:rFonts w:ascii="Comic Sans MS" w:hAnsi="Comic Sans MS"/>
        </w:rPr>
      </w:pPr>
      <w:r w:rsidRPr="00470A28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37E622" wp14:editId="5F846E0E">
                <wp:simplePos x="0" y="0"/>
                <wp:positionH relativeFrom="column">
                  <wp:posOffset>1092110</wp:posOffset>
                </wp:positionH>
                <wp:positionV relativeFrom="paragraph">
                  <wp:posOffset>25763</wp:posOffset>
                </wp:positionV>
                <wp:extent cx="5044440" cy="457200"/>
                <wp:effectExtent l="25400" t="25400" r="99060" b="1016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F39E3" w:rsidRPr="00223290" w:rsidRDefault="00CF39E3" w:rsidP="00CF39E3">
                            <w:pPr>
                              <w:jc w:val="center"/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</w:pP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Document 2 : Le « Moon </w:t>
                            </w:r>
                            <w:proofErr w:type="spellStart"/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>hoax</w:t>
                            </w:r>
                            <w:proofErr w:type="spellEnd"/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 » dans les médias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37E622" id="Zone de texte 4" o:spid="_x0000_s1027" style="position:absolute;margin-left:86pt;margin-top:2.05pt;width:397.2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" fillcolor="white [3212]" strokeweight=".5pt">
                <v:shadow on="t" color="black" opacity="26214f" origin="-.5,-.5" offset=".74836mm,.74836mm"/>
                <v:textbox>
                  <w:txbxContent>
                    <w:p w:rsidR="00CF39E3" w:rsidRPr="00223290" w:rsidRDefault="00CF39E3" w:rsidP="00CF39E3">
                      <w:pPr>
                        <w:jc w:val="center"/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</w:pP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Document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2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 :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Le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« Moon </w:t>
                      </w:r>
                      <w:proofErr w:type="spellStart"/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hoax</w:t>
                      </w:r>
                      <w:proofErr w:type="spellEnd"/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 »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dans les médias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12252A">
      <w:pPr>
        <w:rPr>
          <w:rFonts w:ascii="Comic Sans MS" w:hAnsi="Comic Sans MS"/>
        </w:rPr>
      </w:pPr>
    </w:p>
    <w:p w:rsidR="0012252A" w:rsidRPr="00470A28" w:rsidRDefault="00F94190">
      <w:pPr>
        <w:rPr>
          <w:rFonts w:ascii="Comic Sans MS" w:hAnsi="Comic Sans MS"/>
          <w:sz w:val="28"/>
          <w:szCs w:val="28"/>
        </w:rPr>
      </w:pPr>
      <w:r w:rsidRPr="00470A28">
        <w:rPr>
          <w:rFonts w:ascii="Comic Sans MS" w:eastAsiaTheme="minorHAnsi" w:hAnsi="Comic Sans MS" w:cs="Arial"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 wp14:anchorId="4ADD7AA4">
            <wp:simplePos x="0" y="0"/>
            <wp:positionH relativeFrom="margin">
              <wp:posOffset>4275622</wp:posOffset>
            </wp:positionH>
            <wp:positionV relativeFrom="margin">
              <wp:posOffset>792212</wp:posOffset>
            </wp:positionV>
            <wp:extent cx="2438400" cy="3143885"/>
            <wp:effectExtent l="165100" t="165100" r="165100" b="170815"/>
            <wp:wrapSquare wrapText="bothSides"/>
            <wp:docPr id="7" name="Image 7" descr="/var/folders/kl/9jcdtvms7yngjw156zqvjxrm0000gn/T/com.microsoft.Word/WebArchiveCopyPasteTempFiles/41NKtK8Wc3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kl/9jcdtvms7yngjw156zqvjxrm0000gn/T/com.microsoft.Word/WebArchiveCopyPasteTempFiles/41NKtK8Wc3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14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190" w:rsidRPr="00470A28" w:rsidRDefault="00F94190" w:rsidP="00F94190">
      <w:pPr>
        <w:pStyle w:val="Paragraphedeliste"/>
        <w:numPr>
          <w:ilvl w:val="0"/>
          <w:numId w:val="7"/>
        </w:numPr>
        <w:jc w:val="both"/>
        <w:rPr>
          <w:rFonts w:ascii="Comic Sans MS" w:eastAsiaTheme="minorHAnsi" w:hAnsi="Comic Sans MS" w:cs="Arial"/>
          <w:b/>
          <w:sz w:val="28"/>
          <w:szCs w:val="28"/>
          <w:u w:val="single"/>
          <w:lang w:eastAsia="en-US"/>
        </w:rPr>
      </w:pPr>
      <w:r w:rsidRPr="00470A28">
        <w:rPr>
          <w:rFonts w:ascii="Comic Sans MS" w:eastAsiaTheme="minorHAnsi" w:hAnsi="Comic Sans MS"/>
          <w:sz w:val="28"/>
          <w:szCs w:val="28"/>
        </w:rPr>
        <w:t xml:space="preserve">Bill </w:t>
      </w:r>
      <w:proofErr w:type="spellStart"/>
      <w:r w:rsidRPr="00470A28">
        <w:rPr>
          <w:rFonts w:ascii="Comic Sans MS" w:eastAsiaTheme="minorHAnsi" w:hAnsi="Comic Sans MS"/>
          <w:sz w:val="28"/>
          <w:szCs w:val="28"/>
        </w:rPr>
        <w:t>Kaysing</w:t>
      </w:r>
      <w:proofErr w:type="spellEnd"/>
      <w:r w:rsidRPr="00470A28">
        <w:rPr>
          <w:rFonts w:ascii="Comic Sans MS" w:eastAsiaTheme="minorHAnsi" w:hAnsi="Comic Sans MS"/>
          <w:sz w:val="28"/>
          <w:szCs w:val="28"/>
        </w:rPr>
        <w:t xml:space="preserve"> publie « </w:t>
      </w:r>
      <w:r w:rsidRPr="00470A28">
        <w:rPr>
          <w:rFonts w:ascii="Comic Sans MS" w:eastAsiaTheme="minorHAnsi" w:hAnsi="Comic Sans MS"/>
          <w:i/>
          <w:sz w:val="28"/>
          <w:szCs w:val="28"/>
        </w:rPr>
        <w:t>Nous ne sommes jamais allés sur la Lune : l’escroquerie américaine à trente milliards de dollars</w:t>
      </w:r>
      <w:r w:rsidRPr="00470A28">
        <w:rPr>
          <w:rFonts w:ascii="Comic Sans MS" w:eastAsiaTheme="minorHAnsi" w:hAnsi="Comic Sans MS"/>
          <w:sz w:val="28"/>
          <w:szCs w:val="28"/>
        </w:rPr>
        <w:t xml:space="preserve"> ». </w:t>
      </w:r>
    </w:p>
    <w:p w:rsidR="00F94190" w:rsidRPr="00470A28" w:rsidRDefault="00F94190" w:rsidP="00F94190">
      <w:pPr>
        <w:pStyle w:val="Paragraphedeliste"/>
        <w:ind w:left="360"/>
        <w:jc w:val="both"/>
        <w:rPr>
          <w:rFonts w:ascii="Comic Sans MS" w:eastAsiaTheme="minorHAnsi" w:hAnsi="Comic Sans MS"/>
          <w:sz w:val="28"/>
          <w:szCs w:val="28"/>
        </w:rPr>
      </w:pPr>
    </w:p>
    <w:p w:rsidR="00B06F90" w:rsidRPr="00470A28" w:rsidRDefault="00F94190" w:rsidP="00F94190">
      <w:pPr>
        <w:pStyle w:val="Paragraphedeliste"/>
        <w:ind w:left="360"/>
        <w:jc w:val="both"/>
        <w:rPr>
          <w:rFonts w:ascii="Comic Sans MS" w:eastAsiaTheme="minorHAnsi" w:hAnsi="Comic Sans MS" w:cs="Arial"/>
          <w:b/>
          <w:sz w:val="28"/>
          <w:szCs w:val="28"/>
          <w:u w:val="single"/>
          <w:lang w:eastAsia="en-US"/>
        </w:rPr>
      </w:pPr>
      <w:r w:rsidRPr="00470A28">
        <w:rPr>
          <w:rFonts w:ascii="Comic Sans MS" w:eastAsiaTheme="minorHAnsi" w:hAnsi="Comic Sans MS"/>
          <w:sz w:val="28"/>
          <w:szCs w:val="28"/>
        </w:rPr>
        <w:t>Il y développe les principaux arguments jusqu’alors réfutés par la Nasa. Tout a été tourné dans une base militaire secrète, installée dans le désert du Nevada, avec la complicité d’Hollywood et de ses effets spéciaux, comme ceux du film 2001 : l’Odyssée de l’espace, de Stanley Kubrick, sorti en 1968.</w:t>
      </w:r>
    </w:p>
    <w:p w:rsidR="00F94190" w:rsidRPr="00470A28" w:rsidRDefault="00F94190" w:rsidP="00F94190">
      <w:pPr>
        <w:jc w:val="both"/>
        <w:rPr>
          <w:rFonts w:ascii="Comic Sans MS" w:eastAsiaTheme="minorHAnsi" w:hAnsi="Comic Sans MS" w:cs="Arial"/>
          <w:b/>
          <w:sz w:val="28"/>
          <w:szCs w:val="28"/>
          <w:u w:val="single"/>
          <w:lang w:eastAsia="en-US"/>
        </w:rPr>
      </w:pPr>
    </w:p>
    <w:p w:rsidR="00B06F90" w:rsidRPr="00470A28" w:rsidRDefault="00B06F90" w:rsidP="00B06F90">
      <w:pPr>
        <w:jc w:val="both"/>
        <w:rPr>
          <w:rFonts w:ascii="Comic Sans MS" w:eastAsiaTheme="minorHAnsi" w:hAnsi="Comic Sans MS" w:cs="Arial"/>
          <w:sz w:val="28"/>
          <w:szCs w:val="28"/>
          <w:lang w:eastAsia="en-US"/>
        </w:rPr>
      </w:pPr>
    </w:p>
    <w:p w:rsidR="00860AF4" w:rsidRPr="00470A28" w:rsidRDefault="00B06F90" w:rsidP="00F94190">
      <w:pPr>
        <w:pStyle w:val="Paragraphedeliste"/>
        <w:numPr>
          <w:ilvl w:val="0"/>
          <w:numId w:val="7"/>
        </w:numPr>
        <w:jc w:val="both"/>
        <w:rPr>
          <w:rFonts w:ascii="Comic Sans MS" w:eastAsiaTheme="minorHAnsi" w:hAnsi="Comic Sans MS" w:cs="Arial"/>
          <w:sz w:val="28"/>
          <w:szCs w:val="28"/>
          <w:lang w:eastAsia="en-US"/>
        </w:rPr>
      </w:pP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E</w:t>
      </w:r>
      <w:r w:rsidR="00860AF4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n 2001, le réseau Fox télévision diffus</w:t>
      </w:r>
      <w:r w:rsidRPr="00470A28">
        <w:rPr>
          <w:rFonts w:ascii="Comic Sans MS" w:hAnsi="Comic Sans MS"/>
          <w:sz w:val="28"/>
          <w:szCs w:val="28"/>
        </w:rPr>
        <w:fldChar w:fldCharType="begin"/>
      </w:r>
      <w:r w:rsidRPr="00470A28">
        <w:rPr>
          <w:rFonts w:ascii="Comic Sans MS" w:hAnsi="Comic Sans MS"/>
          <w:sz w:val="28"/>
          <w:szCs w:val="28"/>
        </w:rPr>
        <w:instrText xml:space="preserve"> INCLUDEPICTURE "/var/folders/kl/9jcdtvms7yngjw156zqvjxrm0000gn/T/com.microsoft.Word/WebArchiveCopyPasteTempFiles/41NKtK8Wc3L._SX258_BO1,204,203,200_.jpg" \* MERGEFORMATINET </w:instrText>
      </w:r>
      <w:r w:rsidRPr="00470A28">
        <w:rPr>
          <w:rFonts w:ascii="Comic Sans MS" w:hAnsi="Comic Sans MS"/>
          <w:sz w:val="28"/>
          <w:szCs w:val="28"/>
        </w:rPr>
        <w:fldChar w:fldCharType="end"/>
      </w:r>
      <w:r w:rsidR="00860AF4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e un documentaire intitulé </w:t>
      </w:r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« </w:t>
      </w:r>
      <w:r w:rsidR="00860AF4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La théorie du complot</w:t>
      </w:r>
      <w:r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 xml:space="preserve"> </w:t>
      </w:r>
      <w:r w:rsidR="00860AF4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: avons-nous aluni</w:t>
      </w:r>
      <w:r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 xml:space="preserve"> </w:t>
      </w:r>
      <w:r w:rsidR="00860AF4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?</w:t>
      </w:r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 ».</w:t>
      </w:r>
      <w:r w:rsidR="00860AF4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 La NASA prend les choses très au </w:t>
      </w: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sérieux :</w:t>
      </w:r>
      <w:r w:rsidR="00860AF4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en 2002, elle commande un livre pour réfuter point par point les arguments </w:t>
      </w:r>
      <w:r w:rsidR="0011721F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avancés</w:t>
      </w:r>
      <w:r w:rsidR="00860AF4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, avant de </w:t>
      </w:r>
      <w:r w:rsidR="0011721F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finalement s</w:t>
      </w:r>
      <w:r w:rsidR="00860AF4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e rétracter</w:t>
      </w: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. </w:t>
      </w:r>
    </w:p>
    <w:p w:rsidR="00F94190" w:rsidRPr="00470A28" w:rsidRDefault="00F94190" w:rsidP="00F94190">
      <w:pPr>
        <w:pStyle w:val="Paragraphedeliste"/>
        <w:ind w:left="360"/>
        <w:jc w:val="both"/>
        <w:rPr>
          <w:rFonts w:ascii="Comic Sans MS" w:eastAsiaTheme="minorHAnsi" w:hAnsi="Comic Sans MS" w:cs="Arial"/>
          <w:sz w:val="28"/>
          <w:szCs w:val="28"/>
          <w:lang w:eastAsia="en-US"/>
        </w:rPr>
      </w:pPr>
    </w:p>
    <w:p w:rsidR="001F61F1" w:rsidRPr="00470A28" w:rsidRDefault="001B0F2C" w:rsidP="001F61F1">
      <w:pPr>
        <w:jc w:val="right"/>
        <w:rPr>
          <w:rStyle w:val="Lienhypertexte"/>
          <w:rFonts w:ascii="Comic Sans MS" w:eastAsiaTheme="minorHAnsi" w:hAnsi="Comic Sans MS" w:cs="Arial"/>
          <w:i/>
          <w:sz w:val="28"/>
          <w:szCs w:val="28"/>
          <w:lang w:eastAsia="en-US"/>
        </w:rPr>
      </w:pPr>
      <w:hyperlink r:id="rId8" w:history="1">
        <w:r w:rsidR="001F61F1" w:rsidRPr="00470A28">
          <w:rPr>
            <w:rStyle w:val="Lienhypertexte"/>
            <w:rFonts w:ascii="Comic Sans MS" w:eastAsiaTheme="minorHAnsi" w:hAnsi="Comic Sans MS" w:cs="Arial"/>
            <w:i/>
            <w:sz w:val="28"/>
            <w:szCs w:val="28"/>
            <w:lang w:eastAsia="en-US"/>
          </w:rPr>
          <w:t>https://www.youtube.com/watch?v=Ls3c3UiBGwU</w:t>
        </w:r>
      </w:hyperlink>
    </w:p>
    <w:p w:rsidR="00860AF4" w:rsidRPr="00470A28" w:rsidRDefault="00860AF4" w:rsidP="001F61F1">
      <w:pPr>
        <w:jc w:val="right"/>
        <w:rPr>
          <w:rStyle w:val="Lienhypertexte"/>
          <w:rFonts w:ascii="Comic Sans MS" w:hAnsi="Comic Sans MS"/>
          <w:i/>
          <w:sz w:val="28"/>
          <w:szCs w:val="28"/>
          <w:lang w:eastAsia="en-US"/>
        </w:rPr>
      </w:pPr>
    </w:p>
    <w:p w:rsidR="00134438" w:rsidRPr="00470A28" w:rsidRDefault="0011721F" w:rsidP="00F94190">
      <w:pPr>
        <w:pStyle w:val="Paragraphedeliste"/>
        <w:numPr>
          <w:ilvl w:val="0"/>
          <w:numId w:val="7"/>
        </w:numPr>
        <w:jc w:val="both"/>
        <w:rPr>
          <w:rFonts w:ascii="Comic Sans MS" w:eastAsiaTheme="minorHAnsi" w:hAnsi="Comic Sans MS" w:cs="Arial"/>
          <w:sz w:val="28"/>
          <w:szCs w:val="28"/>
          <w:lang w:eastAsia="en-US"/>
        </w:rPr>
      </w:pP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Les aveux de Buzz Aldrin, 2</w:t>
      </w:r>
      <w:r w:rsidRPr="00470A28">
        <w:rPr>
          <w:rFonts w:ascii="Comic Sans MS" w:eastAsiaTheme="minorHAnsi" w:hAnsi="Comic Sans MS" w:cs="Arial"/>
          <w:sz w:val="28"/>
          <w:szCs w:val="28"/>
          <w:vertAlign w:val="superscript"/>
          <w:lang w:eastAsia="en-US"/>
        </w:rPr>
        <w:t>e</w:t>
      </w: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homme faisant partie de la mission Apollo 11 : En 2018, une interview vi</w:t>
      </w:r>
      <w:r w:rsidR="00B54465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d</w:t>
      </w: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éo de l’astronaute, datée de 2015, fait son retour sur les réseaux sociaux. Questionné par une petite fille, il répond « nous n’y sommes pas allés ». </w:t>
      </w:r>
    </w:p>
    <w:p w:rsidR="00F94190" w:rsidRPr="00470A28" w:rsidRDefault="00A663BD" w:rsidP="00F94190">
      <w:pPr>
        <w:pStyle w:val="Paragraphedeliste"/>
        <w:ind w:left="360"/>
        <w:jc w:val="both"/>
        <w:rPr>
          <w:rFonts w:ascii="Comic Sans MS" w:eastAsiaTheme="minorHAnsi" w:hAnsi="Comic Sans MS" w:cs="Arial"/>
          <w:sz w:val="28"/>
          <w:szCs w:val="28"/>
          <w:lang w:eastAsia="en-US"/>
        </w:rPr>
      </w:pPr>
      <w:r w:rsidRPr="00470A28">
        <w:rPr>
          <w:rFonts w:ascii="Comic Sans MS" w:eastAsiaTheme="minorHAnsi" w:hAnsi="Comic Sans MS"/>
          <w:noProof/>
        </w:rPr>
        <w:drawing>
          <wp:anchor distT="0" distB="0" distL="114300" distR="114300" simplePos="0" relativeHeight="251664384" behindDoc="0" locked="0" layoutInCell="1" allowOverlap="1" wp14:anchorId="7698FFAB">
            <wp:simplePos x="0" y="0"/>
            <wp:positionH relativeFrom="margin">
              <wp:posOffset>1885249</wp:posOffset>
            </wp:positionH>
            <wp:positionV relativeFrom="margin">
              <wp:posOffset>7179477</wp:posOffset>
            </wp:positionV>
            <wp:extent cx="3393440" cy="2313940"/>
            <wp:effectExtent l="165100" t="165100" r="162560" b="16256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12-07 à 15.48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31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438" w:rsidRPr="00470A28" w:rsidRDefault="001B0F2C" w:rsidP="00A663BD">
      <w:pPr>
        <w:jc w:val="center"/>
        <w:rPr>
          <w:rFonts w:ascii="Comic Sans MS" w:eastAsiaTheme="minorHAnsi" w:hAnsi="Comic Sans MS" w:cs="Arial"/>
          <w:i/>
          <w:sz w:val="28"/>
          <w:szCs w:val="28"/>
          <w:lang w:eastAsia="en-US"/>
        </w:rPr>
      </w:pPr>
      <w:hyperlink r:id="rId10" w:history="1">
        <w:r w:rsidR="0011721F" w:rsidRPr="00470A28">
          <w:rPr>
            <w:rStyle w:val="Lienhypertexte"/>
            <w:rFonts w:ascii="Comic Sans MS" w:eastAsiaTheme="minorHAnsi" w:hAnsi="Comic Sans MS" w:cs="Arial"/>
            <w:i/>
            <w:sz w:val="28"/>
            <w:szCs w:val="28"/>
            <w:lang w:eastAsia="en-US"/>
          </w:rPr>
          <w:t>https://www.youtube.com/watch?v=-y8AJgcuEXw&amp;feature=emb_title</w:t>
        </w:r>
      </w:hyperlink>
    </w:p>
    <w:p w:rsidR="00F94190" w:rsidRPr="00470A28" w:rsidRDefault="00731C06" w:rsidP="001F61F1">
      <w:pPr>
        <w:jc w:val="both"/>
        <w:rPr>
          <w:rFonts w:ascii="Comic Sans MS" w:eastAsiaTheme="minorHAnsi" w:hAnsi="Comic Sans MS" w:cs="Arial"/>
          <w:b/>
          <w:u w:val="single"/>
          <w:lang w:eastAsia="en-US"/>
        </w:rPr>
      </w:pPr>
      <w:r w:rsidRPr="00470A28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CA68ED" wp14:editId="092833CD">
                <wp:simplePos x="0" y="0"/>
                <wp:positionH relativeFrom="column">
                  <wp:posOffset>1032510</wp:posOffset>
                </wp:positionH>
                <wp:positionV relativeFrom="paragraph">
                  <wp:posOffset>25400</wp:posOffset>
                </wp:positionV>
                <wp:extent cx="5044440" cy="457200"/>
                <wp:effectExtent l="25400" t="25400" r="99060" b="1016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01199" w:rsidRPr="00223290" w:rsidRDefault="00501199" w:rsidP="00501199">
                            <w:pPr>
                              <w:jc w:val="center"/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</w:pP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Document 3 : Les </w:t>
                            </w:r>
                            <w:r w:rsidR="009210AC"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données du vol. </w:t>
                            </w:r>
                            <w:r w:rsidR="00EE5223"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 </w:t>
                            </w: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A68ED" id="Zone de texte 5" o:spid="_x0000_s1028" style="position:absolute;left:0;text-align:left;margin-left:81.3pt;margin-top:2pt;width:397.2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" fillcolor="white [3212]" strokeweight=".5pt">
                <v:shadow on="t" color="black" opacity="26214f" origin="-.5,-.5" offset=".74836mm,.74836mm"/>
                <v:textbox>
                  <w:txbxContent>
                    <w:p w:rsidR="00501199" w:rsidRPr="00223290" w:rsidRDefault="00501199" w:rsidP="00501199">
                      <w:pPr>
                        <w:jc w:val="center"/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</w:pP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Document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3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 :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Les </w:t>
                      </w:r>
                      <w:r w:rsidR="009210AC"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données du vol. </w:t>
                      </w:r>
                      <w:r w:rsidR="00EE5223"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F94190" w:rsidRPr="00470A28" w:rsidRDefault="00F94190" w:rsidP="001F61F1">
      <w:pPr>
        <w:jc w:val="both"/>
        <w:rPr>
          <w:rFonts w:ascii="Comic Sans MS" w:eastAsiaTheme="minorHAnsi" w:hAnsi="Comic Sans MS" w:cs="Arial"/>
          <w:b/>
          <w:u w:val="single"/>
          <w:lang w:eastAsia="en-US"/>
        </w:rPr>
      </w:pPr>
    </w:p>
    <w:p w:rsidR="00F94190" w:rsidRPr="00470A28" w:rsidRDefault="00F94190" w:rsidP="001F61F1">
      <w:pPr>
        <w:jc w:val="both"/>
        <w:rPr>
          <w:rFonts w:ascii="Comic Sans MS" w:eastAsiaTheme="minorHAnsi" w:hAnsi="Comic Sans MS" w:cs="Arial"/>
          <w:b/>
          <w:u w:val="single"/>
          <w:lang w:eastAsia="en-US"/>
        </w:rPr>
      </w:pPr>
    </w:p>
    <w:p w:rsidR="00134438" w:rsidRPr="00470A28" w:rsidRDefault="00134438" w:rsidP="00860AF4">
      <w:pPr>
        <w:rPr>
          <w:rFonts w:ascii="Comic Sans MS" w:eastAsiaTheme="minorHAnsi" w:hAnsi="Comic Sans MS" w:cs="Arial"/>
          <w:lang w:eastAsia="en-US"/>
        </w:rPr>
      </w:pPr>
    </w:p>
    <w:p w:rsidR="00864A6E" w:rsidRPr="00470A28" w:rsidRDefault="001F61F1" w:rsidP="00B54465">
      <w:pPr>
        <w:pStyle w:val="Paragraphedeliste"/>
        <w:numPr>
          <w:ilvl w:val="0"/>
          <w:numId w:val="5"/>
        </w:numPr>
        <w:rPr>
          <w:rFonts w:ascii="Comic Sans MS" w:eastAsiaTheme="minorHAnsi" w:hAnsi="Comic Sans MS" w:cs="Arial"/>
          <w:b/>
          <w:sz w:val="28"/>
          <w:szCs w:val="28"/>
          <w:lang w:eastAsia="en-US"/>
        </w:rPr>
      </w:pPr>
      <w:r w:rsidRPr="00470A28">
        <w:rPr>
          <w:rFonts w:ascii="Comic Sans MS" w:eastAsiaTheme="minorHAnsi" w:hAnsi="Comic Sans MS" w:cs="Arial"/>
          <w:b/>
          <w:sz w:val="28"/>
          <w:szCs w:val="28"/>
          <w:lang w:eastAsia="en-US"/>
        </w:rPr>
        <w:t xml:space="preserve">La dangerosité du vol. </w:t>
      </w:r>
    </w:p>
    <w:p w:rsidR="009210AC" w:rsidRPr="00470A28" w:rsidRDefault="009210AC" w:rsidP="009210AC">
      <w:pPr>
        <w:pStyle w:val="Paragraphedeliste"/>
        <w:rPr>
          <w:rFonts w:ascii="Comic Sans MS" w:eastAsiaTheme="minorHAnsi" w:hAnsi="Comic Sans MS" w:cs="Arial"/>
          <w:b/>
          <w:sz w:val="28"/>
          <w:szCs w:val="28"/>
          <w:lang w:eastAsia="en-US"/>
        </w:rPr>
      </w:pPr>
    </w:p>
    <w:p w:rsidR="00134438" w:rsidRPr="00470A28" w:rsidRDefault="00860AF4" w:rsidP="00864A6E">
      <w:pPr>
        <w:jc w:val="both"/>
        <w:rPr>
          <w:rFonts w:ascii="Comic Sans MS" w:eastAsiaTheme="minorHAnsi" w:hAnsi="Comic Sans MS" w:cs="Arial"/>
          <w:sz w:val="28"/>
          <w:szCs w:val="28"/>
          <w:lang w:eastAsia="en-US"/>
        </w:rPr>
      </w:pP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L’expédition lunaire prévoit la traversée de la «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</w:t>
      </w: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ceinture de Van Allen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</w:t>
      </w:r>
      <w:r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», une zone à la sortie de l’atmosphère terrestre contenant une telle densité de particules énergétiques que les astronautes n’auraient pu survivre aux radiations.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Il faut aussi se rappeler</w:t>
      </w:r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que 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les</w:t>
      </w:r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expéditions étaient bien plus dangereuses que celles menées aujourd’hui. Lors de la mission Apollo 13 (avril 1970), un accident - qui fit prononcer à l’astronaute Jack </w:t>
      </w:r>
      <w:proofErr w:type="spellStart"/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Swigert</w:t>
      </w:r>
      <w:proofErr w:type="spellEnd"/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ces mots 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célèbres :</w:t>
      </w:r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«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</w:t>
      </w:r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 xml:space="preserve">Houston, </w:t>
      </w:r>
      <w:proofErr w:type="spellStart"/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we’ve</w:t>
      </w:r>
      <w:proofErr w:type="spellEnd"/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 xml:space="preserve"> </w:t>
      </w:r>
      <w:proofErr w:type="spellStart"/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had</w:t>
      </w:r>
      <w:proofErr w:type="spellEnd"/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 xml:space="preserve"> a </w:t>
      </w:r>
      <w:proofErr w:type="spellStart"/>
      <w:r w:rsidR="00134438" w:rsidRPr="00470A28">
        <w:rPr>
          <w:rFonts w:ascii="Comic Sans MS" w:eastAsiaTheme="minorHAnsi" w:hAnsi="Comic Sans MS" w:cs="Arial"/>
          <w:i/>
          <w:sz w:val="28"/>
          <w:szCs w:val="28"/>
          <w:lang w:eastAsia="en-US"/>
        </w:rPr>
        <w:t>problem</w:t>
      </w:r>
      <w:proofErr w:type="spellEnd"/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</w:t>
      </w:r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>» - aurait pu coûter la vie à l’équipage</w:t>
      </w:r>
      <w:r w:rsidR="001F61F1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 et démontre certaines incapacités</w:t>
      </w:r>
      <w:r w:rsidR="00134438" w:rsidRPr="00470A28">
        <w:rPr>
          <w:rFonts w:ascii="Comic Sans MS" w:eastAsiaTheme="minorHAnsi" w:hAnsi="Comic Sans MS" w:cs="Arial"/>
          <w:sz w:val="28"/>
          <w:szCs w:val="28"/>
          <w:lang w:eastAsia="en-US"/>
        </w:rPr>
        <w:t xml:space="preserve">. </w:t>
      </w:r>
    </w:p>
    <w:p w:rsidR="001F61F1" w:rsidRPr="00470A28" w:rsidRDefault="001F61F1" w:rsidP="00134438">
      <w:pPr>
        <w:rPr>
          <w:rFonts w:ascii="Comic Sans MS" w:eastAsiaTheme="minorHAnsi" w:hAnsi="Comic Sans MS" w:cs="Arial"/>
          <w:sz w:val="28"/>
          <w:szCs w:val="28"/>
          <w:lang w:eastAsia="en-US"/>
        </w:rPr>
      </w:pPr>
    </w:p>
    <w:p w:rsidR="004C32A6" w:rsidRPr="00470A28" w:rsidRDefault="001F61F1" w:rsidP="00134438">
      <w:pPr>
        <w:pStyle w:val="Paragraphedeliste"/>
        <w:numPr>
          <w:ilvl w:val="0"/>
          <w:numId w:val="5"/>
        </w:numPr>
        <w:rPr>
          <w:rFonts w:ascii="Comic Sans MS" w:hAnsi="Comic Sans MS" w:cs="Arial"/>
          <w:b/>
          <w:sz w:val="28"/>
          <w:szCs w:val="28"/>
        </w:rPr>
      </w:pPr>
      <w:r w:rsidRPr="00470A28">
        <w:rPr>
          <w:rFonts w:ascii="Comic Sans MS" w:eastAsiaTheme="minorHAnsi" w:hAnsi="Comic Sans MS" w:cs="Arial"/>
          <w:b/>
          <w:sz w:val="28"/>
          <w:szCs w:val="28"/>
          <w:lang w:eastAsia="en-US"/>
        </w:rPr>
        <w:t xml:space="preserve">Les données concernant le vol. </w:t>
      </w:r>
    </w:p>
    <w:p w:rsidR="009210AC" w:rsidRPr="00470A28" w:rsidRDefault="009210AC" w:rsidP="009210AC">
      <w:pPr>
        <w:pStyle w:val="Paragraphedeliste"/>
        <w:rPr>
          <w:rFonts w:ascii="Comic Sans MS" w:hAnsi="Comic Sans MS" w:cs="Arial"/>
          <w:b/>
          <w:sz w:val="28"/>
          <w:szCs w:val="28"/>
        </w:rPr>
      </w:pPr>
    </w:p>
    <w:p w:rsidR="00134438" w:rsidRPr="00470A28" w:rsidRDefault="00134438" w:rsidP="00864A6E">
      <w:pPr>
        <w:jc w:val="both"/>
        <w:rPr>
          <w:rFonts w:ascii="Comic Sans MS" w:hAnsi="Comic Sans MS" w:cs="Arial"/>
          <w:sz w:val="28"/>
          <w:szCs w:val="28"/>
        </w:rPr>
      </w:pPr>
      <w:r w:rsidRPr="00470A28">
        <w:rPr>
          <w:rFonts w:ascii="Comic Sans MS" w:hAnsi="Comic Sans MS" w:cs="Arial"/>
          <w:sz w:val="28"/>
          <w:szCs w:val="28"/>
        </w:rPr>
        <w:t xml:space="preserve">Comment des hommes </w:t>
      </w:r>
      <w:r w:rsidR="001F61F1" w:rsidRPr="00470A28">
        <w:rPr>
          <w:rFonts w:ascii="Comic Sans MS" w:hAnsi="Comic Sans MS" w:cs="Arial"/>
          <w:sz w:val="28"/>
          <w:szCs w:val="28"/>
        </w:rPr>
        <w:t>ont-ils</w:t>
      </w:r>
      <w:r w:rsidRPr="00470A28">
        <w:rPr>
          <w:rFonts w:ascii="Comic Sans MS" w:hAnsi="Comic Sans MS" w:cs="Arial"/>
          <w:sz w:val="28"/>
          <w:szCs w:val="28"/>
        </w:rPr>
        <w:t xml:space="preserve"> pu parcourir 384 </w:t>
      </w:r>
      <w:r w:rsidR="004C32A6" w:rsidRPr="00470A28">
        <w:rPr>
          <w:rFonts w:ascii="Comic Sans MS" w:hAnsi="Comic Sans MS" w:cs="Arial"/>
          <w:sz w:val="28"/>
          <w:szCs w:val="28"/>
        </w:rPr>
        <w:t>4</w:t>
      </w:r>
      <w:r w:rsidRPr="00470A28">
        <w:rPr>
          <w:rFonts w:ascii="Comic Sans MS" w:hAnsi="Comic Sans MS" w:cs="Arial"/>
          <w:sz w:val="28"/>
          <w:szCs w:val="28"/>
        </w:rPr>
        <w:t>00 km pour faire quelques pas sur la Lune, et repartir si rapidement</w:t>
      </w:r>
      <w:r w:rsidR="004C32A6" w:rsidRPr="00470A28">
        <w:rPr>
          <w:rFonts w:ascii="Comic Sans MS" w:hAnsi="Comic Sans MS" w:cs="Arial"/>
          <w:sz w:val="28"/>
          <w:szCs w:val="28"/>
        </w:rPr>
        <w:t xml:space="preserve"> pour parcourir à nouveau 384 400 km</w:t>
      </w:r>
      <w:r w:rsidRPr="00470A28">
        <w:rPr>
          <w:rFonts w:ascii="Comic Sans MS" w:hAnsi="Comic Sans MS" w:cs="Arial"/>
          <w:sz w:val="28"/>
          <w:szCs w:val="28"/>
        </w:rPr>
        <w:t> ?</w:t>
      </w:r>
    </w:p>
    <w:p w:rsidR="00E60BC7" w:rsidRPr="00470A28" w:rsidRDefault="00E60BC7">
      <w:pPr>
        <w:rPr>
          <w:rFonts w:ascii="Comic Sans MS" w:hAnsi="Comic Sans MS" w:cs="Arial"/>
        </w:rPr>
      </w:pPr>
    </w:p>
    <w:p w:rsidR="009210AC" w:rsidRPr="00470A28" w:rsidRDefault="001B0F2C" w:rsidP="009210AC">
      <w:pPr>
        <w:jc w:val="right"/>
        <w:rPr>
          <w:rFonts w:ascii="Comic Sans MS" w:hAnsi="Comic Sans MS"/>
          <w:i/>
          <w:sz w:val="28"/>
        </w:rPr>
      </w:pPr>
      <w:hyperlink r:id="rId11" w:history="1">
        <w:r w:rsidR="009210AC" w:rsidRPr="00470A28">
          <w:rPr>
            <w:rStyle w:val="Lienhypertexte"/>
            <w:rFonts w:ascii="Comic Sans MS" w:hAnsi="Comic Sans MS"/>
            <w:i/>
            <w:sz w:val="28"/>
          </w:rPr>
          <w:t>https://www.lefigaro.fr/sciences/on-n-a-pas-marche-sur-la-lune-10-arguments-face-aux-complotistes-20190716</w:t>
        </w:r>
      </w:hyperlink>
    </w:p>
    <w:p w:rsidR="00E60BC7" w:rsidRPr="00470A28" w:rsidRDefault="00E60BC7">
      <w:pPr>
        <w:rPr>
          <w:rFonts w:ascii="Comic Sans MS" w:hAnsi="Comic Sans MS" w:cs="Arial"/>
        </w:rPr>
      </w:pPr>
    </w:p>
    <w:p w:rsidR="00864A6E" w:rsidRPr="00470A28" w:rsidRDefault="009210AC" w:rsidP="009210AC">
      <w:pPr>
        <w:pStyle w:val="Paragraphedeliste"/>
        <w:numPr>
          <w:ilvl w:val="0"/>
          <w:numId w:val="5"/>
        </w:numPr>
        <w:jc w:val="both"/>
        <w:rPr>
          <w:rFonts w:ascii="Comic Sans MS" w:eastAsiaTheme="minorHAnsi" w:hAnsi="Comic Sans MS" w:cs="Arial"/>
          <w:b/>
          <w:sz w:val="28"/>
          <w:szCs w:val="28"/>
          <w:u w:val="single"/>
          <w:lang w:eastAsia="en-US"/>
        </w:rPr>
      </w:pPr>
      <w:r w:rsidRPr="00470A28">
        <w:rPr>
          <w:rFonts w:ascii="Comic Sans MS" w:eastAsiaTheme="minorHAnsi" w:hAnsi="Comic Sans MS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7F7AE3" wp14:editId="539A1541">
                <wp:simplePos x="0" y="0"/>
                <wp:positionH relativeFrom="column">
                  <wp:posOffset>5715</wp:posOffset>
                </wp:positionH>
                <wp:positionV relativeFrom="paragraph">
                  <wp:posOffset>383540</wp:posOffset>
                </wp:positionV>
                <wp:extent cx="6743700" cy="3147695"/>
                <wp:effectExtent l="25400" t="25400" r="101600" b="103505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147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54465" w:rsidRDefault="00B54465" w:rsidP="00B54465">
                            <w:pPr>
                              <w:pStyle w:val="zeta"/>
                              <w:spacing w:before="0" w:beforeAutospacing="0" w:after="0" w:afterAutospacing="0" w:line="288" w:lineRule="atLeast"/>
                              <w:jc w:val="both"/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</w:pPr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« Le vaisseau </w:t>
                            </w:r>
                            <w:hyperlink r:id="rId12" w:tgtFrame="_blank" w:history="1">
                              <w:r w:rsidRPr="009210AC">
                                <w:rPr>
                                  <w:rFonts w:ascii="Comic Mod" w:hAnsi="Comic Mod" w:cs="Arial"/>
                                  <w:sz w:val="28"/>
                                  <w:szCs w:val="28"/>
                                </w:rPr>
                                <w:t>Apollo 11</w:t>
                              </w:r>
                            </w:hyperlink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 xml:space="preserve">, constitué du module de service, du module de commande et du </w:t>
                            </w:r>
                            <w:proofErr w:type="spellStart"/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Lunar</w:t>
                            </w:r>
                            <w:proofErr w:type="spellEnd"/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 xml:space="preserve"> Module, est inscrit sur une trajectoire l'amener en </w:t>
                            </w:r>
                            <w:hyperlink r:id="rId13" w:history="1">
                              <w:r w:rsidRPr="009210AC">
                                <w:rPr>
                                  <w:rFonts w:ascii="Comic Mod" w:hAnsi="Comic Mod" w:cs="Arial"/>
                                  <w:sz w:val="28"/>
                                  <w:szCs w:val="28"/>
                                </w:rPr>
                                <w:t>orbite</w:t>
                              </w:r>
                            </w:hyperlink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 lunaire. Au début de « l'injection » sur cette route, la </w:t>
                            </w:r>
                            <w:hyperlink r:id="rId14" w:history="1">
                              <w:r w:rsidRPr="009210AC">
                                <w:rPr>
                                  <w:rFonts w:ascii="Comic Mod" w:hAnsi="Comic Mod" w:cs="Arial"/>
                                  <w:sz w:val="28"/>
                                  <w:szCs w:val="28"/>
                                </w:rPr>
                                <w:t>vitesse</w:t>
                              </w:r>
                            </w:hyperlink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 était d'environ 40</w:t>
                            </w:r>
                            <w:r w:rsid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000 km/h. Une petite trentaine d'heures après l'injection sur la trajectoire lunaire, le vaisseau et ses trois occupants ne voyagent plus qu'à 5</w:t>
                            </w:r>
                            <w:r w:rsidR="00CE20CF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500 km/h. »</w:t>
                            </w:r>
                          </w:p>
                          <w:p w:rsidR="009210AC" w:rsidRPr="009210AC" w:rsidRDefault="009210AC" w:rsidP="00B54465">
                            <w:pPr>
                              <w:pStyle w:val="zeta"/>
                              <w:spacing w:before="0" w:beforeAutospacing="0" w:after="0" w:afterAutospacing="0" w:line="288" w:lineRule="atLeast"/>
                              <w:jc w:val="both"/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</w:pPr>
                          </w:p>
                          <w:p w:rsidR="00B54465" w:rsidRPr="009210AC" w:rsidRDefault="00B54465" w:rsidP="00EC2567">
                            <w:pPr>
                              <w:jc w:val="both"/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</w:pPr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« Le trajet aller dure approximativement trois jours (73 heures</w:t>
                            </w:r>
                            <w:r w:rsid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26), avant que le vaisseau Apollo atteigne l'orbite lunaire. Après avoir stabilisé son orbite au cours de treize</w:t>
                            </w:r>
                            <w:r w:rsidRPr="009210AC">
                              <w:rPr>
                                <w:rFonts w:ascii="Comic Mod" w:hAnsi="Comic Mod"/>
                                <w:sz w:val="28"/>
                                <w:szCs w:val="28"/>
                              </w:rPr>
                              <w:t> </w:t>
                            </w:r>
                            <w:hyperlink r:id="rId15" w:tooltip="Période de révolution" w:history="1">
                              <w:r w:rsidRPr="009210AC">
                                <w:rPr>
                                  <w:rFonts w:ascii="Comic Mod" w:hAnsi="Comic Mod"/>
                                  <w:sz w:val="28"/>
                                  <w:szCs w:val="28"/>
                                </w:rPr>
                                <w:t>révolutions</w:t>
                              </w:r>
                            </w:hyperlink>
                            <w:r w:rsidRPr="009210AC">
                              <w:rPr>
                                <w:rFonts w:ascii="Comic Mod" w:hAnsi="Comic Mod"/>
                                <w:sz w:val="28"/>
                                <w:szCs w:val="28"/>
                              </w:rPr>
                              <w:t> </w:t>
                            </w:r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autour de la Lune, le vaisseau Apollo se scinde en deux : Collins reste seul dans le CSM restant en orbite, pendant qu'Armstrong et Aldrin entament leur descente vers le sol lunaire dans le module lunaire</w:t>
                            </w:r>
                            <w:r w:rsidRPr="009210AC">
                              <w:rPr>
                                <w:rFonts w:ascii="Comic Mod" w:hAnsi="Comic Mod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Eagle</w:t>
                            </w:r>
                            <w:proofErr w:type="spellEnd"/>
                            <w:r w:rsidRPr="009210AC">
                              <w:rPr>
                                <w:rFonts w:ascii="Comic Mod" w:hAnsi="Comic Mod" w:cs="Arial"/>
                                <w:sz w:val="28"/>
                                <w:szCs w:val="28"/>
                              </w:rPr>
                              <w:t>.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F7AE3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9" type="#_x0000_t202" style="position:absolute;left:0;text-align:left;margin-left:.45pt;margin-top:30.2pt;width:531pt;height:24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" fillcolor="white [3212]" strokeweight=".5pt">
                <v:shadow on="t" color="black" opacity="26214f" origin="-.5,-.5" offset=".74836mm,.74836mm"/>
                <v:textbox>
                  <w:txbxContent>
                    <w:p w:rsidR="00B54465" w:rsidRDefault="00B54465" w:rsidP="00B54465">
                      <w:pPr>
                        <w:pStyle w:val="zeta"/>
                        <w:spacing w:before="0" w:beforeAutospacing="0" w:after="0" w:afterAutospacing="0" w:line="288" w:lineRule="atLeast"/>
                        <w:jc w:val="both"/>
                        <w:rPr>
                          <w:rFonts w:ascii="Comic Mod" w:hAnsi="Comic Mod" w:cs="Arial"/>
                          <w:sz w:val="28"/>
                          <w:szCs w:val="28"/>
                        </w:rPr>
                      </w:pP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« Le vaisseau </w:t>
                      </w:r>
                      <w:hyperlink r:id="rId17" w:tgtFrame="_blank" w:history="1">
                        <w:r w:rsidRPr="009210AC">
                          <w:rPr>
                            <w:rFonts w:ascii="Comic Mod" w:hAnsi="Comic Mod" w:cs="Arial"/>
                            <w:sz w:val="28"/>
                            <w:szCs w:val="28"/>
                          </w:rPr>
                          <w:t>Apollo 11</w:t>
                        </w:r>
                      </w:hyperlink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 xml:space="preserve">, constitué du module de service, du module de commande et du </w:t>
                      </w:r>
                      <w:proofErr w:type="spellStart"/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Lunar</w:t>
                      </w:r>
                      <w:proofErr w:type="spellEnd"/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 xml:space="preserve"> Module, est inscrit sur une trajectoire l'amener en </w:t>
                      </w:r>
                      <w:hyperlink r:id="rId18" w:history="1">
                        <w:r w:rsidRPr="009210AC">
                          <w:rPr>
                            <w:rFonts w:ascii="Comic Mod" w:hAnsi="Comic Mod" w:cs="Arial"/>
                            <w:sz w:val="28"/>
                            <w:szCs w:val="28"/>
                          </w:rPr>
                          <w:t>orbite</w:t>
                        </w:r>
                      </w:hyperlink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 lunaire. Au début de « l'injection » sur cette route, la </w:t>
                      </w:r>
                      <w:hyperlink r:id="rId19" w:history="1">
                        <w:r w:rsidRPr="009210AC">
                          <w:rPr>
                            <w:rFonts w:ascii="Comic Mod" w:hAnsi="Comic Mod" w:cs="Arial"/>
                            <w:sz w:val="28"/>
                            <w:szCs w:val="28"/>
                          </w:rPr>
                          <w:t>vitesse</w:t>
                        </w:r>
                      </w:hyperlink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 était d'environ 40</w:t>
                      </w:r>
                      <w:r w:rsid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 xml:space="preserve"> 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000 km/h. Une petite trentaine d'heures après l'injection sur la trajectoire lunaire, le vaisseau et ses trois occupants ne voyagent plus qu'à 5</w:t>
                      </w:r>
                      <w:r w:rsidR="00CE20CF">
                        <w:rPr>
                          <w:rFonts w:ascii="Comic Mod" w:hAnsi="Comic Mod" w:cs="Arial"/>
                          <w:sz w:val="28"/>
                          <w:szCs w:val="28"/>
                        </w:rPr>
                        <w:t xml:space="preserve"> 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500 km/h. »</w:t>
                      </w:r>
                    </w:p>
                    <w:p w:rsidR="009210AC" w:rsidRPr="009210AC" w:rsidRDefault="009210AC" w:rsidP="00B54465">
                      <w:pPr>
                        <w:pStyle w:val="zeta"/>
                        <w:spacing w:before="0" w:beforeAutospacing="0" w:after="0" w:afterAutospacing="0" w:line="288" w:lineRule="atLeast"/>
                        <w:jc w:val="both"/>
                        <w:rPr>
                          <w:rFonts w:ascii="Comic Mod" w:hAnsi="Comic Mod" w:cs="Arial"/>
                          <w:sz w:val="28"/>
                          <w:szCs w:val="28"/>
                        </w:rPr>
                      </w:pPr>
                    </w:p>
                    <w:p w:rsidR="00B54465" w:rsidRPr="009210AC" w:rsidRDefault="00B54465" w:rsidP="00EC2567">
                      <w:pPr>
                        <w:jc w:val="both"/>
                        <w:rPr>
                          <w:rFonts w:ascii="Comic Mod" w:hAnsi="Comic Mod" w:cs="Arial"/>
                          <w:sz w:val="28"/>
                          <w:szCs w:val="28"/>
                        </w:rPr>
                      </w:pP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« Le trajet aller dure approximativement trois jours (73 heures</w:t>
                      </w:r>
                      <w:r w:rsid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 xml:space="preserve"> 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26), avant que le vaisseau Apol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l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o atteigne l'orbite lunair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e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. Après avoir stabilisé son orbite au cours de treize</w:t>
                      </w:r>
                      <w:r w:rsidRPr="009210AC">
                        <w:rPr>
                          <w:rFonts w:ascii="Comic Mod" w:hAnsi="Comic Mod"/>
                          <w:sz w:val="28"/>
                          <w:szCs w:val="28"/>
                        </w:rPr>
                        <w:t> </w:t>
                      </w:r>
                      <w:hyperlink r:id="rId20" w:tooltip="Période de révolution" w:history="1">
                        <w:r w:rsidRPr="009210AC">
                          <w:rPr>
                            <w:rFonts w:ascii="Comic Mod" w:hAnsi="Comic Mod"/>
                            <w:sz w:val="28"/>
                            <w:szCs w:val="28"/>
                          </w:rPr>
                          <w:t>révolutions</w:t>
                        </w:r>
                      </w:hyperlink>
                      <w:r w:rsidRPr="009210AC">
                        <w:rPr>
                          <w:rFonts w:ascii="Comic Mod" w:hAnsi="Comic Mod"/>
                          <w:sz w:val="28"/>
                          <w:szCs w:val="28"/>
                        </w:rPr>
                        <w:t> </w:t>
                      </w:r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autour de la Lune, le vaisseau Apollo se scinde en deux : Collins reste seul dans le CSM restant en orbite, pendant qu'Armstrong et Aldrin entament leur descente vers le sol lunaire dans le module lunaire</w:t>
                      </w:r>
                      <w:r w:rsidRPr="009210AC">
                        <w:rPr>
                          <w:rFonts w:ascii="Comic Mod" w:hAnsi="Comic Mod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Eagle</w:t>
                      </w:r>
                      <w:proofErr w:type="spellEnd"/>
                      <w:r w:rsidRPr="009210AC">
                        <w:rPr>
                          <w:rFonts w:ascii="Comic Mod" w:hAnsi="Comic Mod" w:cs="Arial"/>
                          <w:sz w:val="28"/>
                          <w:szCs w:val="28"/>
                        </w:rPr>
                        <w:t>.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ADD" w:rsidRPr="00470A28">
        <w:rPr>
          <w:rFonts w:ascii="Comic Sans MS" w:eastAsiaTheme="minorHAnsi" w:hAnsi="Comic Sans MS" w:cs="Arial"/>
          <w:b/>
          <w:sz w:val="28"/>
          <w:szCs w:val="28"/>
          <w:u w:val="single"/>
          <w:lang w:eastAsia="en-US"/>
        </w:rPr>
        <w:t>Extrait du carnet de vol d’Apollo 11</w:t>
      </w:r>
      <w:r w:rsidR="009B5F93" w:rsidRPr="00470A28">
        <w:rPr>
          <w:rFonts w:ascii="Comic Sans MS" w:eastAsiaTheme="minorHAnsi" w:hAnsi="Comic Sans MS" w:cs="Arial"/>
          <w:b/>
          <w:sz w:val="28"/>
          <w:szCs w:val="28"/>
          <w:u w:val="single"/>
          <w:lang w:eastAsia="en-US"/>
        </w:rPr>
        <w:t xml:space="preserve"> (Juillet 1969).</w:t>
      </w:r>
    </w:p>
    <w:p w:rsidR="00B06F90" w:rsidRPr="00D57BE5" w:rsidRDefault="001B0F2C" w:rsidP="009210AC">
      <w:pPr>
        <w:jc w:val="right"/>
        <w:rPr>
          <w:rFonts w:ascii="Comic Sans MS" w:hAnsi="Comic Sans MS" w:cs="Arial"/>
          <w:i/>
        </w:rPr>
      </w:pPr>
      <w:hyperlink r:id="rId21" w:history="1">
        <w:r w:rsidR="009210AC" w:rsidRPr="00D57BE5">
          <w:rPr>
            <w:rStyle w:val="Lienhypertexte"/>
            <w:rFonts w:ascii="Comic Sans MS" w:hAnsi="Comic Sans MS" w:cs="Arial"/>
            <w:i/>
          </w:rPr>
          <w:t>https://www.futura-sciences.com/sciences/actualites/astronautique-apollo-11-journee-tranquille-19930/</w:t>
        </w:r>
      </w:hyperlink>
      <w:r w:rsidR="009210AC" w:rsidRPr="00D57BE5">
        <w:rPr>
          <w:rFonts w:ascii="Comic Sans MS" w:hAnsi="Comic Sans MS" w:cs="Arial"/>
          <w:i/>
        </w:rPr>
        <w:t xml:space="preserve"> </w:t>
      </w:r>
    </w:p>
    <w:p w:rsidR="009210AC" w:rsidRPr="00470A28" w:rsidRDefault="009210AC">
      <w:pPr>
        <w:rPr>
          <w:rFonts w:ascii="Comic Sans MS" w:hAnsi="Comic Sans MS" w:cs="Arial"/>
        </w:rPr>
      </w:pPr>
    </w:p>
    <w:p w:rsidR="009210AC" w:rsidRPr="00470A28" w:rsidRDefault="009210AC">
      <w:pPr>
        <w:rPr>
          <w:rFonts w:ascii="Comic Sans MS" w:hAnsi="Comic Sans MS" w:cs="Arial"/>
        </w:rPr>
      </w:pPr>
    </w:p>
    <w:p w:rsidR="00470A28" w:rsidRPr="00470A28" w:rsidRDefault="00470A28">
      <w:pPr>
        <w:rPr>
          <w:rFonts w:ascii="Comic Sans MS" w:hAnsi="Comic Sans MS" w:cs="Arial"/>
        </w:rPr>
      </w:pPr>
    </w:p>
    <w:p w:rsidR="00731C06" w:rsidRPr="00470A28" w:rsidRDefault="00731C06" w:rsidP="00731C06">
      <w:pPr>
        <w:jc w:val="both"/>
        <w:rPr>
          <w:rFonts w:ascii="Comic Sans MS" w:eastAsiaTheme="minorHAnsi" w:hAnsi="Comic Sans MS" w:cs="Arial"/>
          <w:b/>
          <w:u w:val="single"/>
          <w:lang w:eastAsia="en-US"/>
        </w:rPr>
      </w:pPr>
      <w:r w:rsidRPr="00470A28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D07C43" wp14:editId="0C3BEEAF">
                <wp:simplePos x="0" y="0"/>
                <wp:positionH relativeFrom="column">
                  <wp:posOffset>857250</wp:posOffset>
                </wp:positionH>
                <wp:positionV relativeFrom="paragraph">
                  <wp:posOffset>25400</wp:posOffset>
                </wp:positionV>
                <wp:extent cx="5044440" cy="457200"/>
                <wp:effectExtent l="25400" t="25400" r="99060" b="1016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444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731C06" w:rsidRPr="00223290" w:rsidRDefault="00731C06" w:rsidP="00731C06">
                            <w:pPr>
                              <w:jc w:val="center"/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</w:pP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Document </w:t>
                            </w:r>
                            <w:r w:rsidR="00223290"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>4</w:t>
                            </w: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 : </w:t>
                            </w:r>
                            <w:r w:rsidR="00223290"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>Vérification des</w:t>
                            </w:r>
                            <w:r w:rsidRPr="00223290">
                              <w:rPr>
                                <w:rFonts w:ascii="Comic Sans MS" w:eastAsiaTheme="minorHAnsi" w:hAnsi="Comic Sans MS" w:cs="Arial"/>
                                <w:b/>
                                <w:sz w:val="28"/>
                                <w:lang w:eastAsia="en-US"/>
                              </w:rPr>
                              <w:t xml:space="preserve"> données scientifiques.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07C43" id="Zone de texte 6" o:spid="_x0000_s1030" style="position:absolute;left:0;text-align:left;margin-left:67.5pt;margin-top:2pt;width:397.2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" fillcolor="white [3212]" strokeweight=".5pt">
                <v:shadow on="t" color="black" opacity="26214f" origin="-.5,-.5" offset=".74836mm,.74836mm"/>
                <v:textbox>
                  <w:txbxContent>
                    <w:p w:rsidR="00731C06" w:rsidRPr="00223290" w:rsidRDefault="00731C06" w:rsidP="00731C06">
                      <w:pPr>
                        <w:jc w:val="center"/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</w:pP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Document </w:t>
                      </w:r>
                      <w:r w:rsidR="00223290"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4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 : </w:t>
                      </w:r>
                      <w:r w:rsidR="00223290"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>Vérification des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données scientifiques. </w:t>
                      </w:r>
                      <w:r w:rsidRPr="00223290">
                        <w:rPr>
                          <w:rFonts w:ascii="Comic Sans MS" w:eastAsiaTheme="minorHAnsi" w:hAnsi="Comic Sans MS" w:cs="Arial"/>
                          <w:b/>
                          <w:sz w:val="28"/>
                          <w:lang w:eastAsia="en-US"/>
                        </w:rPr>
                        <w:t xml:space="preserve"> 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731C06" w:rsidRPr="00470A28" w:rsidRDefault="00731C06" w:rsidP="00731C06">
      <w:pPr>
        <w:jc w:val="both"/>
        <w:rPr>
          <w:rFonts w:ascii="Comic Sans MS" w:eastAsiaTheme="minorHAnsi" w:hAnsi="Comic Sans MS" w:cs="Arial"/>
          <w:b/>
          <w:u w:val="single"/>
          <w:lang w:eastAsia="en-US"/>
        </w:rPr>
      </w:pPr>
    </w:p>
    <w:p w:rsidR="00731C06" w:rsidRPr="00470A28" w:rsidRDefault="00731C06" w:rsidP="00731C06">
      <w:pPr>
        <w:jc w:val="both"/>
        <w:rPr>
          <w:rFonts w:ascii="Comic Sans MS" w:eastAsiaTheme="minorHAnsi" w:hAnsi="Comic Sans MS" w:cs="Arial"/>
          <w:b/>
          <w:u w:val="single"/>
          <w:lang w:eastAsia="en-US"/>
        </w:rPr>
      </w:pPr>
    </w:p>
    <w:p w:rsidR="00470A28" w:rsidRDefault="00470A28">
      <w:pPr>
        <w:rPr>
          <w:rFonts w:ascii="Comic Sans MS" w:hAnsi="Comic Sans MS" w:cs="Arial"/>
        </w:rPr>
      </w:pPr>
    </w:p>
    <w:p w:rsidR="00731C06" w:rsidRDefault="00731C06" w:rsidP="00731C06">
      <w:pPr>
        <w:rPr>
          <w:rFonts w:ascii="Comic Sans MS" w:eastAsiaTheme="minorHAnsi" w:hAnsi="Comic Sans MS" w:cs="Arial"/>
          <w:sz w:val="28"/>
          <w:szCs w:val="28"/>
          <w:u w:val="single"/>
          <w:lang w:eastAsia="en-US"/>
        </w:rPr>
      </w:pPr>
      <w:r w:rsidRPr="00CE20CF">
        <w:rPr>
          <w:rFonts w:ascii="Comic Sans MS" w:eastAsiaTheme="minorHAnsi" w:hAnsi="Comic Sans MS" w:cs="Arial"/>
          <w:sz w:val="28"/>
          <w:szCs w:val="28"/>
          <w:u w:val="single"/>
          <w:lang w:eastAsia="en-US"/>
        </w:rPr>
        <w:t xml:space="preserve">Calcul de la vitesse de libération pour sortir du champ gravitationnel de la Terre : </w:t>
      </w:r>
    </w:p>
    <w:p w:rsidR="00223290" w:rsidRPr="00CE20CF" w:rsidRDefault="00223290" w:rsidP="00731C06">
      <w:pPr>
        <w:rPr>
          <w:rFonts w:ascii="Comic Sans MS" w:eastAsiaTheme="minorHAnsi" w:hAnsi="Comic Sans MS" w:cs="Arial"/>
          <w:sz w:val="28"/>
          <w:szCs w:val="28"/>
          <w:u w:val="single"/>
          <w:lang w:eastAsia="en-US"/>
        </w:rPr>
      </w:pPr>
    </w:p>
    <w:p w:rsidR="00731C06" w:rsidRPr="00470A28" w:rsidRDefault="00731C06" w:rsidP="00731C06">
      <w:pPr>
        <w:rPr>
          <w:rFonts w:ascii="Comic Sans MS" w:eastAsiaTheme="minorHAnsi" w:hAnsi="Comic Sans MS" w:cs="Arial"/>
          <w:lang w:eastAsia="en-US"/>
        </w:rPr>
      </w:pPr>
      <w:r w:rsidRPr="00470A2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68DAAF9" wp14:editId="63E50E76">
                <wp:simplePos x="0" y="0"/>
                <wp:positionH relativeFrom="column">
                  <wp:posOffset>-59509</wp:posOffset>
                </wp:positionH>
                <wp:positionV relativeFrom="paragraph">
                  <wp:posOffset>184967</wp:posOffset>
                </wp:positionV>
                <wp:extent cx="6910252" cy="1123406"/>
                <wp:effectExtent l="38100" t="38100" r="100330" b="9588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252" cy="112340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D31ED0" id="Rectangle à coins arrondis 16" o:spid="_x0000_s1026" style="position:absolute;margin-left:-4.7pt;margin-top:14.55pt;width:544.1pt;height:88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" filled="f" strokecolor="black [3213]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:rsidR="00731C06" w:rsidRPr="00CE20CF" w:rsidRDefault="00CE20CF" w:rsidP="00731C06">
      <w:pPr>
        <w:jc w:val="center"/>
        <w:rPr>
          <w:rFonts w:ascii="Comic Sans MS" w:eastAsiaTheme="minorEastAsia" w:hAnsi="Comic Sans MS" w:cs="Arial"/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 xml:space="preserve">Vitesse de libération :     v= </m:t>
          </m:r>
          <m:rad>
            <m:radPr>
              <m:degHide m:val="1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2 × G × M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r</m:t>
                  </m:r>
                </m:den>
              </m:f>
            </m:e>
          </m:rad>
          <m:r>
            <m:rPr>
              <m:sty m:val="bi"/>
            </m:rPr>
            <w:rPr>
              <w:rFonts w:ascii="Cambria Math" w:hAnsi="Cambria Math"/>
            </w:rPr>
            <m:t xml:space="preserve">             avec M en kg et r en km et v en km/s</m:t>
          </m:r>
        </m:oMath>
      </m:oMathPara>
    </w:p>
    <w:p w:rsidR="00CE20CF" w:rsidRPr="00CE20CF" w:rsidRDefault="00CE20CF" w:rsidP="00731C06">
      <w:pPr>
        <w:jc w:val="center"/>
        <w:rPr>
          <w:rFonts w:ascii="Comic Sans MS" w:eastAsiaTheme="minorEastAsia" w:hAnsi="Comic Sans MS" w:cs="Arial"/>
          <w:b/>
        </w:rPr>
      </w:pPr>
    </w:p>
    <w:p w:rsidR="00731C06" w:rsidRPr="00CE20CF" w:rsidRDefault="00731C06" w:rsidP="00731C06">
      <w:pPr>
        <w:jc w:val="center"/>
        <w:rPr>
          <w:rFonts w:ascii="Comic Sans MS" w:eastAsiaTheme="minorEastAsia" w:hAnsi="Comic Sans MS"/>
          <w:b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Sur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</w:rPr>
            <m:t>Terre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:           </m:t>
          </m:r>
          <m:r>
            <m:rPr>
              <m:sty m:val="bi"/>
            </m:rPr>
            <w:rPr>
              <w:rFonts w:ascii="Cambria Math" w:hAnsi="Cambria Math"/>
            </w:rPr>
            <m:t>r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= </m:t>
          </m:r>
          <m:r>
            <m:rPr>
              <m:sty m:val="bi"/>
            </m:rPr>
            <w:rPr>
              <w:rFonts w:ascii="Cambria Math" w:hAnsi="Cambria Math"/>
            </w:rPr>
            <m:t>6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,</m:t>
          </m:r>
          <m:r>
            <m:rPr>
              <m:sty m:val="bi"/>
            </m:rPr>
            <w:rPr>
              <w:rFonts w:ascii="Cambria Math" w:hAnsi="Cambria Math"/>
            </w:rPr>
            <m:t>37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× 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</w:rPr>
            <m:t>km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                </m:t>
          </m:r>
          <m:r>
            <m:rPr>
              <m:sty m:val="bi"/>
            </m:rPr>
            <w:rPr>
              <w:rFonts w:ascii="Cambria Math" w:hAnsi="Cambria Math"/>
            </w:rPr>
            <m:t>M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5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,</m:t>
          </m:r>
          <m:r>
            <m:rPr>
              <m:sty m:val="bi"/>
            </m:rPr>
            <w:rPr>
              <w:rFonts w:ascii="Cambria Math" w:hAnsi="Cambria Math"/>
            </w:rPr>
            <m:t>98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× 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</w:rPr>
                <m:t>24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</w:rPr>
            <m:t>kg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                 </m:t>
          </m:r>
          <m:r>
            <m:rPr>
              <m:sty m:val="bi"/>
            </m:rPr>
            <w:rPr>
              <w:rFonts w:ascii="Cambria Math" w:hAnsi="Cambria Math"/>
            </w:rPr>
            <m:t>G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6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,</m:t>
          </m:r>
          <m:r>
            <m:rPr>
              <m:sty m:val="bi"/>
            </m:rPr>
            <w:rPr>
              <w:rFonts w:ascii="Cambria Math" w:hAnsi="Cambria Math"/>
            </w:rPr>
            <m:t>67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×</m:t>
          </m:r>
          <m:sSup>
            <m:sSupPr>
              <m:ctrlPr>
                <w:rPr>
                  <w:rFonts w:ascii="Cambria Math" w:hAnsi="Cambria Math"/>
                  <w:b/>
                  <w:i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10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11</m:t>
              </m:r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 xml:space="preserve"> </m:t>
          </m:r>
          <m:r>
            <m:rPr>
              <m:sty m:val="bi"/>
            </m:rPr>
            <w:rPr>
              <w:rFonts w:ascii="Cambria Math" w:hAnsi="Cambria Math"/>
            </w:rPr>
            <m:t>SI</m:t>
          </m:r>
        </m:oMath>
      </m:oMathPara>
    </w:p>
    <w:p w:rsidR="00731C06" w:rsidRPr="00CE20CF" w:rsidRDefault="00731C06" w:rsidP="00731C06">
      <w:pPr>
        <w:rPr>
          <w:rFonts w:ascii="Comic Sans MS" w:hAnsi="Comic Sans MS"/>
          <w:lang w:val="en-US"/>
        </w:rPr>
      </w:pPr>
    </w:p>
    <w:p w:rsidR="00731C06" w:rsidRPr="00CE20CF" w:rsidRDefault="00731C06">
      <w:pPr>
        <w:rPr>
          <w:rFonts w:ascii="Comic Sans MS" w:hAnsi="Comic Sans MS" w:cs="Arial"/>
          <w:lang w:val="en-US"/>
        </w:rPr>
      </w:pPr>
    </w:p>
    <w:p w:rsidR="00CE20CF" w:rsidRDefault="00223290" w:rsidP="00CE20CF">
      <w:pPr>
        <w:rPr>
          <w:rFonts w:ascii="Comic Sans MS" w:eastAsiaTheme="minorHAnsi" w:hAnsi="Comic Sans MS" w:cs="Arial"/>
          <w:sz w:val="28"/>
          <w:szCs w:val="28"/>
          <w:u w:val="single"/>
          <w:lang w:val="en-US" w:eastAsia="en-US"/>
        </w:rPr>
      </w:pPr>
      <w:r>
        <w:rPr>
          <w:rFonts w:ascii="Comic Sans MS" w:eastAsiaTheme="minorHAnsi" w:hAnsi="Comic Sans MS" w:cs="Arial"/>
          <w:noProof/>
          <w:sz w:val="28"/>
          <w:szCs w:val="28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84092</wp:posOffset>
                </wp:positionH>
                <wp:positionV relativeFrom="paragraph">
                  <wp:posOffset>204379</wp:posOffset>
                </wp:positionV>
                <wp:extent cx="6727372" cy="13063"/>
                <wp:effectExtent l="0" t="0" r="16510" b="127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7372" cy="130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3A2CD" id="Connecteur droit 10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16.1pt" to="536.3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" strokecolor="black [3213]" strokeweight=".5pt">
                <v:stroke dashstyle="3 1" joinstyle="miter"/>
              </v:line>
            </w:pict>
          </mc:Fallback>
        </mc:AlternateContent>
      </w:r>
    </w:p>
    <w:p w:rsidR="00223290" w:rsidRDefault="00223290" w:rsidP="00CE20CF">
      <w:pPr>
        <w:rPr>
          <w:rFonts w:ascii="Comic Sans MS" w:eastAsiaTheme="minorHAnsi" w:hAnsi="Comic Sans MS" w:cs="Arial"/>
          <w:sz w:val="28"/>
          <w:szCs w:val="28"/>
          <w:u w:val="single"/>
          <w:lang w:eastAsia="en-US"/>
        </w:rPr>
      </w:pPr>
    </w:p>
    <w:p w:rsidR="00731C06" w:rsidRPr="00223290" w:rsidRDefault="00223290">
      <w:pPr>
        <w:rPr>
          <w:rFonts w:ascii="Comic Sans MS" w:hAnsi="Comic Sans MS" w:cs="Arial"/>
          <w:b/>
          <w:sz w:val="28"/>
          <w:szCs w:val="28"/>
          <w:u w:val="single"/>
        </w:rPr>
      </w:pPr>
      <w:r w:rsidRPr="00223290">
        <w:rPr>
          <w:rFonts w:ascii="Comic Sans MS" w:hAnsi="Comic Sans MS" w:cs="Arial"/>
          <w:b/>
          <w:sz w:val="28"/>
          <w:szCs w:val="28"/>
          <w:u w:val="single"/>
        </w:rPr>
        <w:t xml:space="preserve">Consigne : </w:t>
      </w:r>
    </w:p>
    <w:p w:rsidR="00731C06" w:rsidRPr="00CE20CF" w:rsidRDefault="00731C06">
      <w:pPr>
        <w:rPr>
          <w:rFonts w:ascii="Comic Sans MS" w:hAnsi="Comic Sans MS" w:cs="Arial"/>
        </w:rPr>
      </w:pPr>
    </w:p>
    <w:p w:rsidR="0071100E" w:rsidRPr="00731C06" w:rsidRDefault="00E60BC7" w:rsidP="00E60BC7">
      <w:pPr>
        <w:pStyle w:val="Paragraphedeliste"/>
        <w:numPr>
          <w:ilvl w:val="0"/>
          <w:numId w:val="6"/>
        </w:numPr>
        <w:rPr>
          <w:rFonts w:ascii="Comic Sans MS" w:hAnsi="Comic Sans MS" w:cs="Arial"/>
          <w:sz w:val="28"/>
          <w:szCs w:val="28"/>
        </w:rPr>
      </w:pPr>
      <w:r w:rsidRPr="00731C06">
        <w:rPr>
          <w:rFonts w:ascii="Comic Sans MS" w:hAnsi="Comic Sans MS" w:cs="Arial"/>
          <w:b/>
          <w:sz w:val="28"/>
          <w:szCs w:val="28"/>
        </w:rPr>
        <w:t>Surligner</w:t>
      </w:r>
      <w:r w:rsidRPr="00731C06">
        <w:rPr>
          <w:rFonts w:ascii="Comic Sans MS" w:hAnsi="Comic Sans MS" w:cs="Arial"/>
          <w:sz w:val="28"/>
          <w:szCs w:val="28"/>
        </w:rPr>
        <w:t xml:space="preserve"> les informations dans les documents permettant </w:t>
      </w:r>
      <w:r w:rsidR="0078608B">
        <w:rPr>
          <w:rFonts w:ascii="Comic Sans MS" w:hAnsi="Comic Sans MS" w:cs="Arial"/>
          <w:sz w:val="28"/>
          <w:szCs w:val="28"/>
        </w:rPr>
        <w:t xml:space="preserve">de valider ou non votre hypothèse. </w:t>
      </w:r>
      <w:r w:rsidR="00470A28" w:rsidRPr="00731C06">
        <w:rPr>
          <w:rFonts w:ascii="Comic Sans MS" w:hAnsi="Comic Sans MS" w:cs="Arial"/>
          <w:i/>
          <w:sz w:val="28"/>
          <w:szCs w:val="28"/>
        </w:rPr>
        <w:t>(D1. Extraire des informations)</w:t>
      </w:r>
    </w:p>
    <w:p w:rsidR="009210AC" w:rsidRPr="00731C06" w:rsidRDefault="009210AC" w:rsidP="009210AC">
      <w:pPr>
        <w:pStyle w:val="Paragraphedeliste"/>
        <w:ind w:left="360"/>
        <w:rPr>
          <w:rFonts w:ascii="Comic Sans MS" w:hAnsi="Comic Sans MS" w:cs="Arial"/>
          <w:sz w:val="28"/>
          <w:szCs w:val="28"/>
        </w:rPr>
      </w:pPr>
    </w:p>
    <w:p w:rsidR="0071100E" w:rsidRPr="00731C06" w:rsidRDefault="00470A28" w:rsidP="00470A28">
      <w:pPr>
        <w:pStyle w:val="Paragraphedeliste"/>
        <w:numPr>
          <w:ilvl w:val="0"/>
          <w:numId w:val="6"/>
        </w:numPr>
        <w:jc w:val="both"/>
        <w:rPr>
          <w:rFonts w:ascii="Comic Sans MS" w:hAnsi="Comic Sans MS" w:cs="Arial"/>
          <w:sz w:val="28"/>
          <w:szCs w:val="28"/>
        </w:rPr>
      </w:pPr>
      <w:r w:rsidRPr="00731C06">
        <w:rPr>
          <w:rFonts w:ascii="Comic Sans MS" w:hAnsi="Comic Sans MS" w:cs="Arial"/>
          <w:b/>
          <w:sz w:val="28"/>
          <w:szCs w:val="28"/>
        </w:rPr>
        <w:t>E</w:t>
      </w:r>
      <w:r w:rsidR="00E60BC7" w:rsidRPr="00731C06">
        <w:rPr>
          <w:rFonts w:ascii="Comic Sans MS" w:hAnsi="Comic Sans MS" w:cs="Arial"/>
          <w:b/>
          <w:sz w:val="28"/>
          <w:szCs w:val="28"/>
        </w:rPr>
        <w:t>xpliquer</w:t>
      </w:r>
      <w:r w:rsidR="00E60BC7" w:rsidRPr="00731C06">
        <w:rPr>
          <w:rFonts w:ascii="Comic Sans MS" w:hAnsi="Comic Sans MS" w:cs="Arial"/>
          <w:sz w:val="28"/>
          <w:szCs w:val="28"/>
        </w:rPr>
        <w:t xml:space="preserve"> en </w:t>
      </w:r>
      <w:r w:rsidR="009B5F93" w:rsidRPr="00731C06">
        <w:rPr>
          <w:rFonts w:ascii="Comic Sans MS" w:hAnsi="Comic Sans MS" w:cs="Arial"/>
          <w:sz w:val="28"/>
          <w:szCs w:val="28"/>
        </w:rPr>
        <w:t>une dizaine de</w:t>
      </w:r>
      <w:r w:rsidR="00E60BC7" w:rsidRPr="00731C06">
        <w:rPr>
          <w:rFonts w:ascii="Comic Sans MS" w:hAnsi="Comic Sans MS" w:cs="Arial"/>
          <w:sz w:val="28"/>
          <w:szCs w:val="28"/>
        </w:rPr>
        <w:t xml:space="preserve"> lignes</w:t>
      </w:r>
      <w:r w:rsidRPr="00731C06">
        <w:rPr>
          <w:rFonts w:ascii="Comic Sans MS" w:hAnsi="Comic Sans MS" w:cs="Arial"/>
          <w:sz w:val="28"/>
          <w:szCs w:val="28"/>
        </w:rPr>
        <w:t xml:space="preserve">, à l’aide de </w:t>
      </w:r>
      <w:r w:rsidR="00223290">
        <w:rPr>
          <w:rFonts w:ascii="Comic Sans MS" w:hAnsi="Comic Sans MS" w:cs="Arial"/>
          <w:sz w:val="28"/>
          <w:szCs w:val="28"/>
        </w:rPr>
        <w:t>vos</w:t>
      </w:r>
      <w:r w:rsidRPr="00731C06">
        <w:rPr>
          <w:rFonts w:ascii="Comic Sans MS" w:hAnsi="Comic Sans MS" w:cs="Arial"/>
          <w:sz w:val="28"/>
          <w:szCs w:val="28"/>
        </w:rPr>
        <w:t xml:space="preserve"> </w:t>
      </w:r>
      <w:r w:rsidRPr="0078608B">
        <w:rPr>
          <w:rFonts w:ascii="Comic Sans MS" w:hAnsi="Comic Sans MS" w:cs="Arial"/>
          <w:sz w:val="28"/>
          <w:szCs w:val="28"/>
          <w:u w:val="single"/>
        </w:rPr>
        <w:t>connaissances</w:t>
      </w:r>
      <w:r w:rsidRPr="00731C06">
        <w:rPr>
          <w:rFonts w:ascii="Comic Sans MS" w:hAnsi="Comic Sans MS" w:cs="Arial"/>
          <w:sz w:val="28"/>
          <w:szCs w:val="28"/>
        </w:rPr>
        <w:t xml:space="preserve"> et de </w:t>
      </w:r>
      <w:r w:rsidRPr="0078608B">
        <w:rPr>
          <w:rFonts w:ascii="Comic Sans MS" w:hAnsi="Comic Sans MS" w:cs="Arial"/>
          <w:sz w:val="28"/>
          <w:szCs w:val="28"/>
          <w:u w:val="single"/>
        </w:rPr>
        <w:t>l’exploitation des données surlignées</w:t>
      </w:r>
      <w:r w:rsidRPr="00731C06">
        <w:rPr>
          <w:rFonts w:ascii="Comic Sans MS" w:hAnsi="Comic Sans MS" w:cs="Arial"/>
          <w:sz w:val="28"/>
          <w:szCs w:val="28"/>
        </w:rPr>
        <w:t xml:space="preserve">, </w:t>
      </w:r>
      <w:r w:rsidR="0078608B">
        <w:rPr>
          <w:rFonts w:ascii="Comic Sans MS" w:hAnsi="Comic Sans MS" w:cs="Arial"/>
          <w:sz w:val="28"/>
          <w:szCs w:val="28"/>
        </w:rPr>
        <w:t xml:space="preserve">si </w:t>
      </w:r>
      <w:r w:rsidR="00E60BC7" w:rsidRPr="00731C06">
        <w:rPr>
          <w:rFonts w:ascii="Comic Sans MS" w:hAnsi="Comic Sans MS" w:cs="Arial"/>
          <w:sz w:val="28"/>
          <w:szCs w:val="28"/>
        </w:rPr>
        <w:t xml:space="preserve">les premiers pas de l’homme sur la Lune </w:t>
      </w:r>
      <w:r w:rsidR="0078608B">
        <w:rPr>
          <w:rFonts w:ascii="Comic Sans MS" w:hAnsi="Comic Sans MS" w:cs="Arial"/>
          <w:sz w:val="28"/>
          <w:szCs w:val="28"/>
        </w:rPr>
        <w:t>ont</w:t>
      </w:r>
      <w:r w:rsidR="00E60BC7" w:rsidRPr="00731C06">
        <w:rPr>
          <w:rFonts w:ascii="Comic Sans MS" w:hAnsi="Comic Sans MS" w:cs="Arial"/>
          <w:sz w:val="28"/>
          <w:szCs w:val="28"/>
        </w:rPr>
        <w:t xml:space="preserve"> eu lieu le 21 juillet 1969. (</w:t>
      </w:r>
      <w:r w:rsidR="00E60BC7" w:rsidRPr="00731C06">
        <w:rPr>
          <w:rFonts w:ascii="Comic Sans MS" w:hAnsi="Comic Sans MS" w:cs="Arial"/>
          <w:i/>
          <w:sz w:val="28"/>
          <w:szCs w:val="28"/>
        </w:rPr>
        <w:t>données scientifiques, contexte historique etc…)</w:t>
      </w:r>
      <w:r w:rsidR="00E60BC7" w:rsidRPr="00731C06">
        <w:rPr>
          <w:rFonts w:ascii="Comic Sans MS" w:hAnsi="Comic Sans MS" w:cs="Arial"/>
          <w:sz w:val="28"/>
          <w:szCs w:val="28"/>
        </w:rPr>
        <w:t xml:space="preserve"> </w:t>
      </w:r>
      <w:r w:rsidRPr="00731C06">
        <w:rPr>
          <w:rFonts w:ascii="Comic Sans MS" w:hAnsi="Comic Sans MS" w:cs="Arial"/>
          <w:i/>
          <w:sz w:val="28"/>
          <w:szCs w:val="28"/>
        </w:rPr>
        <w:t>(D4. Mettre en relation des informations afin d ‘expliquer)</w:t>
      </w:r>
    </w:p>
    <w:p w:rsidR="009210AC" w:rsidRPr="00470A28" w:rsidRDefault="009210AC" w:rsidP="009210AC">
      <w:pPr>
        <w:rPr>
          <w:rFonts w:ascii="Comic Sans MS" w:hAnsi="Comic Sans MS" w:cs="Arial"/>
        </w:rPr>
      </w:pPr>
    </w:p>
    <w:p w:rsidR="009210AC" w:rsidRPr="00470A28" w:rsidRDefault="00223290" w:rsidP="009210AC">
      <w:pPr>
        <w:rPr>
          <w:rFonts w:ascii="Comic Sans MS" w:hAnsi="Comic Sans MS" w:cs="Arial"/>
        </w:rPr>
      </w:pPr>
      <w:r>
        <w:rPr>
          <w:rFonts w:ascii="Comic Sans MS" w:eastAsiaTheme="minorHAnsi" w:hAnsi="Comic Sans MS" w:cs="Arial"/>
          <w:noProof/>
          <w:sz w:val="28"/>
          <w:szCs w:val="28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F31A7D" wp14:editId="634C01ED">
                <wp:simplePos x="0" y="0"/>
                <wp:positionH relativeFrom="column">
                  <wp:posOffset>-38100</wp:posOffset>
                </wp:positionH>
                <wp:positionV relativeFrom="paragraph">
                  <wp:posOffset>44450</wp:posOffset>
                </wp:positionV>
                <wp:extent cx="6727372" cy="13063"/>
                <wp:effectExtent l="0" t="0" r="16510" b="127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27372" cy="1306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28B7E6" id="Connecteur droit 13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.5pt" to="526.7pt,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" strokecolor="black [3213]" strokeweight=".5pt">
                <v:stroke dashstyle="3 1" joinstyle="miter"/>
              </v:line>
            </w:pict>
          </mc:Fallback>
        </mc:AlternateContent>
      </w:r>
    </w:p>
    <w:p w:rsidR="009210AC" w:rsidRPr="00470A28" w:rsidRDefault="009210AC" w:rsidP="009210AC">
      <w:pPr>
        <w:rPr>
          <w:rFonts w:ascii="Comic Sans MS" w:hAnsi="Comic Sans MS" w:cs="Arial"/>
        </w:rPr>
      </w:pPr>
    </w:p>
    <w:p w:rsidR="009210AC" w:rsidRPr="00223290" w:rsidRDefault="00CE20CF" w:rsidP="00223290">
      <w:pPr>
        <w:jc w:val="both"/>
        <w:rPr>
          <w:rFonts w:ascii="Comic Sans MS" w:hAnsi="Comic Sans MS" w:cs="Arial"/>
          <w:b/>
          <w:sz w:val="28"/>
          <w:szCs w:val="28"/>
        </w:rPr>
      </w:pPr>
      <w:r w:rsidRPr="00223290">
        <w:rPr>
          <w:rFonts w:ascii="Comic Sans MS" w:hAnsi="Comic Sans MS" w:cs="Arial"/>
          <w:b/>
          <w:sz w:val="28"/>
          <w:szCs w:val="28"/>
          <w:u w:val="single"/>
        </w:rPr>
        <w:t>Objectifs</w:t>
      </w:r>
      <w:r w:rsidRPr="00223290">
        <w:rPr>
          <w:rFonts w:ascii="Comic Sans MS" w:hAnsi="Comic Sans MS" w:cs="Arial"/>
          <w:b/>
          <w:sz w:val="28"/>
          <w:szCs w:val="28"/>
        </w:rPr>
        <w:t xml:space="preserve"> : </w:t>
      </w:r>
      <w:r w:rsidR="00223290">
        <w:rPr>
          <w:rFonts w:ascii="Comic Sans MS" w:hAnsi="Comic Sans MS" w:cs="Arial"/>
          <w:b/>
          <w:sz w:val="28"/>
          <w:szCs w:val="28"/>
        </w:rPr>
        <w:t xml:space="preserve">Savoir décoder / </w:t>
      </w:r>
      <w:r w:rsidRPr="00223290">
        <w:rPr>
          <w:rFonts w:ascii="Comic Sans MS" w:hAnsi="Comic Sans MS" w:cs="Arial"/>
          <w:b/>
          <w:sz w:val="28"/>
          <w:szCs w:val="28"/>
        </w:rPr>
        <w:t xml:space="preserve">Fonctionnement du cerveau / </w:t>
      </w:r>
      <w:r w:rsidRPr="00223290">
        <w:rPr>
          <w:rFonts w:ascii="Comic Sans MS" w:hAnsi="Comic Sans MS" w:cs="Arial"/>
          <w:b/>
          <w:color w:val="0070C0"/>
          <w:sz w:val="28"/>
          <w:szCs w:val="28"/>
        </w:rPr>
        <w:t>Biais cognitifs</w:t>
      </w:r>
    </w:p>
    <w:p w:rsidR="00CE20CF" w:rsidRDefault="00CE20CF" w:rsidP="00223290">
      <w:pPr>
        <w:jc w:val="both"/>
        <w:rPr>
          <w:rFonts w:ascii="Comic Sans MS" w:hAnsi="Comic Sans MS" w:cs="Arial"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8918"/>
      </w:tblGrid>
      <w:tr w:rsidR="00223290" w:rsidTr="00223290">
        <w:tc>
          <w:tcPr>
            <w:tcW w:w="1838" w:type="dxa"/>
            <w:vAlign w:val="center"/>
          </w:tcPr>
          <w:p w:rsidR="00223290" w:rsidRPr="00223290" w:rsidRDefault="00223290" w:rsidP="00223290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b/>
                <w:sz w:val="28"/>
                <w:szCs w:val="28"/>
              </w:rPr>
              <w:t>Faire travailler les élèves en groupe</w:t>
            </w:r>
          </w:p>
        </w:tc>
        <w:tc>
          <w:tcPr>
            <w:tcW w:w="8918" w:type="dxa"/>
            <w:vAlign w:val="center"/>
          </w:tcPr>
          <w:p w:rsidR="00223290" w:rsidRDefault="00223290" w:rsidP="00223290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sz w:val="28"/>
                <w:szCs w:val="28"/>
              </w:rPr>
              <w:t xml:space="preserve">Favoriser </w:t>
            </w:r>
            <w:r w:rsidRPr="00223290">
              <w:rPr>
                <w:rFonts w:ascii="Comic Sans MS" w:hAnsi="Comic Sans MS" w:cs="Arial"/>
                <w:color w:val="0070C0"/>
                <w:sz w:val="28"/>
                <w:szCs w:val="28"/>
              </w:rPr>
              <w:t>l’effet d’entrainement</w:t>
            </w:r>
            <w:r w:rsidRPr="00223290">
              <w:rPr>
                <w:rFonts w:ascii="Comic Sans MS" w:hAnsi="Comic Sans MS" w:cs="Arial"/>
                <w:sz w:val="28"/>
                <w:szCs w:val="28"/>
              </w:rPr>
              <w:t>. Dans chaque groupe, un élève ayant répondu avoir des doutes sur cette théorie</w:t>
            </w:r>
            <w:r w:rsidR="00D57BE5">
              <w:rPr>
                <w:rFonts w:ascii="Comic Sans MS" w:hAnsi="Comic Sans MS" w:cs="Arial"/>
                <w:sz w:val="28"/>
                <w:szCs w:val="28"/>
              </w:rPr>
              <w:t xml:space="preserve"> au préalable. </w:t>
            </w:r>
          </w:p>
        </w:tc>
      </w:tr>
      <w:tr w:rsidR="00223290" w:rsidTr="00223290">
        <w:tc>
          <w:tcPr>
            <w:tcW w:w="1838" w:type="dxa"/>
            <w:vAlign w:val="center"/>
          </w:tcPr>
          <w:p w:rsidR="00223290" w:rsidRPr="00223290" w:rsidRDefault="00223290" w:rsidP="00223290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b/>
                <w:sz w:val="28"/>
                <w:szCs w:val="28"/>
              </w:rPr>
              <w:t>Doc 1</w:t>
            </w:r>
          </w:p>
        </w:tc>
        <w:tc>
          <w:tcPr>
            <w:tcW w:w="8918" w:type="dxa"/>
            <w:vAlign w:val="center"/>
          </w:tcPr>
          <w:p w:rsidR="00223290" w:rsidRDefault="00223290" w:rsidP="00223290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color w:val="0070C0"/>
                <w:sz w:val="28"/>
                <w:szCs w:val="28"/>
              </w:rPr>
              <w:t xml:space="preserve">Biais d’ancrage </w:t>
            </w:r>
            <w:r w:rsidRPr="00223290">
              <w:rPr>
                <w:rFonts w:ascii="Comic Sans MS" w:hAnsi="Comic Sans MS" w:cs="Arial"/>
                <w:sz w:val="28"/>
                <w:szCs w:val="28"/>
              </w:rPr>
              <w:t>= Sélectionner des informations qui orientent dès le début de la séance pour ancrer cette première impression.</w:t>
            </w:r>
          </w:p>
        </w:tc>
      </w:tr>
      <w:tr w:rsidR="00223290" w:rsidTr="00223290">
        <w:tc>
          <w:tcPr>
            <w:tcW w:w="1838" w:type="dxa"/>
            <w:vAlign w:val="center"/>
          </w:tcPr>
          <w:p w:rsidR="00223290" w:rsidRPr="00223290" w:rsidRDefault="00223290" w:rsidP="00223290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b/>
                <w:sz w:val="28"/>
                <w:szCs w:val="28"/>
              </w:rPr>
              <w:t>Doc 2</w:t>
            </w:r>
          </w:p>
        </w:tc>
        <w:tc>
          <w:tcPr>
            <w:tcW w:w="8918" w:type="dxa"/>
            <w:vAlign w:val="center"/>
          </w:tcPr>
          <w:p w:rsidR="00223290" w:rsidRDefault="00223290" w:rsidP="00223290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color w:val="0070C0"/>
                <w:sz w:val="28"/>
                <w:szCs w:val="28"/>
              </w:rPr>
              <w:t>Biais d’information </w:t>
            </w:r>
            <w:r w:rsidRPr="00223290">
              <w:rPr>
                <w:rFonts w:ascii="Comic Sans MS" w:hAnsi="Comic Sans MS" w:cs="Arial"/>
                <w:sz w:val="28"/>
                <w:szCs w:val="28"/>
              </w:rPr>
              <w:t xml:space="preserve">= Disposer de plus d’informations que nécessaires afin </w:t>
            </w:r>
            <w:r>
              <w:rPr>
                <w:rFonts w:ascii="Comic Sans MS" w:hAnsi="Comic Sans MS" w:cs="Arial"/>
                <w:sz w:val="28"/>
                <w:szCs w:val="28"/>
              </w:rPr>
              <w:t>de limiter la précision.</w:t>
            </w:r>
          </w:p>
        </w:tc>
      </w:tr>
      <w:tr w:rsidR="00223290" w:rsidTr="00223290">
        <w:tc>
          <w:tcPr>
            <w:tcW w:w="1838" w:type="dxa"/>
            <w:vAlign w:val="center"/>
          </w:tcPr>
          <w:p w:rsidR="00223290" w:rsidRPr="00223290" w:rsidRDefault="00223290" w:rsidP="00223290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b/>
                <w:sz w:val="28"/>
                <w:szCs w:val="28"/>
              </w:rPr>
              <w:t>Doc 3 et 4</w:t>
            </w:r>
          </w:p>
        </w:tc>
        <w:tc>
          <w:tcPr>
            <w:tcW w:w="8918" w:type="dxa"/>
            <w:vAlign w:val="center"/>
          </w:tcPr>
          <w:p w:rsidR="00223290" w:rsidRDefault="00223290" w:rsidP="00223290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223290">
              <w:rPr>
                <w:rFonts w:ascii="Comic Sans MS" w:hAnsi="Comic Sans MS" w:cs="Arial"/>
                <w:color w:val="0070C0"/>
                <w:sz w:val="28"/>
                <w:szCs w:val="28"/>
              </w:rPr>
              <w:t xml:space="preserve">Biais de résultat </w:t>
            </w:r>
            <w:r w:rsidRPr="00223290">
              <w:rPr>
                <w:rFonts w:ascii="Comic Sans MS" w:hAnsi="Comic Sans MS" w:cs="Arial"/>
                <w:sz w:val="28"/>
                <w:szCs w:val="28"/>
              </w:rPr>
              <w:t>= Orienter sur le résultat et non sur les données (</w:t>
            </w:r>
            <w:r>
              <w:rPr>
                <w:rFonts w:ascii="Comic Sans MS" w:hAnsi="Comic Sans MS" w:cs="Arial"/>
                <w:sz w:val="28"/>
                <w:szCs w:val="28"/>
              </w:rPr>
              <w:t>ex dans le doc 3 les vitesses sont données en km/h mais exprimées en Km/s dans le doc 4)</w:t>
            </w:r>
          </w:p>
        </w:tc>
      </w:tr>
    </w:tbl>
    <w:p w:rsidR="00575CE3" w:rsidRPr="00470A28" w:rsidRDefault="00575CE3">
      <w:pPr>
        <w:rPr>
          <w:rFonts w:ascii="Comic Sans MS" w:hAnsi="Comic Sans MS" w:cs="Arial"/>
        </w:rPr>
      </w:pPr>
    </w:p>
    <w:sectPr w:rsidR="00575CE3" w:rsidRPr="00470A28" w:rsidSect="00C855BB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Mod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350E"/>
    <w:multiLevelType w:val="multilevel"/>
    <w:tmpl w:val="3B9C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042E8"/>
    <w:multiLevelType w:val="multilevel"/>
    <w:tmpl w:val="9A14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C767C4"/>
    <w:multiLevelType w:val="hybridMultilevel"/>
    <w:tmpl w:val="8DF67BA0"/>
    <w:lvl w:ilvl="0" w:tplc="450677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E01C56"/>
    <w:multiLevelType w:val="hybridMultilevel"/>
    <w:tmpl w:val="6F4078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5905A0"/>
    <w:multiLevelType w:val="hybridMultilevel"/>
    <w:tmpl w:val="53EC0F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A23D5"/>
    <w:multiLevelType w:val="multilevel"/>
    <w:tmpl w:val="9A14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694F30"/>
    <w:multiLevelType w:val="hybridMultilevel"/>
    <w:tmpl w:val="53EC0F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270AC"/>
    <w:multiLevelType w:val="hybridMultilevel"/>
    <w:tmpl w:val="903CB95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mirrorMargin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AF4"/>
    <w:rsid w:val="00023F30"/>
    <w:rsid w:val="00030FF9"/>
    <w:rsid w:val="00055F3F"/>
    <w:rsid w:val="000B776A"/>
    <w:rsid w:val="001147BB"/>
    <w:rsid w:val="0011721F"/>
    <w:rsid w:val="0012252A"/>
    <w:rsid w:val="00134438"/>
    <w:rsid w:val="001B0F2C"/>
    <w:rsid w:val="001E44C9"/>
    <w:rsid w:val="001F61F1"/>
    <w:rsid w:val="00223290"/>
    <w:rsid w:val="002561C4"/>
    <w:rsid w:val="00470A28"/>
    <w:rsid w:val="004C32A6"/>
    <w:rsid w:val="00501199"/>
    <w:rsid w:val="00575CE3"/>
    <w:rsid w:val="005B2E87"/>
    <w:rsid w:val="005E4DB8"/>
    <w:rsid w:val="00632CCA"/>
    <w:rsid w:val="006A7CAF"/>
    <w:rsid w:val="0071100E"/>
    <w:rsid w:val="00731C06"/>
    <w:rsid w:val="00773387"/>
    <w:rsid w:val="0078608B"/>
    <w:rsid w:val="00797997"/>
    <w:rsid w:val="007E254D"/>
    <w:rsid w:val="00860AF4"/>
    <w:rsid w:val="00864A6E"/>
    <w:rsid w:val="008B0D31"/>
    <w:rsid w:val="008E19D0"/>
    <w:rsid w:val="009210AC"/>
    <w:rsid w:val="0093016C"/>
    <w:rsid w:val="009B5F93"/>
    <w:rsid w:val="009D7E0F"/>
    <w:rsid w:val="00A545F3"/>
    <w:rsid w:val="00A663BD"/>
    <w:rsid w:val="00AA3F93"/>
    <w:rsid w:val="00B06F90"/>
    <w:rsid w:val="00B54465"/>
    <w:rsid w:val="00BB1463"/>
    <w:rsid w:val="00BC7AA3"/>
    <w:rsid w:val="00C83FF0"/>
    <w:rsid w:val="00C855BB"/>
    <w:rsid w:val="00C92EEC"/>
    <w:rsid w:val="00CE20CF"/>
    <w:rsid w:val="00CF39E3"/>
    <w:rsid w:val="00D57AAC"/>
    <w:rsid w:val="00D57BE5"/>
    <w:rsid w:val="00DA5ADD"/>
    <w:rsid w:val="00DB72C1"/>
    <w:rsid w:val="00E60BC7"/>
    <w:rsid w:val="00EB4964"/>
    <w:rsid w:val="00EE5223"/>
    <w:rsid w:val="00EF34E7"/>
    <w:rsid w:val="00F07683"/>
    <w:rsid w:val="00F9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5ACBA"/>
  <w14:defaultImageDpi w14:val="32767"/>
  <w15:chartTrackingRefBased/>
  <w15:docId w15:val="{60EFD6C3-7687-A44B-8C56-A73222939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mic Mod" w:eastAsiaTheme="minorHAnsi" w:hAnsi="Comic Mod" w:cs="Arial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6F90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0AF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860AF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860AF4"/>
  </w:style>
  <w:style w:type="character" w:styleId="Accentuation">
    <w:name w:val="Emphasis"/>
    <w:basedOn w:val="Policepardfaut"/>
    <w:uiPriority w:val="20"/>
    <w:qFormat/>
    <w:rsid w:val="00860AF4"/>
    <w:rPr>
      <w:i/>
      <w:iCs/>
    </w:rPr>
  </w:style>
  <w:style w:type="paragraph" w:customStyle="1" w:styleId="trt0xe">
    <w:name w:val="trt0xe"/>
    <w:basedOn w:val="Normal"/>
    <w:rsid w:val="00C92EEC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C92EEC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92EEC"/>
    <w:rPr>
      <w:b/>
      <w:bCs/>
    </w:rPr>
  </w:style>
  <w:style w:type="table" w:styleId="Grilledutableau">
    <w:name w:val="Table Grid"/>
    <w:basedOn w:val="TableauNormal"/>
    <w:uiPriority w:val="59"/>
    <w:rsid w:val="008E19D0"/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11721F"/>
    <w:rPr>
      <w:color w:val="954F72" w:themeColor="followedHyperlink"/>
      <w:u w:val="single"/>
    </w:rPr>
  </w:style>
  <w:style w:type="paragraph" w:customStyle="1" w:styleId="zeta">
    <w:name w:val="zeta"/>
    <w:basedOn w:val="Normal"/>
    <w:rsid w:val="0071100E"/>
    <w:pPr>
      <w:spacing w:before="100" w:beforeAutospacing="1" w:after="100" w:afterAutospacing="1"/>
    </w:pPr>
  </w:style>
  <w:style w:type="character" w:customStyle="1" w:styleId="link-wrapper">
    <w:name w:val="link-wrapper"/>
    <w:basedOn w:val="Policepardfaut"/>
    <w:rsid w:val="0071100E"/>
  </w:style>
  <w:style w:type="character" w:styleId="Textedelespacerserv">
    <w:name w:val="Placeholder Text"/>
    <w:basedOn w:val="Policepardfaut"/>
    <w:uiPriority w:val="99"/>
    <w:semiHidden/>
    <w:rsid w:val="00864A6E"/>
    <w:rPr>
      <w:color w:val="808080"/>
    </w:rPr>
  </w:style>
  <w:style w:type="paragraph" w:customStyle="1" w:styleId="articleparagraph">
    <w:name w:val="article__paragraph"/>
    <w:basedOn w:val="Normal"/>
    <w:rsid w:val="0012252A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57BE5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7BE5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7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3c3UiBGwU" TargetMode="External"/><Relationship Id="rId13" Type="http://schemas.openxmlformats.org/officeDocument/2006/relationships/hyperlink" Target="https://www.futura-sciences.com/sciences/definitions/univers-orbite-873/" TargetMode="External"/><Relationship Id="rId18" Type="http://schemas.openxmlformats.org/officeDocument/2006/relationships/hyperlink" Target="https://www.futura-sciences.com/sciences/definitions/univers-orbite-87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utura-sciences.com/sciences/actualites/astronautique-apollo-11-journee-tranquille-19930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www.futura-sciences.com/sciences/dossiers/astronautique-nasa-50-ans-conquete-spatiale-841/page/20/" TargetMode="External"/><Relationship Id="rId17" Type="http://schemas.openxmlformats.org/officeDocument/2006/relationships/hyperlink" Target="https://www.futura-sciences.com/sciences/dossiers/astronautique-nasa-50-ans-conquete-spatiale-841/page/20/" TargetMode="External"/><Relationship Id="rId2" Type="http://schemas.openxmlformats.org/officeDocument/2006/relationships/styles" Target="styles.xml"/><Relationship Id="rId20" Type="http://schemas.openxmlformats.org/officeDocument/2006/relationships/hyperlink" Target="https://fr.wikipedia.org/wiki/P%C3%A9riode_de_r%C3%A9voluti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lefigaro.fr/sciences/on-n-a-pas-marche-sur-la-lune-10-arguments-face-aux-complotistes-20190716" TargetMode="External"/><Relationship Id="rId5" Type="http://schemas.openxmlformats.org/officeDocument/2006/relationships/hyperlink" Target="https://www.lefigaro.fr/sciences/on-n-a-pas-marche-sur-la-lune-10-arguments-face-aux-complotistes-20190716" TargetMode="External"/><Relationship Id="rId15" Type="http://schemas.openxmlformats.org/officeDocument/2006/relationships/hyperlink" Target="https://fr.wikipedia.org/wiki/P%C3%A9riode_de_r%C3%A9volution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-y8AJgcuEXw&amp;feature=emb_title" TargetMode="External"/><Relationship Id="rId19" Type="http://schemas.openxmlformats.org/officeDocument/2006/relationships/hyperlink" Target="https://www.futura-sciences.com/sciences/definitions/physique-vitesse-32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futura-sciences.com/sciences/definitions/physique-vitesse-324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972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Ezquerra Berrier</dc:creator>
  <cp:keywords/>
  <dc:description/>
  <cp:lastModifiedBy>Sophie Ezquerra Berrier</cp:lastModifiedBy>
  <cp:revision>7</cp:revision>
  <cp:lastPrinted>2019-12-08T15:22:00Z</cp:lastPrinted>
  <dcterms:created xsi:type="dcterms:W3CDTF">2019-12-07T06:50:00Z</dcterms:created>
  <dcterms:modified xsi:type="dcterms:W3CDTF">2021-01-24T21:32:00Z</dcterms:modified>
</cp:coreProperties>
</file>