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E5" w:rsidRPr="00BE4FD3" w:rsidRDefault="00D340E5" w:rsidP="00D340E5">
      <w:pPr>
        <w:pStyle w:val="Titre1"/>
        <w:spacing w:before="160"/>
        <w:ind w:left="0"/>
      </w:pPr>
      <w:r w:rsidRPr="00BE4FD3">
        <w:rPr>
          <w:color w:val="566FBD"/>
          <w:w w:val="120"/>
        </w:rPr>
        <w:t>Baccalauréat</w:t>
      </w:r>
      <w:r w:rsidRPr="00BE4FD3">
        <w:rPr>
          <w:color w:val="566FBD"/>
          <w:spacing w:val="-6"/>
          <w:w w:val="120"/>
        </w:rPr>
        <w:t xml:space="preserve"> </w:t>
      </w:r>
      <w:r w:rsidRPr="00BE4FD3">
        <w:rPr>
          <w:color w:val="566FBD"/>
          <w:w w:val="120"/>
        </w:rPr>
        <w:t>professionnel</w:t>
      </w:r>
    </w:p>
    <w:p w:rsidR="00D340E5" w:rsidRPr="00BE4FD3" w:rsidRDefault="00D340E5" w:rsidP="00D340E5">
      <w:pPr>
        <w:pStyle w:val="Titre2"/>
        <w:spacing w:before="253" w:line="249" w:lineRule="auto"/>
        <w:ind w:left="0"/>
      </w:pPr>
      <w:r w:rsidRPr="00BE4FD3">
        <w:rPr>
          <w:color w:val="566FBD"/>
          <w:w w:val="115"/>
        </w:rPr>
        <w:t>Enseignements</w:t>
      </w:r>
      <w:r w:rsidRPr="00BE4FD3">
        <w:rPr>
          <w:color w:val="566FBD"/>
          <w:spacing w:val="6"/>
          <w:w w:val="115"/>
        </w:rPr>
        <w:t xml:space="preserve"> </w:t>
      </w:r>
      <w:r w:rsidRPr="00BE4FD3">
        <w:rPr>
          <w:color w:val="566FBD"/>
          <w:w w:val="115"/>
        </w:rPr>
        <w:t>dispensés</w:t>
      </w:r>
      <w:r w:rsidRPr="00BE4FD3">
        <w:rPr>
          <w:color w:val="566FBD"/>
          <w:spacing w:val="6"/>
          <w:w w:val="115"/>
        </w:rPr>
        <w:t xml:space="preserve"> </w:t>
      </w:r>
      <w:r w:rsidRPr="00BE4FD3">
        <w:rPr>
          <w:color w:val="566FBD"/>
          <w:w w:val="115"/>
        </w:rPr>
        <w:t>dans</w:t>
      </w:r>
      <w:r w:rsidRPr="00BE4FD3">
        <w:rPr>
          <w:color w:val="566FBD"/>
          <w:spacing w:val="7"/>
          <w:w w:val="115"/>
        </w:rPr>
        <w:t xml:space="preserve"> </w:t>
      </w:r>
      <w:r w:rsidRPr="00BE4FD3">
        <w:rPr>
          <w:color w:val="566FBD"/>
          <w:w w:val="115"/>
        </w:rPr>
        <w:t>les</w:t>
      </w:r>
      <w:r w:rsidRPr="00BE4FD3">
        <w:rPr>
          <w:color w:val="566FBD"/>
          <w:spacing w:val="6"/>
          <w:w w:val="115"/>
        </w:rPr>
        <w:t xml:space="preserve"> </w:t>
      </w:r>
      <w:r w:rsidRPr="00BE4FD3">
        <w:rPr>
          <w:color w:val="566FBD"/>
          <w:w w:val="115"/>
        </w:rPr>
        <w:t>formations</w:t>
      </w:r>
      <w:r w:rsidRPr="00BE4FD3">
        <w:rPr>
          <w:color w:val="566FBD"/>
          <w:spacing w:val="7"/>
          <w:w w:val="115"/>
        </w:rPr>
        <w:t xml:space="preserve"> </w:t>
      </w:r>
      <w:r w:rsidRPr="00BE4FD3">
        <w:rPr>
          <w:color w:val="566FBD"/>
          <w:w w:val="115"/>
        </w:rPr>
        <w:t>sous</w:t>
      </w:r>
      <w:r w:rsidRPr="00BE4FD3">
        <w:rPr>
          <w:color w:val="566FBD"/>
          <w:spacing w:val="6"/>
          <w:w w:val="115"/>
        </w:rPr>
        <w:t xml:space="preserve"> </w:t>
      </w:r>
      <w:r w:rsidRPr="00BE4FD3">
        <w:rPr>
          <w:color w:val="566FBD"/>
          <w:w w:val="115"/>
        </w:rPr>
        <w:t>statut</w:t>
      </w:r>
      <w:r w:rsidRPr="00BE4FD3">
        <w:rPr>
          <w:color w:val="566FBD"/>
          <w:spacing w:val="6"/>
          <w:w w:val="115"/>
        </w:rPr>
        <w:t xml:space="preserve"> </w:t>
      </w:r>
      <w:r w:rsidRPr="00BE4FD3">
        <w:rPr>
          <w:color w:val="566FBD"/>
          <w:w w:val="115"/>
        </w:rPr>
        <w:t>scolaire</w:t>
      </w:r>
      <w:r w:rsidRPr="00BE4FD3">
        <w:rPr>
          <w:color w:val="566FBD"/>
          <w:spacing w:val="7"/>
          <w:w w:val="115"/>
        </w:rPr>
        <w:t xml:space="preserve"> </w:t>
      </w:r>
      <w:r w:rsidRPr="00BE4FD3">
        <w:rPr>
          <w:color w:val="566FBD"/>
          <w:w w:val="115"/>
        </w:rPr>
        <w:t>préparant</w:t>
      </w:r>
      <w:r w:rsidRPr="00BE4FD3">
        <w:rPr>
          <w:color w:val="566FBD"/>
          <w:spacing w:val="6"/>
          <w:w w:val="115"/>
        </w:rPr>
        <w:t xml:space="preserve"> </w:t>
      </w:r>
      <w:r w:rsidRPr="00BE4FD3">
        <w:rPr>
          <w:color w:val="566FBD"/>
          <w:w w:val="115"/>
        </w:rPr>
        <w:t>au</w:t>
      </w:r>
      <w:r w:rsidRPr="00BE4FD3">
        <w:rPr>
          <w:color w:val="566FBD"/>
          <w:spacing w:val="1"/>
          <w:w w:val="115"/>
        </w:rPr>
        <w:t xml:space="preserve"> </w:t>
      </w:r>
      <w:r w:rsidRPr="00BE4FD3">
        <w:rPr>
          <w:color w:val="566FBD"/>
          <w:w w:val="115"/>
        </w:rPr>
        <w:t>baccalauréat</w:t>
      </w:r>
      <w:r w:rsidRPr="00BE4FD3">
        <w:rPr>
          <w:color w:val="566FBD"/>
          <w:spacing w:val="2"/>
          <w:w w:val="115"/>
        </w:rPr>
        <w:t xml:space="preserve"> </w:t>
      </w:r>
      <w:r w:rsidRPr="00BE4FD3">
        <w:rPr>
          <w:color w:val="566FBD"/>
          <w:w w:val="115"/>
        </w:rPr>
        <w:t>professionnel</w:t>
      </w:r>
      <w:r w:rsidRPr="00BE4FD3">
        <w:rPr>
          <w:color w:val="566FBD"/>
          <w:spacing w:val="2"/>
          <w:w w:val="115"/>
        </w:rPr>
        <w:t xml:space="preserve"> </w:t>
      </w:r>
      <w:r w:rsidRPr="00BE4FD3">
        <w:rPr>
          <w:color w:val="566FBD"/>
          <w:w w:val="115"/>
        </w:rPr>
        <w:t>:</w:t>
      </w:r>
      <w:r w:rsidRPr="00BE4FD3">
        <w:rPr>
          <w:color w:val="566FBD"/>
          <w:spacing w:val="2"/>
          <w:w w:val="115"/>
        </w:rPr>
        <w:t xml:space="preserve"> </w:t>
      </w:r>
      <w:r w:rsidRPr="00BE4FD3">
        <w:rPr>
          <w:color w:val="566FBD"/>
          <w:w w:val="115"/>
        </w:rPr>
        <w:t>modification</w:t>
      </w:r>
    </w:p>
    <w:p w:rsidR="00D340E5" w:rsidRPr="00BE4FD3" w:rsidRDefault="00D340E5" w:rsidP="00D340E5">
      <w:pPr>
        <w:pStyle w:val="Corpsdetexte"/>
        <w:spacing w:before="2"/>
        <w:ind w:left="0"/>
      </w:pPr>
      <w:r w:rsidRPr="00BE4FD3">
        <w:rPr>
          <w:w w:val="120"/>
        </w:rPr>
        <w:t>NOR</w:t>
      </w:r>
      <w:r w:rsidRPr="00BE4FD3">
        <w:rPr>
          <w:spacing w:val="-5"/>
          <w:w w:val="120"/>
        </w:rPr>
        <w:t xml:space="preserve"> </w:t>
      </w:r>
      <w:r w:rsidRPr="00BE4FD3">
        <w:rPr>
          <w:w w:val="120"/>
        </w:rPr>
        <w:t>:</w:t>
      </w:r>
      <w:r w:rsidRPr="00BE4FD3">
        <w:rPr>
          <w:spacing w:val="-5"/>
          <w:w w:val="120"/>
        </w:rPr>
        <w:t xml:space="preserve"> </w:t>
      </w:r>
      <w:r w:rsidRPr="00BE4FD3">
        <w:rPr>
          <w:w w:val="120"/>
        </w:rPr>
        <w:t>MENE2106750A</w:t>
      </w:r>
    </w:p>
    <w:p w:rsidR="00D340E5" w:rsidRPr="00BE4FD3" w:rsidRDefault="00D340E5" w:rsidP="00D340E5">
      <w:pPr>
        <w:pStyle w:val="Corpsdetexte"/>
        <w:spacing w:before="26" w:line="268" w:lineRule="auto"/>
        <w:ind w:left="0"/>
      </w:pPr>
      <w:r w:rsidRPr="00BE4FD3">
        <w:rPr>
          <w:w w:val="115"/>
        </w:rPr>
        <w:t>arrêté</w:t>
      </w:r>
      <w:r w:rsidRPr="00BE4FD3">
        <w:rPr>
          <w:spacing w:val="-5"/>
          <w:w w:val="115"/>
        </w:rPr>
        <w:t xml:space="preserve"> </w:t>
      </w:r>
      <w:r w:rsidRPr="00BE4FD3">
        <w:rPr>
          <w:w w:val="115"/>
        </w:rPr>
        <w:t>du</w:t>
      </w:r>
      <w:r w:rsidRPr="00BE4FD3">
        <w:rPr>
          <w:spacing w:val="-5"/>
          <w:w w:val="115"/>
        </w:rPr>
        <w:t xml:space="preserve"> </w:t>
      </w:r>
      <w:r w:rsidRPr="00BE4FD3">
        <w:rPr>
          <w:w w:val="115"/>
        </w:rPr>
        <w:t>1-3-2021</w:t>
      </w:r>
      <w:r w:rsidRPr="00BE4FD3">
        <w:rPr>
          <w:spacing w:val="-4"/>
          <w:w w:val="115"/>
        </w:rPr>
        <w:t xml:space="preserve"> </w:t>
      </w:r>
      <w:r w:rsidRPr="00BE4FD3">
        <w:rPr>
          <w:w w:val="115"/>
        </w:rPr>
        <w:t>-</w:t>
      </w:r>
      <w:r w:rsidRPr="00BE4FD3">
        <w:rPr>
          <w:spacing w:val="-5"/>
          <w:w w:val="115"/>
        </w:rPr>
        <w:t xml:space="preserve"> </w:t>
      </w:r>
      <w:r w:rsidRPr="00BE4FD3">
        <w:rPr>
          <w:w w:val="115"/>
        </w:rPr>
        <w:t>JO</w:t>
      </w:r>
      <w:r w:rsidRPr="00BE4FD3">
        <w:rPr>
          <w:spacing w:val="-5"/>
          <w:w w:val="115"/>
        </w:rPr>
        <w:t xml:space="preserve"> </w:t>
      </w:r>
      <w:r w:rsidRPr="00BE4FD3">
        <w:rPr>
          <w:w w:val="115"/>
        </w:rPr>
        <w:t>du</w:t>
      </w:r>
      <w:r w:rsidRPr="00BE4FD3">
        <w:rPr>
          <w:spacing w:val="-4"/>
          <w:w w:val="115"/>
        </w:rPr>
        <w:t xml:space="preserve"> </w:t>
      </w:r>
      <w:r w:rsidRPr="00BE4FD3">
        <w:rPr>
          <w:w w:val="115"/>
        </w:rPr>
        <w:t>11-4-2021</w:t>
      </w:r>
      <w:r w:rsidRPr="00BE4FD3">
        <w:rPr>
          <w:spacing w:val="-44"/>
          <w:w w:val="115"/>
        </w:rPr>
        <w:t xml:space="preserve"> </w:t>
      </w:r>
      <w:r w:rsidRPr="00BE4FD3">
        <w:rPr>
          <w:w w:val="115"/>
        </w:rPr>
        <w:t>MENJS</w:t>
      </w:r>
      <w:r w:rsidRPr="00BE4FD3">
        <w:rPr>
          <w:spacing w:val="6"/>
          <w:w w:val="115"/>
        </w:rPr>
        <w:t xml:space="preserve"> </w:t>
      </w:r>
      <w:r w:rsidRPr="00BE4FD3">
        <w:rPr>
          <w:w w:val="115"/>
        </w:rPr>
        <w:t>-</w:t>
      </w:r>
      <w:r w:rsidRPr="00BE4FD3">
        <w:rPr>
          <w:spacing w:val="7"/>
          <w:w w:val="115"/>
        </w:rPr>
        <w:t xml:space="preserve"> </w:t>
      </w:r>
      <w:r w:rsidRPr="00BE4FD3">
        <w:rPr>
          <w:w w:val="115"/>
        </w:rPr>
        <w:t>DGESCO</w:t>
      </w:r>
      <w:r w:rsidRPr="00BE4FD3">
        <w:rPr>
          <w:spacing w:val="6"/>
          <w:w w:val="115"/>
        </w:rPr>
        <w:t xml:space="preserve"> </w:t>
      </w:r>
      <w:r w:rsidRPr="00BE4FD3">
        <w:rPr>
          <w:w w:val="115"/>
        </w:rPr>
        <w:t>A2-2</w:t>
      </w:r>
    </w:p>
    <w:p w:rsidR="00D340E5" w:rsidRPr="00BE4FD3" w:rsidRDefault="00D340E5" w:rsidP="00D340E5">
      <w:pPr>
        <w:pStyle w:val="Corpsdetexte"/>
        <w:spacing w:before="10"/>
        <w:ind w:left="0"/>
        <w:rPr>
          <w:sz w:val="15"/>
        </w:rPr>
      </w:pPr>
    </w:p>
    <w:p w:rsidR="00D340E5" w:rsidRPr="00BE4FD3" w:rsidRDefault="00D340E5" w:rsidP="00D340E5">
      <w:pPr>
        <w:pStyle w:val="Corpsdetexte"/>
        <w:ind w:left="0"/>
      </w:pPr>
      <w:r w:rsidRPr="00BE4FD3">
        <w:rPr>
          <w:color w:val="7F7F7F"/>
          <w:spacing w:val="-1"/>
          <w:w w:val="120"/>
        </w:rPr>
        <w:t>Vu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arrêté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du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21-11-2018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;</w:t>
      </w:r>
      <w:r w:rsidRPr="00BE4FD3">
        <w:rPr>
          <w:color w:val="7F7F7F"/>
          <w:spacing w:val="-10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avis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du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CSE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du</w:t>
      </w:r>
      <w:r w:rsidRPr="00BE4FD3">
        <w:rPr>
          <w:color w:val="7F7F7F"/>
          <w:spacing w:val="-11"/>
          <w:w w:val="120"/>
        </w:rPr>
        <w:t xml:space="preserve"> </w:t>
      </w:r>
      <w:r w:rsidRPr="00BE4FD3">
        <w:rPr>
          <w:color w:val="7F7F7F"/>
          <w:spacing w:val="-1"/>
          <w:w w:val="120"/>
        </w:rPr>
        <w:t>21-1-2021</w:t>
      </w:r>
    </w:p>
    <w:p w:rsidR="00D340E5" w:rsidRPr="00BE4FD3" w:rsidRDefault="00D340E5" w:rsidP="00D340E5">
      <w:pPr>
        <w:pStyle w:val="Corpsdetexte"/>
        <w:spacing w:line="20" w:lineRule="exact"/>
        <w:ind w:left="0"/>
        <w:rPr>
          <w:sz w:val="2"/>
        </w:rPr>
      </w:pPr>
    </w:p>
    <w:p w:rsidR="00D340E5" w:rsidRPr="00BE4FD3" w:rsidRDefault="00D340E5" w:rsidP="00D340E5">
      <w:pPr>
        <w:pStyle w:val="Corpsdetexte"/>
        <w:spacing w:before="159" w:line="268" w:lineRule="auto"/>
        <w:ind w:left="0"/>
      </w:pPr>
      <w:r w:rsidRPr="00BE4FD3">
        <w:rPr>
          <w:b/>
          <w:color w:val="566FBD"/>
          <w:w w:val="120"/>
        </w:rPr>
        <w:t xml:space="preserve">Article 1 - </w:t>
      </w:r>
      <w:r w:rsidRPr="00BE4FD3">
        <w:rPr>
          <w:w w:val="120"/>
        </w:rPr>
        <w:t>La seconde phrase du premier alinéa de l'article 3 de l'arrêté</w:t>
      </w:r>
      <w:r w:rsidR="00583CF3">
        <w:rPr>
          <w:w w:val="120"/>
        </w:rPr>
        <w:t xml:space="preserve"> du 21 novembre 2018 susvisé est </w:t>
      </w:r>
      <w:proofErr w:type="spellStart"/>
      <w:r w:rsidR="00583CF3">
        <w:rPr>
          <w:w w:val="120"/>
        </w:rPr>
        <w:t>s</w:t>
      </w:r>
      <w:r w:rsidRPr="00BE4FD3">
        <w:rPr>
          <w:w w:val="120"/>
        </w:rPr>
        <w:t>supprimée</w:t>
      </w:r>
      <w:proofErr w:type="spellEnd"/>
      <w:r w:rsidRPr="00BE4FD3">
        <w:rPr>
          <w:w w:val="120"/>
        </w:rPr>
        <w:t>.</w:t>
      </w:r>
    </w:p>
    <w:p w:rsidR="00D340E5" w:rsidRPr="00BE4FD3" w:rsidRDefault="00D340E5" w:rsidP="00D340E5">
      <w:pPr>
        <w:pStyle w:val="Corpsdetexte"/>
        <w:spacing w:before="1"/>
        <w:ind w:left="0"/>
        <w:rPr>
          <w:sz w:val="20"/>
        </w:rPr>
      </w:pPr>
    </w:p>
    <w:p w:rsidR="00D340E5" w:rsidRPr="00BE4FD3" w:rsidRDefault="00D340E5" w:rsidP="00D340E5">
      <w:pPr>
        <w:rPr>
          <w:sz w:val="18"/>
        </w:rPr>
      </w:pPr>
      <w:r w:rsidRPr="00BE4FD3">
        <w:rPr>
          <w:b/>
          <w:color w:val="566FBD"/>
          <w:w w:val="120"/>
          <w:sz w:val="18"/>
        </w:rPr>
        <w:t>Article 2</w:t>
      </w:r>
      <w:r w:rsidRPr="00BE4FD3">
        <w:rPr>
          <w:b/>
          <w:color w:val="566FBD"/>
          <w:spacing w:val="1"/>
          <w:w w:val="120"/>
          <w:sz w:val="18"/>
        </w:rPr>
        <w:t xml:space="preserve"> </w:t>
      </w:r>
      <w:r w:rsidRPr="00BE4FD3">
        <w:rPr>
          <w:b/>
          <w:color w:val="566FBD"/>
          <w:w w:val="120"/>
          <w:sz w:val="18"/>
        </w:rPr>
        <w:t>-</w:t>
      </w:r>
      <w:r w:rsidRPr="00BE4FD3">
        <w:rPr>
          <w:b/>
          <w:color w:val="566FBD"/>
          <w:spacing w:val="-7"/>
          <w:w w:val="120"/>
          <w:sz w:val="18"/>
        </w:rPr>
        <w:t xml:space="preserve"> </w:t>
      </w:r>
      <w:r w:rsidRPr="00BE4FD3">
        <w:rPr>
          <w:w w:val="120"/>
          <w:sz w:val="18"/>
        </w:rPr>
        <w:t>L'article</w:t>
      </w:r>
      <w:r w:rsidRPr="00BE4FD3">
        <w:rPr>
          <w:spacing w:val="1"/>
          <w:w w:val="120"/>
          <w:sz w:val="18"/>
        </w:rPr>
        <w:t xml:space="preserve"> </w:t>
      </w:r>
      <w:r w:rsidRPr="00BE4FD3">
        <w:rPr>
          <w:w w:val="120"/>
          <w:sz w:val="18"/>
        </w:rPr>
        <w:t>4</w:t>
      </w:r>
      <w:r w:rsidRPr="00BE4FD3">
        <w:rPr>
          <w:spacing w:val="1"/>
          <w:w w:val="120"/>
          <w:sz w:val="18"/>
        </w:rPr>
        <w:t xml:space="preserve"> </w:t>
      </w:r>
      <w:r w:rsidRPr="00BE4FD3">
        <w:rPr>
          <w:w w:val="120"/>
          <w:sz w:val="18"/>
        </w:rPr>
        <w:t>du même</w:t>
      </w:r>
      <w:r w:rsidRPr="00BE4FD3">
        <w:rPr>
          <w:spacing w:val="1"/>
          <w:w w:val="120"/>
          <w:sz w:val="18"/>
        </w:rPr>
        <w:t xml:space="preserve"> </w:t>
      </w:r>
      <w:r w:rsidRPr="00BE4FD3">
        <w:rPr>
          <w:w w:val="120"/>
          <w:sz w:val="18"/>
        </w:rPr>
        <w:t>arrêté est</w:t>
      </w:r>
      <w:r w:rsidRPr="00BE4FD3">
        <w:rPr>
          <w:spacing w:val="1"/>
          <w:w w:val="120"/>
          <w:sz w:val="18"/>
        </w:rPr>
        <w:t xml:space="preserve"> </w:t>
      </w:r>
      <w:r w:rsidRPr="00BE4FD3">
        <w:rPr>
          <w:w w:val="120"/>
          <w:sz w:val="18"/>
        </w:rPr>
        <w:t>ainsi</w:t>
      </w:r>
      <w:r w:rsidRPr="00BE4FD3">
        <w:rPr>
          <w:spacing w:val="1"/>
          <w:w w:val="120"/>
          <w:sz w:val="18"/>
        </w:rPr>
        <w:t xml:space="preserve"> </w:t>
      </w:r>
      <w:r w:rsidRPr="00BE4FD3">
        <w:rPr>
          <w:w w:val="120"/>
          <w:sz w:val="18"/>
        </w:rPr>
        <w:t>modifié :</w:t>
      </w:r>
    </w:p>
    <w:p w:rsidR="00D340E5" w:rsidRPr="00BE4FD3" w:rsidRDefault="00D340E5" w:rsidP="00D340E5">
      <w:pPr>
        <w:pStyle w:val="Corpsdetexte"/>
        <w:spacing w:before="26" w:line="268" w:lineRule="auto"/>
        <w:ind w:left="0"/>
      </w:pPr>
      <w:r w:rsidRPr="00BE4FD3">
        <w:rPr>
          <w:w w:val="120"/>
        </w:rPr>
        <w:t xml:space="preserve">1° Au premier alinéa, les mots : « Les heures de co-intervention » sont remplacés par les mots : « En seconde et </w:t>
      </w:r>
      <w:r w:rsidRPr="00BE4FD3">
        <w:rPr>
          <w:spacing w:val="-46"/>
          <w:w w:val="120"/>
        </w:rPr>
        <w:t xml:space="preserve"> </w:t>
      </w:r>
      <w:r w:rsidRPr="00BE4FD3">
        <w:rPr>
          <w:w w:val="120"/>
        </w:rPr>
        <w:t>première</w:t>
      </w:r>
      <w:r w:rsidR="00BE4FD3">
        <w:rPr>
          <w:w w:val="120"/>
        </w:rPr>
        <w:t>,</w:t>
      </w:r>
      <w:r w:rsidRPr="00BE4FD3">
        <w:rPr>
          <w:w w:val="120"/>
        </w:rPr>
        <w:t xml:space="preserve"> les heures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de co-intervention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» ;</w:t>
      </w:r>
    </w:p>
    <w:p w:rsidR="00D340E5" w:rsidRPr="00BE4FD3" w:rsidRDefault="00D340E5" w:rsidP="00D340E5">
      <w:pPr>
        <w:pStyle w:val="Corpsdetexte"/>
        <w:spacing w:line="219" w:lineRule="exact"/>
        <w:ind w:left="0"/>
      </w:pPr>
      <w:r w:rsidRPr="00BE4FD3">
        <w:rPr>
          <w:w w:val="120"/>
        </w:rPr>
        <w:t>2°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Le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second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alinéa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est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supprimé.</w:t>
      </w:r>
    </w:p>
    <w:p w:rsidR="00D340E5" w:rsidRPr="00BE4FD3" w:rsidRDefault="00D340E5" w:rsidP="00D340E5">
      <w:pPr>
        <w:pStyle w:val="Corpsdetexte"/>
        <w:spacing w:before="3"/>
        <w:ind w:left="0"/>
        <w:rPr>
          <w:sz w:val="22"/>
        </w:rPr>
      </w:pPr>
    </w:p>
    <w:p w:rsidR="00D340E5" w:rsidRPr="00BE4FD3" w:rsidRDefault="00D340E5" w:rsidP="00D340E5">
      <w:pPr>
        <w:pStyle w:val="Corpsdetexte"/>
        <w:spacing w:before="1"/>
        <w:ind w:left="0"/>
      </w:pPr>
      <w:r w:rsidRPr="00BE4FD3">
        <w:rPr>
          <w:b/>
          <w:color w:val="566FBD"/>
          <w:w w:val="120"/>
        </w:rPr>
        <w:t>Article</w:t>
      </w:r>
      <w:r w:rsidRPr="00BE4FD3">
        <w:rPr>
          <w:b/>
          <w:color w:val="566FBD"/>
          <w:spacing w:val="-4"/>
          <w:w w:val="120"/>
        </w:rPr>
        <w:t xml:space="preserve"> </w:t>
      </w:r>
      <w:r w:rsidRPr="00BE4FD3">
        <w:rPr>
          <w:b/>
          <w:color w:val="566FBD"/>
          <w:w w:val="120"/>
        </w:rPr>
        <w:t>3</w:t>
      </w:r>
      <w:r w:rsidRPr="00BE4FD3">
        <w:rPr>
          <w:b/>
          <w:color w:val="566FBD"/>
          <w:spacing w:val="-3"/>
          <w:w w:val="120"/>
        </w:rPr>
        <w:t xml:space="preserve"> </w:t>
      </w:r>
      <w:r w:rsidRPr="00BE4FD3">
        <w:rPr>
          <w:b/>
          <w:color w:val="566FBD"/>
          <w:w w:val="120"/>
        </w:rPr>
        <w:t>-</w:t>
      </w:r>
      <w:r w:rsidRPr="00BE4FD3">
        <w:rPr>
          <w:b/>
          <w:color w:val="566FBD"/>
          <w:spacing w:val="-10"/>
          <w:w w:val="120"/>
        </w:rPr>
        <w:t xml:space="preserve"> </w:t>
      </w:r>
      <w:r w:rsidRPr="00BE4FD3">
        <w:rPr>
          <w:w w:val="120"/>
        </w:rPr>
        <w:t>Après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l'article</w:t>
      </w:r>
      <w:r w:rsidRPr="00BE4FD3">
        <w:rPr>
          <w:spacing w:val="-4"/>
          <w:w w:val="120"/>
        </w:rPr>
        <w:t xml:space="preserve"> </w:t>
      </w:r>
      <w:r w:rsidRPr="00BE4FD3">
        <w:rPr>
          <w:w w:val="120"/>
        </w:rPr>
        <w:t>4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du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même</w:t>
      </w:r>
      <w:r w:rsidRPr="00BE4FD3">
        <w:rPr>
          <w:spacing w:val="-4"/>
          <w:w w:val="120"/>
        </w:rPr>
        <w:t xml:space="preserve"> </w:t>
      </w:r>
      <w:r w:rsidRPr="00BE4FD3">
        <w:rPr>
          <w:w w:val="120"/>
        </w:rPr>
        <w:t>arrêté,</w:t>
      </w:r>
      <w:r w:rsidRPr="00BE4FD3">
        <w:rPr>
          <w:spacing w:val="-2"/>
          <w:w w:val="120"/>
        </w:rPr>
        <w:t xml:space="preserve"> </w:t>
      </w:r>
      <w:r w:rsidRPr="00BE4FD3">
        <w:rPr>
          <w:w w:val="120"/>
        </w:rPr>
        <w:t>sont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insérés</w:t>
      </w:r>
      <w:r w:rsidRPr="00BE4FD3">
        <w:rPr>
          <w:spacing w:val="-4"/>
          <w:w w:val="120"/>
        </w:rPr>
        <w:t xml:space="preserve"> </w:t>
      </w:r>
      <w:r w:rsidRPr="00BE4FD3">
        <w:rPr>
          <w:w w:val="120"/>
        </w:rPr>
        <w:t>les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articles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4-1,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4-2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et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4-3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ainsi</w:t>
      </w:r>
      <w:r w:rsidRPr="00BE4FD3">
        <w:rPr>
          <w:spacing w:val="-4"/>
          <w:w w:val="120"/>
        </w:rPr>
        <w:t xml:space="preserve"> </w:t>
      </w:r>
      <w:r w:rsidRPr="00BE4FD3">
        <w:rPr>
          <w:w w:val="120"/>
        </w:rPr>
        <w:t>rédigés</w:t>
      </w:r>
      <w:r w:rsidRPr="00BE4FD3">
        <w:rPr>
          <w:spacing w:val="-3"/>
          <w:w w:val="120"/>
        </w:rPr>
        <w:t xml:space="preserve"> </w:t>
      </w:r>
      <w:r w:rsidRPr="00BE4FD3">
        <w:rPr>
          <w:w w:val="120"/>
        </w:rPr>
        <w:t>:</w:t>
      </w:r>
    </w:p>
    <w:p w:rsidR="00D340E5" w:rsidRPr="00BE4FD3" w:rsidRDefault="00D340E5" w:rsidP="00D340E5">
      <w:pPr>
        <w:pStyle w:val="Corpsdetexte"/>
        <w:spacing w:before="26" w:line="268" w:lineRule="auto"/>
        <w:ind w:left="0"/>
      </w:pPr>
      <w:r w:rsidRPr="00BE4FD3">
        <w:rPr>
          <w:w w:val="120"/>
        </w:rPr>
        <w:t xml:space="preserve">« Article 4-1 - En terminale, les heures en co-intervention peuvent être conjointement assurées par le professeur </w:t>
      </w:r>
      <w:r w:rsidRPr="00BE4FD3">
        <w:rPr>
          <w:spacing w:val="-46"/>
          <w:w w:val="120"/>
        </w:rPr>
        <w:t xml:space="preserve"> </w:t>
      </w:r>
      <w:r w:rsidRPr="00BE4FD3">
        <w:rPr>
          <w:w w:val="120"/>
        </w:rPr>
        <w:t>d'enseignement professionnel et par le professeur enseignant le français, l'histoire-géographie et l’enseignement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moral et civique, les mathématiques, la physique-chimie (selon la spécialité), la langue vivante A ou B (selon la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spécialité),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les arts appliqués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et cultures artistiques,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l'éducation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physique et sportive.</w:t>
      </w:r>
    </w:p>
    <w:p w:rsidR="00D340E5" w:rsidRPr="00BE4FD3" w:rsidRDefault="00D340E5" w:rsidP="00D340E5">
      <w:pPr>
        <w:pStyle w:val="Corpsdetexte"/>
        <w:spacing w:line="268" w:lineRule="auto"/>
        <w:ind w:left="0"/>
      </w:pPr>
      <w:r w:rsidRPr="00BE4FD3">
        <w:rPr>
          <w:w w:val="120"/>
        </w:rPr>
        <w:t>Les heures prévues à l'annexe 1 en co-intervention peuvent également être utilisées, en lieu et place de la co-</w:t>
      </w:r>
      <w:r w:rsidRPr="00BE4FD3">
        <w:rPr>
          <w:spacing w:val="-46"/>
          <w:w w:val="120"/>
        </w:rPr>
        <w:t xml:space="preserve"> </w:t>
      </w:r>
      <w:r w:rsidRPr="00BE4FD3">
        <w:rPr>
          <w:spacing w:val="-1"/>
          <w:w w:val="125"/>
        </w:rPr>
        <w:t xml:space="preserve">intervention, pour la mise en place d'un atelier de philosophie et/ou le renforcement de l'horaire </w:t>
      </w:r>
      <w:r w:rsidRPr="00BE4FD3">
        <w:rPr>
          <w:w w:val="125"/>
        </w:rPr>
        <w:t>dédié à</w:t>
      </w:r>
      <w:r w:rsidRPr="00BE4FD3">
        <w:rPr>
          <w:spacing w:val="1"/>
          <w:w w:val="125"/>
        </w:rPr>
        <w:t xml:space="preserve"> </w:t>
      </w:r>
      <w:r w:rsidRPr="00BE4FD3">
        <w:rPr>
          <w:w w:val="120"/>
        </w:rPr>
        <w:t>l'accompagnement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de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l'élève</w:t>
      </w:r>
      <w:r w:rsidRPr="00BE4FD3">
        <w:rPr>
          <w:spacing w:val="4"/>
          <w:w w:val="120"/>
        </w:rPr>
        <w:t xml:space="preserve"> </w:t>
      </w:r>
      <w:r w:rsidRPr="00BE4FD3">
        <w:rPr>
          <w:w w:val="120"/>
        </w:rPr>
        <w:t>pour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son</w:t>
      </w:r>
      <w:r w:rsidRPr="00BE4FD3">
        <w:rPr>
          <w:spacing w:val="4"/>
          <w:w w:val="120"/>
        </w:rPr>
        <w:t xml:space="preserve"> </w:t>
      </w:r>
      <w:r w:rsidRPr="00BE4FD3">
        <w:rPr>
          <w:w w:val="120"/>
        </w:rPr>
        <w:t>projet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d'insertion</w:t>
      </w:r>
      <w:r w:rsidRPr="00BE4FD3">
        <w:rPr>
          <w:spacing w:val="4"/>
          <w:w w:val="120"/>
        </w:rPr>
        <w:t xml:space="preserve"> </w:t>
      </w:r>
      <w:r w:rsidRPr="00BE4FD3">
        <w:rPr>
          <w:w w:val="120"/>
        </w:rPr>
        <w:t>professionnelle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ou</w:t>
      </w:r>
      <w:r w:rsidRPr="00BE4FD3">
        <w:rPr>
          <w:spacing w:val="4"/>
          <w:w w:val="120"/>
        </w:rPr>
        <w:t xml:space="preserve"> </w:t>
      </w:r>
      <w:r w:rsidRPr="00BE4FD3">
        <w:rPr>
          <w:w w:val="120"/>
        </w:rPr>
        <w:t>de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poursuite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d'études</w:t>
      </w:r>
      <w:r w:rsidRPr="00BE4FD3">
        <w:rPr>
          <w:spacing w:val="4"/>
          <w:w w:val="120"/>
        </w:rPr>
        <w:t xml:space="preserve"> </w:t>
      </w:r>
      <w:r w:rsidRPr="00BE4FD3">
        <w:rPr>
          <w:w w:val="120"/>
        </w:rPr>
        <w:t>après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le</w:t>
      </w:r>
      <w:r w:rsidRPr="00BE4FD3">
        <w:rPr>
          <w:spacing w:val="1"/>
          <w:w w:val="120"/>
        </w:rPr>
        <w:t xml:space="preserve"> </w:t>
      </w:r>
      <w:r w:rsidRPr="00BE4FD3">
        <w:rPr>
          <w:w w:val="125"/>
        </w:rPr>
        <w:t>baccalauréat.</w:t>
      </w:r>
    </w:p>
    <w:p w:rsidR="00D340E5" w:rsidRPr="00BE4FD3" w:rsidRDefault="00D340E5" w:rsidP="00D340E5">
      <w:pPr>
        <w:pStyle w:val="Corpsdetexte"/>
        <w:spacing w:line="268" w:lineRule="auto"/>
        <w:ind w:left="0"/>
      </w:pPr>
      <w:r w:rsidRPr="00BE4FD3">
        <w:rPr>
          <w:w w:val="120"/>
        </w:rPr>
        <w:t>Article 4-2 - L'organisation et la mise en œuvre des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heures en co-intervention en classe de terminale sont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examinées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en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conseil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pédagogique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pour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les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établissements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publics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locaux</w:t>
      </w:r>
      <w:r w:rsidRPr="00BE4FD3">
        <w:rPr>
          <w:spacing w:val="6"/>
          <w:w w:val="120"/>
        </w:rPr>
        <w:t xml:space="preserve"> </w:t>
      </w:r>
      <w:r w:rsidRPr="00BE4FD3">
        <w:rPr>
          <w:w w:val="120"/>
        </w:rPr>
        <w:t>d'enseignement,</w:t>
      </w:r>
      <w:r w:rsidRPr="00BE4FD3">
        <w:rPr>
          <w:spacing w:val="6"/>
          <w:w w:val="120"/>
        </w:rPr>
        <w:t xml:space="preserve"> </w:t>
      </w:r>
      <w:r w:rsidRPr="00BE4FD3">
        <w:rPr>
          <w:w w:val="120"/>
        </w:rPr>
        <w:t>et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en</w:t>
      </w:r>
      <w:r w:rsidRPr="00BE4FD3">
        <w:rPr>
          <w:spacing w:val="5"/>
          <w:w w:val="120"/>
        </w:rPr>
        <w:t xml:space="preserve"> </w:t>
      </w:r>
      <w:r w:rsidRPr="00BE4FD3">
        <w:rPr>
          <w:w w:val="120"/>
        </w:rPr>
        <w:t>concertation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avec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les équipes enseignantes pour les établissements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privés sous contrat.</w:t>
      </w:r>
    </w:p>
    <w:p w:rsidR="00D340E5" w:rsidRPr="00BE4FD3" w:rsidRDefault="00D340E5" w:rsidP="00D340E5">
      <w:pPr>
        <w:pStyle w:val="Corpsdetexte"/>
        <w:spacing w:line="268" w:lineRule="auto"/>
        <w:ind w:left="0"/>
      </w:pPr>
      <w:r w:rsidRPr="00BE4FD3">
        <w:rPr>
          <w:w w:val="120"/>
        </w:rPr>
        <w:t>Article 4-3 - En première et en terminale, la réalisation d'un chef-d'œuvre par les élèves est assurée dans un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cadre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pluridisciplinaire.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»</w:t>
      </w:r>
    </w:p>
    <w:p w:rsidR="00D340E5" w:rsidRPr="00BE4FD3" w:rsidRDefault="00D340E5" w:rsidP="00D340E5">
      <w:pPr>
        <w:pStyle w:val="Corpsdetexte"/>
        <w:spacing w:before="10"/>
        <w:ind w:left="0"/>
        <w:rPr>
          <w:sz w:val="19"/>
        </w:rPr>
      </w:pPr>
    </w:p>
    <w:p w:rsidR="00D340E5" w:rsidRPr="00BE4FD3" w:rsidRDefault="00D340E5" w:rsidP="00D340E5">
      <w:pPr>
        <w:pStyle w:val="Corpsdetexte"/>
        <w:ind w:left="0"/>
      </w:pPr>
      <w:r w:rsidRPr="00BE4FD3">
        <w:rPr>
          <w:b/>
          <w:color w:val="566FBD"/>
          <w:w w:val="120"/>
        </w:rPr>
        <w:t>Article</w:t>
      </w:r>
      <w:r w:rsidRPr="00BE4FD3">
        <w:rPr>
          <w:b/>
          <w:color w:val="566FBD"/>
          <w:spacing w:val="-1"/>
          <w:w w:val="120"/>
        </w:rPr>
        <w:t xml:space="preserve"> </w:t>
      </w:r>
      <w:r w:rsidRPr="00BE4FD3">
        <w:rPr>
          <w:b/>
          <w:color w:val="566FBD"/>
          <w:w w:val="120"/>
        </w:rPr>
        <w:t>4</w:t>
      </w:r>
      <w:r w:rsidRPr="00BE4FD3">
        <w:rPr>
          <w:b/>
          <w:color w:val="566FBD"/>
          <w:spacing w:val="-1"/>
          <w:w w:val="120"/>
        </w:rPr>
        <w:t xml:space="preserve"> </w:t>
      </w:r>
      <w:r w:rsidRPr="00BE4FD3">
        <w:rPr>
          <w:b/>
          <w:color w:val="566FBD"/>
          <w:w w:val="120"/>
        </w:rPr>
        <w:t>-</w:t>
      </w:r>
      <w:r w:rsidRPr="00BE4FD3">
        <w:rPr>
          <w:b/>
          <w:color w:val="566FBD"/>
          <w:spacing w:val="-8"/>
          <w:w w:val="120"/>
        </w:rPr>
        <w:t xml:space="preserve"> </w:t>
      </w:r>
      <w:r w:rsidRPr="00BE4FD3">
        <w:rPr>
          <w:w w:val="120"/>
        </w:rPr>
        <w:t>L'annexe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1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du même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arrêté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est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remplacée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par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l'annexe au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présent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arrêté.</w:t>
      </w:r>
    </w:p>
    <w:p w:rsidR="00D340E5" w:rsidRPr="00BE4FD3" w:rsidRDefault="00D340E5" w:rsidP="00D340E5">
      <w:pPr>
        <w:pStyle w:val="Corpsdetexte"/>
        <w:spacing w:before="4"/>
        <w:ind w:left="0"/>
        <w:rPr>
          <w:sz w:val="22"/>
        </w:rPr>
      </w:pPr>
    </w:p>
    <w:p w:rsidR="00D340E5" w:rsidRPr="00BE4FD3" w:rsidRDefault="00D340E5" w:rsidP="00D340E5">
      <w:pPr>
        <w:pStyle w:val="Corpsdetexte"/>
        <w:spacing w:line="268" w:lineRule="auto"/>
        <w:ind w:left="0"/>
      </w:pPr>
      <w:r w:rsidRPr="00BE4FD3">
        <w:rPr>
          <w:b/>
          <w:color w:val="566FBD"/>
          <w:w w:val="120"/>
        </w:rPr>
        <w:t>Article</w:t>
      </w:r>
      <w:r w:rsidRPr="00BE4FD3">
        <w:rPr>
          <w:b/>
          <w:color w:val="566FBD"/>
          <w:spacing w:val="2"/>
          <w:w w:val="120"/>
        </w:rPr>
        <w:t xml:space="preserve"> </w:t>
      </w:r>
      <w:r w:rsidRPr="00BE4FD3">
        <w:rPr>
          <w:b/>
          <w:color w:val="566FBD"/>
          <w:w w:val="120"/>
        </w:rPr>
        <w:t>5</w:t>
      </w:r>
      <w:r w:rsidRPr="00BE4FD3">
        <w:rPr>
          <w:b/>
          <w:color w:val="566FBD"/>
          <w:spacing w:val="3"/>
          <w:w w:val="120"/>
        </w:rPr>
        <w:t xml:space="preserve"> </w:t>
      </w:r>
      <w:r w:rsidRPr="00BE4FD3">
        <w:rPr>
          <w:b/>
          <w:color w:val="566FBD"/>
          <w:w w:val="120"/>
        </w:rPr>
        <w:t>-</w:t>
      </w:r>
      <w:r w:rsidRPr="00BE4FD3">
        <w:rPr>
          <w:b/>
          <w:color w:val="566FBD"/>
          <w:spacing w:val="-5"/>
          <w:w w:val="120"/>
        </w:rPr>
        <w:t xml:space="preserve"> </w:t>
      </w:r>
      <w:r w:rsidRPr="00BE4FD3">
        <w:rPr>
          <w:w w:val="120"/>
        </w:rPr>
        <w:t>Le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directeur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général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de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l'enseignement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scolaire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et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les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recteurs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d'académie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sont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chargés,</w:t>
      </w:r>
      <w:r w:rsidRPr="00BE4FD3">
        <w:rPr>
          <w:spacing w:val="4"/>
          <w:w w:val="120"/>
        </w:rPr>
        <w:t xml:space="preserve"> </w:t>
      </w:r>
      <w:r w:rsidRPr="00BE4FD3">
        <w:rPr>
          <w:w w:val="120"/>
        </w:rPr>
        <w:t>chacun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en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ce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qui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le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concerne,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de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l'exécution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du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présent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arrêté,</w:t>
      </w:r>
      <w:r w:rsidRPr="00BE4FD3">
        <w:rPr>
          <w:spacing w:val="3"/>
          <w:w w:val="120"/>
        </w:rPr>
        <w:t xml:space="preserve"> </w:t>
      </w:r>
      <w:r w:rsidRPr="00BE4FD3">
        <w:rPr>
          <w:w w:val="120"/>
        </w:rPr>
        <w:t>qui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sera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publié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au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Journal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officiel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de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la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République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française.</w:t>
      </w:r>
    </w:p>
    <w:p w:rsidR="00D340E5" w:rsidRPr="00BE4FD3" w:rsidRDefault="00D340E5" w:rsidP="00D340E5">
      <w:pPr>
        <w:pStyle w:val="Corpsdetexte"/>
        <w:spacing w:before="1"/>
        <w:ind w:left="0"/>
        <w:rPr>
          <w:sz w:val="20"/>
        </w:rPr>
      </w:pPr>
    </w:p>
    <w:p w:rsidR="00D340E5" w:rsidRPr="00BE4FD3" w:rsidRDefault="00D340E5" w:rsidP="00D340E5">
      <w:pPr>
        <w:pStyle w:val="Corpsdetexte"/>
        <w:ind w:left="0"/>
      </w:pPr>
      <w:r w:rsidRPr="00BE4FD3">
        <w:rPr>
          <w:w w:val="120"/>
        </w:rPr>
        <w:t>Fait</w:t>
      </w:r>
      <w:r w:rsidRPr="00BE4FD3">
        <w:rPr>
          <w:spacing w:val="-9"/>
          <w:w w:val="120"/>
        </w:rPr>
        <w:t xml:space="preserve"> </w:t>
      </w:r>
      <w:r w:rsidRPr="00BE4FD3">
        <w:rPr>
          <w:w w:val="120"/>
        </w:rPr>
        <w:t>le</w:t>
      </w:r>
      <w:r w:rsidRPr="00BE4FD3">
        <w:rPr>
          <w:spacing w:val="-8"/>
          <w:w w:val="120"/>
        </w:rPr>
        <w:t xml:space="preserve"> </w:t>
      </w:r>
      <w:r w:rsidRPr="00BE4FD3">
        <w:rPr>
          <w:w w:val="120"/>
        </w:rPr>
        <w:t>1er</w:t>
      </w:r>
      <w:r w:rsidRPr="00BE4FD3">
        <w:rPr>
          <w:spacing w:val="-8"/>
          <w:w w:val="120"/>
        </w:rPr>
        <w:t xml:space="preserve"> </w:t>
      </w:r>
      <w:r w:rsidRPr="00BE4FD3">
        <w:rPr>
          <w:w w:val="120"/>
        </w:rPr>
        <w:t>mars</w:t>
      </w:r>
      <w:r w:rsidRPr="00BE4FD3">
        <w:rPr>
          <w:spacing w:val="-8"/>
          <w:w w:val="120"/>
        </w:rPr>
        <w:t xml:space="preserve"> </w:t>
      </w:r>
      <w:r w:rsidRPr="00BE4FD3">
        <w:rPr>
          <w:w w:val="120"/>
        </w:rPr>
        <w:t>2021</w:t>
      </w:r>
    </w:p>
    <w:p w:rsidR="00D340E5" w:rsidRPr="00BE4FD3" w:rsidRDefault="00D340E5" w:rsidP="00D340E5">
      <w:pPr>
        <w:pStyle w:val="Corpsdetexte"/>
        <w:spacing w:before="3"/>
        <w:ind w:left="0"/>
        <w:rPr>
          <w:sz w:val="22"/>
        </w:rPr>
      </w:pPr>
    </w:p>
    <w:p w:rsidR="00D340E5" w:rsidRPr="00BE4FD3" w:rsidRDefault="00D340E5" w:rsidP="00D340E5">
      <w:pPr>
        <w:pStyle w:val="Corpsdetexte"/>
        <w:spacing w:line="268" w:lineRule="auto"/>
        <w:ind w:left="0"/>
      </w:pPr>
      <w:r w:rsidRPr="00BE4FD3">
        <w:rPr>
          <w:w w:val="120"/>
        </w:rPr>
        <w:t>Pour le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ministre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de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l'Éducation nationale,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de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la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Jeunesse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et des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Sports,</w:t>
      </w:r>
      <w:r w:rsidRPr="00BE4FD3">
        <w:rPr>
          <w:spacing w:val="2"/>
          <w:w w:val="120"/>
        </w:rPr>
        <w:t xml:space="preserve"> </w:t>
      </w:r>
      <w:r w:rsidRPr="00BE4FD3">
        <w:rPr>
          <w:w w:val="120"/>
        </w:rPr>
        <w:t>et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par délégation,</w:t>
      </w:r>
      <w:r w:rsidRPr="00BE4FD3">
        <w:rPr>
          <w:spacing w:val="1"/>
          <w:w w:val="120"/>
        </w:rPr>
        <w:t xml:space="preserve"> </w:t>
      </w:r>
      <w:r w:rsidRPr="00BE4FD3">
        <w:rPr>
          <w:w w:val="120"/>
        </w:rPr>
        <w:t>Le</w:t>
      </w:r>
      <w:r w:rsidRPr="00BE4FD3">
        <w:rPr>
          <w:spacing w:val="-1"/>
          <w:w w:val="120"/>
        </w:rPr>
        <w:t xml:space="preserve"> </w:t>
      </w:r>
      <w:r w:rsidRPr="00BE4FD3">
        <w:rPr>
          <w:w w:val="120"/>
        </w:rPr>
        <w:t>directeur général de l'enseignement scolaire,</w:t>
      </w:r>
    </w:p>
    <w:p w:rsidR="00D340E5" w:rsidRPr="00BE4FD3" w:rsidRDefault="00D340E5" w:rsidP="00D340E5">
      <w:pPr>
        <w:pStyle w:val="Corpsdetexte"/>
        <w:spacing w:line="219" w:lineRule="exact"/>
        <w:ind w:left="0"/>
        <w:rPr>
          <w:w w:val="125"/>
        </w:rPr>
      </w:pPr>
      <w:r w:rsidRPr="00BE4FD3">
        <w:rPr>
          <w:w w:val="125"/>
        </w:rPr>
        <w:t>Édouard</w:t>
      </w:r>
      <w:r w:rsidRPr="00BE4FD3">
        <w:rPr>
          <w:spacing w:val="-9"/>
          <w:w w:val="125"/>
        </w:rPr>
        <w:t xml:space="preserve"> </w:t>
      </w:r>
      <w:r w:rsidRPr="00BE4FD3">
        <w:rPr>
          <w:w w:val="125"/>
        </w:rPr>
        <w:t>Geffray</w:t>
      </w:r>
    </w:p>
    <w:p w:rsidR="00D340E5" w:rsidRPr="00BE4FD3" w:rsidRDefault="00D340E5" w:rsidP="00D340E5">
      <w:pPr>
        <w:widowControl/>
        <w:autoSpaceDE/>
        <w:autoSpaceDN/>
        <w:spacing w:after="160" w:line="259" w:lineRule="auto"/>
        <w:rPr>
          <w:color w:val="566FBD"/>
          <w:w w:val="115"/>
        </w:rPr>
      </w:pPr>
      <w:r w:rsidRPr="00BE4FD3">
        <w:br w:type="page"/>
      </w:r>
      <w:r w:rsidRPr="00BE4FD3">
        <w:rPr>
          <w:color w:val="566FBD"/>
          <w:w w:val="115"/>
        </w:rPr>
        <w:lastRenderedPageBreak/>
        <w:t xml:space="preserve">Annexe 1 - Volume horaire de référence </w:t>
      </w:r>
      <w:r w:rsidRPr="00BE4FD3">
        <w:rPr>
          <w:color w:val="566FBD"/>
          <w:w w:val="115"/>
          <w:sz w:val="23"/>
        </w:rPr>
        <w:t xml:space="preserve">* </w:t>
      </w:r>
      <w:r w:rsidRPr="00BE4FD3">
        <w:rPr>
          <w:color w:val="566FBD"/>
          <w:w w:val="115"/>
        </w:rPr>
        <w:t>correspondant à une durée de 84 semaines d'enseignement,</w:t>
      </w:r>
      <w:r w:rsidRPr="00BE4FD3">
        <w:rPr>
          <w:color w:val="566FBD"/>
          <w:spacing w:val="-49"/>
          <w:w w:val="115"/>
        </w:rPr>
        <w:t xml:space="preserve"> </w:t>
      </w:r>
      <w:r w:rsidRPr="00BE4FD3">
        <w:rPr>
          <w:color w:val="566FBD"/>
          <w:w w:val="115"/>
        </w:rPr>
        <w:t>22 semaines</w:t>
      </w:r>
      <w:r w:rsidRPr="00BE4FD3">
        <w:rPr>
          <w:color w:val="566FBD"/>
          <w:spacing w:val="1"/>
          <w:w w:val="115"/>
        </w:rPr>
        <w:t xml:space="preserve"> </w:t>
      </w:r>
      <w:r w:rsidRPr="00BE4FD3">
        <w:rPr>
          <w:color w:val="566FBD"/>
          <w:w w:val="115"/>
        </w:rPr>
        <w:t>de</w:t>
      </w:r>
      <w:r w:rsidRPr="00BE4FD3">
        <w:rPr>
          <w:color w:val="566FBD"/>
          <w:spacing w:val="1"/>
          <w:w w:val="115"/>
        </w:rPr>
        <w:t xml:space="preserve"> </w:t>
      </w:r>
      <w:r w:rsidRPr="00BE4FD3">
        <w:rPr>
          <w:color w:val="566FBD"/>
          <w:w w:val="115"/>
        </w:rPr>
        <w:t>PFMP</w:t>
      </w:r>
      <w:r w:rsidRPr="00BE4FD3">
        <w:rPr>
          <w:color w:val="566FBD"/>
          <w:spacing w:val="1"/>
          <w:w w:val="115"/>
        </w:rPr>
        <w:t xml:space="preserve"> </w:t>
      </w:r>
      <w:r w:rsidRPr="00BE4FD3">
        <w:rPr>
          <w:color w:val="566FBD"/>
          <w:w w:val="115"/>
        </w:rPr>
        <w:t>et</w:t>
      </w:r>
      <w:r w:rsidRPr="00BE4FD3">
        <w:rPr>
          <w:color w:val="566FBD"/>
          <w:spacing w:val="1"/>
          <w:w w:val="115"/>
        </w:rPr>
        <w:t xml:space="preserve"> </w:t>
      </w:r>
      <w:r w:rsidRPr="00BE4FD3">
        <w:rPr>
          <w:color w:val="566FBD"/>
          <w:w w:val="115"/>
        </w:rPr>
        <w:t>2</w:t>
      </w:r>
      <w:r w:rsidRPr="00BE4FD3">
        <w:rPr>
          <w:color w:val="566FBD"/>
          <w:spacing w:val="1"/>
          <w:w w:val="115"/>
        </w:rPr>
        <w:t xml:space="preserve"> </w:t>
      </w:r>
      <w:r w:rsidRPr="00BE4FD3">
        <w:rPr>
          <w:color w:val="566FBD"/>
          <w:w w:val="115"/>
        </w:rPr>
        <w:t>semaines</w:t>
      </w:r>
      <w:r w:rsidRPr="00BE4FD3">
        <w:rPr>
          <w:color w:val="566FBD"/>
          <w:spacing w:val="1"/>
          <w:w w:val="115"/>
        </w:rPr>
        <w:t xml:space="preserve"> </w:t>
      </w:r>
      <w:r w:rsidRPr="00BE4FD3">
        <w:rPr>
          <w:color w:val="566FBD"/>
          <w:w w:val="115"/>
        </w:rPr>
        <w:t>d'examen</w:t>
      </w:r>
    </w:p>
    <w:tbl>
      <w:tblPr>
        <w:tblStyle w:val="TableNormal"/>
        <w:tblW w:w="907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69"/>
        <w:gridCol w:w="1169"/>
        <w:gridCol w:w="1169"/>
        <w:gridCol w:w="1170"/>
      </w:tblGrid>
      <w:tr w:rsidR="00D340E5" w:rsidRPr="00BE4FD3" w:rsidTr="00D340E5">
        <w:trPr>
          <w:trHeight w:val="483"/>
        </w:trPr>
        <w:tc>
          <w:tcPr>
            <w:tcW w:w="4395" w:type="dxa"/>
            <w:shd w:val="clear" w:color="auto" w:fill="EDEFF7"/>
          </w:tcPr>
          <w:p w:rsidR="00D340E5" w:rsidRPr="00BE4FD3" w:rsidRDefault="00D340E5" w:rsidP="00D340E5">
            <w:pPr>
              <w:pStyle w:val="TableParagraph"/>
              <w:spacing w:before="40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tabs>
                <w:tab w:val="left" w:pos="174"/>
              </w:tabs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color w:val="566FBD"/>
                <w:w w:val="125"/>
                <w:sz w:val="18"/>
                <w:lang w:val="fr-FR"/>
              </w:rPr>
              <w:t>Seconde</w:t>
            </w:r>
            <w:r w:rsidRPr="00BE4FD3">
              <w:rPr>
                <w:color w:val="566FBD"/>
                <w:spacing w:val="-5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5"/>
                <w:sz w:val="18"/>
                <w:lang w:val="fr-FR"/>
              </w:rPr>
              <w:t>prof.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color w:val="566FBD"/>
                <w:w w:val="120"/>
                <w:sz w:val="18"/>
                <w:lang w:val="fr-FR"/>
              </w:rPr>
              <w:t>Première</w:t>
            </w:r>
            <w:r w:rsidRPr="00BE4FD3">
              <w:rPr>
                <w:color w:val="566FBD"/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0"/>
                <w:sz w:val="18"/>
                <w:lang w:val="fr-FR"/>
              </w:rPr>
              <w:t>prof.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color w:val="566FBD"/>
                <w:w w:val="120"/>
                <w:sz w:val="18"/>
                <w:lang w:val="fr-FR"/>
              </w:rPr>
              <w:t>Terminale</w:t>
            </w:r>
            <w:r w:rsidRPr="00BE4FD3">
              <w:rPr>
                <w:color w:val="566FBD"/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0"/>
                <w:sz w:val="18"/>
                <w:lang w:val="fr-FR"/>
              </w:rPr>
              <w:t>prof.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color w:val="566FBD"/>
                <w:w w:val="120"/>
                <w:sz w:val="18"/>
                <w:lang w:val="fr-FR"/>
              </w:rPr>
              <w:t>Total</w:t>
            </w:r>
            <w:r w:rsidRPr="00BE4FD3">
              <w:rPr>
                <w:color w:val="566FBD"/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0"/>
                <w:sz w:val="18"/>
                <w:lang w:val="fr-FR"/>
              </w:rPr>
              <w:t>sur</w:t>
            </w:r>
            <w:r w:rsidRPr="00BE4FD3">
              <w:rPr>
                <w:color w:val="566FBD"/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spacing w:val="1"/>
                <w:w w:val="120"/>
                <w:sz w:val="18"/>
                <w:lang w:val="fr-FR"/>
              </w:rPr>
              <w:br/>
            </w:r>
            <w:r w:rsidRPr="00BE4FD3">
              <w:rPr>
                <w:color w:val="566FBD"/>
                <w:w w:val="120"/>
                <w:sz w:val="18"/>
                <w:lang w:val="fr-FR"/>
              </w:rPr>
              <w:t>3</w:t>
            </w:r>
            <w:r w:rsidRPr="00BE4FD3">
              <w:rPr>
                <w:color w:val="566FBD"/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0"/>
                <w:sz w:val="18"/>
                <w:lang w:val="fr-FR"/>
              </w:rPr>
              <w:t>ans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color w:val="566FBD"/>
                <w:w w:val="120"/>
                <w:sz w:val="18"/>
                <w:lang w:val="fr-FR"/>
              </w:rPr>
              <w:t>Enseignements</w:t>
            </w:r>
            <w:r w:rsidRPr="00BE4FD3">
              <w:rPr>
                <w:color w:val="566FBD"/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0"/>
                <w:sz w:val="18"/>
                <w:lang w:val="fr-FR"/>
              </w:rPr>
              <w:t>professionnels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450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420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390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10"/>
                <w:sz w:val="18"/>
                <w:lang w:val="fr-FR"/>
              </w:rPr>
              <w:t>1</w:t>
            </w:r>
            <w:r w:rsidRPr="00BE4FD3">
              <w:rPr>
                <w:spacing w:val="6"/>
                <w:w w:val="110"/>
                <w:sz w:val="18"/>
                <w:lang w:val="fr-FR"/>
              </w:rPr>
              <w:t xml:space="preserve"> </w:t>
            </w:r>
            <w:r w:rsidRPr="00BE4FD3">
              <w:rPr>
                <w:w w:val="110"/>
                <w:sz w:val="18"/>
                <w:lang w:val="fr-FR"/>
              </w:rPr>
              <w:t>260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Enseignement</w:t>
            </w:r>
            <w:r w:rsidRPr="00BE4FD3">
              <w:rPr>
                <w:spacing w:val="-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professionnel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330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266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260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856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 w:line="240" w:lineRule="atLeast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Enseignements professionnels et français en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co-intervention (a)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28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03"/>
                <w:sz w:val="18"/>
                <w:lang w:val="fr-FR"/>
              </w:rPr>
              <w:t>-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58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583CF3" w:rsidP="00583CF3">
            <w:pPr>
              <w:pStyle w:val="TableParagraph"/>
              <w:spacing w:before="40" w:line="268" w:lineRule="auto"/>
              <w:ind w:left="57"/>
              <w:rPr>
                <w:sz w:val="18"/>
                <w:lang w:val="fr-FR"/>
              </w:rPr>
            </w:pPr>
            <w:r>
              <w:rPr>
                <w:w w:val="120"/>
                <w:sz w:val="18"/>
                <w:lang w:val="fr-FR"/>
              </w:rPr>
              <w:t>Enseignements professionnels et m</w:t>
            </w:r>
            <w:r w:rsidR="00D340E5" w:rsidRPr="00BE4FD3">
              <w:rPr>
                <w:w w:val="120"/>
                <w:sz w:val="18"/>
                <w:lang w:val="fr-FR"/>
              </w:rPr>
              <w:t>athématiques physique-chimie</w:t>
            </w:r>
            <w:r w:rsidR="00D340E5"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="00D340E5" w:rsidRPr="00BE4FD3">
              <w:rPr>
                <w:w w:val="120"/>
                <w:sz w:val="18"/>
                <w:lang w:val="fr-FR"/>
              </w:rPr>
              <w:t>en</w:t>
            </w:r>
            <w:r w:rsidR="00D340E5"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proofErr w:type="spellStart"/>
            <w:r w:rsidR="00D340E5" w:rsidRPr="00BE4FD3">
              <w:rPr>
                <w:w w:val="120"/>
                <w:sz w:val="18"/>
                <w:lang w:val="fr-FR"/>
              </w:rPr>
              <w:t>co</w:t>
            </w:r>
            <w:proofErr w:type="spellEnd"/>
            <w:r w:rsidR="00D340E5" w:rsidRPr="00BE4FD3">
              <w:rPr>
                <w:w w:val="120"/>
                <w:sz w:val="18"/>
                <w:lang w:val="fr-FR"/>
              </w:rPr>
              <w:t>-intervention</w:t>
            </w:r>
            <w:r w:rsidR="00D340E5"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="00D340E5" w:rsidRPr="00BE4FD3">
              <w:rPr>
                <w:w w:val="120"/>
                <w:sz w:val="18"/>
                <w:lang w:val="fr-FR"/>
              </w:rPr>
              <w:t>(a)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05"/>
                <w:sz w:val="18"/>
                <w:lang w:val="fr-FR"/>
              </w:rPr>
              <w:t>14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BE4FD3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03"/>
                <w:sz w:val="18"/>
                <w:lang w:val="fr-FR"/>
              </w:rPr>
              <w:t>-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44</w:t>
            </w:r>
          </w:p>
        </w:tc>
      </w:tr>
      <w:tr w:rsidR="00D340E5" w:rsidRPr="00BE4FD3" w:rsidTr="00BE4FD3">
        <w:trPr>
          <w:trHeight w:val="1020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 w:line="268" w:lineRule="auto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Enseignements professionnels et</w:t>
            </w:r>
            <w:r w:rsidR="007B1FA3">
              <w:rPr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spacing w:val="-46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enseignements généraux (b) en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co-intervention et/ou atelier de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philosophie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et/ou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insertion</w:t>
            </w:r>
            <w:r w:rsidRPr="00BE4FD3">
              <w:rPr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professionnelle-poursuite</w:t>
            </w:r>
            <w:r w:rsidRPr="00BE4FD3">
              <w:rPr>
                <w:spacing w:val="-4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d'études</w:t>
            </w:r>
            <w:r w:rsidRPr="00BE4FD3">
              <w:rPr>
                <w:spacing w:val="-3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(a)</w:t>
            </w:r>
            <w:r w:rsidRPr="00BE4FD3">
              <w:rPr>
                <w:spacing w:val="-3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(c)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BE4FD3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03"/>
                <w:sz w:val="18"/>
                <w:lang w:val="fr-FR"/>
              </w:rPr>
              <w:t>-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BE4FD3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03"/>
                <w:sz w:val="18"/>
                <w:lang w:val="fr-FR"/>
              </w:rPr>
              <w:t>-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Réalisation d'un chef-d'œuvre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(e)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BE4FD3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03"/>
                <w:sz w:val="18"/>
                <w:lang w:val="fr-FR"/>
              </w:rPr>
              <w:t>-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56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52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10"/>
                <w:sz w:val="18"/>
                <w:lang w:val="fr-FR"/>
              </w:rPr>
              <w:t>108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Prévention-santé-environnement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28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84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 w:line="240" w:lineRule="atLeast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Économie-gestion</w:t>
            </w:r>
            <w:r w:rsidRPr="00BE4FD3">
              <w:rPr>
                <w:spacing w:val="6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ou</w:t>
            </w:r>
            <w:r w:rsidRPr="00BE4FD3">
              <w:rPr>
                <w:spacing w:val="6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 xml:space="preserve">économie-droit </w:t>
            </w:r>
            <w:r w:rsidRPr="00BE4FD3">
              <w:rPr>
                <w:spacing w:val="-46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(selon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la spécialité)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28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84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DCE1F1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color w:val="566FBD"/>
                <w:w w:val="120"/>
                <w:sz w:val="18"/>
                <w:lang w:val="fr-FR"/>
              </w:rPr>
              <w:t>Enseignements</w:t>
            </w:r>
            <w:r w:rsidRPr="00BE4FD3">
              <w:rPr>
                <w:color w:val="566FBD"/>
                <w:spacing w:val="-3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0"/>
                <w:sz w:val="18"/>
                <w:lang w:val="fr-FR"/>
              </w:rPr>
              <w:t>généraux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360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336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299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995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583CF3" w:rsidP="00583CF3">
            <w:pPr>
              <w:pStyle w:val="TableParagraph"/>
              <w:spacing w:before="40" w:line="240" w:lineRule="atLeast"/>
              <w:ind w:left="57"/>
              <w:rPr>
                <w:sz w:val="18"/>
                <w:lang w:val="fr-FR"/>
              </w:rPr>
            </w:pPr>
            <w:r>
              <w:rPr>
                <w:w w:val="120"/>
                <w:sz w:val="18"/>
                <w:lang w:val="fr-FR"/>
              </w:rPr>
              <w:t>Français, histoire-géographie et e</w:t>
            </w:r>
            <w:bookmarkStart w:id="0" w:name="_GoBack"/>
            <w:bookmarkEnd w:id="0"/>
            <w:r w:rsidR="00D340E5" w:rsidRPr="00BE4FD3">
              <w:rPr>
                <w:w w:val="120"/>
                <w:sz w:val="18"/>
                <w:lang w:val="fr-FR"/>
              </w:rPr>
              <w:t>nseignement</w:t>
            </w:r>
            <w:r w:rsidR="00D340E5"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="00D340E5" w:rsidRPr="00BE4FD3">
              <w:rPr>
                <w:w w:val="120"/>
                <w:sz w:val="18"/>
                <w:lang w:val="fr-FR"/>
              </w:rPr>
              <w:t>moral</w:t>
            </w:r>
            <w:r w:rsidR="00D340E5"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="00D340E5" w:rsidRPr="00BE4FD3">
              <w:rPr>
                <w:w w:val="120"/>
                <w:sz w:val="18"/>
                <w:lang w:val="fr-FR"/>
              </w:rPr>
              <w:t>et</w:t>
            </w:r>
            <w:r w:rsidR="00D340E5"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="00D340E5" w:rsidRPr="00BE4FD3">
              <w:rPr>
                <w:w w:val="120"/>
                <w:sz w:val="18"/>
                <w:lang w:val="fr-FR"/>
              </w:rPr>
              <w:t>civique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10"/>
                <w:sz w:val="18"/>
                <w:lang w:val="fr-FR"/>
              </w:rPr>
              <w:t>105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84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78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267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Mathématiques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45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56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39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10"/>
                <w:sz w:val="18"/>
                <w:lang w:val="fr-FR"/>
              </w:rPr>
              <w:t>140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w w:val="125"/>
                <w:sz w:val="18"/>
                <w:lang w:val="fr-FR"/>
              </w:rPr>
              <w:t>Langue</w:t>
            </w:r>
            <w:r w:rsidRPr="00BE4FD3">
              <w:rPr>
                <w:spacing w:val="-11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w w:val="125"/>
                <w:sz w:val="18"/>
                <w:lang w:val="fr-FR"/>
              </w:rPr>
              <w:t>vivante</w:t>
            </w:r>
            <w:r w:rsidRPr="00BE4FD3">
              <w:rPr>
                <w:spacing w:val="-10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w w:val="125"/>
                <w:sz w:val="18"/>
                <w:lang w:val="fr-FR"/>
              </w:rPr>
              <w:t>A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60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56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52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10"/>
                <w:sz w:val="18"/>
                <w:lang w:val="fr-FR"/>
              </w:rPr>
              <w:t>168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2D0AD7">
            <w:pPr>
              <w:pStyle w:val="TableParagraph"/>
              <w:spacing w:before="40" w:line="240" w:lineRule="atLeast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Phy</w:t>
            </w:r>
            <w:r w:rsidR="002D0AD7">
              <w:rPr>
                <w:w w:val="120"/>
                <w:sz w:val="18"/>
                <w:lang w:val="fr-FR"/>
              </w:rPr>
              <w:t>sique-chimie ou langue vivante B (se</w:t>
            </w:r>
            <w:r w:rsidRPr="00BE4FD3">
              <w:rPr>
                <w:w w:val="120"/>
                <w:sz w:val="18"/>
                <w:lang w:val="fr-FR"/>
              </w:rPr>
              <w:t>lon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la spécialité)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45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42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39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10"/>
                <w:sz w:val="18"/>
                <w:lang w:val="fr-FR"/>
              </w:rPr>
              <w:t>126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Arts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appliqués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et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cultures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artistiques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30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28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84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spacing w:val="-1"/>
                <w:w w:val="125"/>
                <w:sz w:val="18"/>
                <w:lang w:val="fr-FR"/>
              </w:rPr>
              <w:t>Éducation</w:t>
            </w:r>
            <w:r w:rsidRPr="00BE4FD3">
              <w:rPr>
                <w:spacing w:val="-11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spacing w:val="-1"/>
                <w:w w:val="125"/>
                <w:sz w:val="18"/>
                <w:lang w:val="fr-FR"/>
              </w:rPr>
              <w:t>physique</w:t>
            </w:r>
            <w:r w:rsidRPr="00BE4FD3">
              <w:rPr>
                <w:spacing w:val="-11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w w:val="125"/>
                <w:sz w:val="18"/>
                <w:lang w:val="fr-FR"/>
              </w:rPr>
              <w:t>et</w:t>
            </w:r>
            <w:r w:rsidRPr="00BE4FD3">
              <w:rPr>
                <w:spacing w:val="-10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w w:val="125"/>
                <w:sz w:val="18"/>
                <w:lang w:val="fr-FR"/>
              </w:rPr>
              <w:t>sportive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75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70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65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10"/>
                <w:sz w:val="18"/>
                <w:lang w:val="fr-FR"/>
              </w:rPr>
              <w:t>210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DCE1F1"/>
            <w:vAlign w:val="center"/>
          </w:tcPr>
          <w:p w:rsidR="00D340E5" w:rsidRPr="00BE4FD3" w:rsidRDefault="00D340E5" w:rsidP="00D340E5">
            <w:pPr>
              <w:pStyle w:val="TableParagraph"/>
              <w:spacing w:before="40" w:line="240" w:lineRule="atLeast"/>
              <w:ind w:left="57"/>
              <w:rPr>
                <w:sz w:val="18"/>
                <w:lang w:val="fr-FR"/>
              </w:rPr>
            </w:pPr>
            <w:r w:rsidRPr="00BE4FD3">
              <w:rPr>
                <w:color w:val="566FBD"/>
                <w:spacing w:val="-1"/>
                <w:w w:val="125"/>
                <w:sz w:val="18"/>
                <w:lang w:val="fr-FR"/>
              </w:rPr>
              <w:t>Consolidation,</w:t>
            </w:r>
            <w:r w:rsidRPr="00BE4FD3">
              <w:rPr>
                <w:color w:val="566FBD"/>
                <w:spacing w:val="-10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spacing w:val="-1"/>
                <w:w w:val="125"/>
                <w:sz w:val="18"/>
                <w:lang w:val="fr-FR"/>
              </w:rPr>
              <w:t>AP</w:t>
            </w:r>
            <w:r w:rsidRPr="00BE4FD3">
              <w:rPr>
                <w:color w:val="566FBD"/>
                <w:spacing w:val="-9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spacing w:val="-1"/>
                <w:w w:val="125"/>
                <w:sz w:val="18"/>
                <w:lang w:val="fr-FR"/>
              </w:rPr>
              <w:t>et</w:t>
            </w:r>
            <w:r w:rsidRPr="00BE4FD3">
              <w:rPr>
                <w:color w:val="566FBD"/>
                <w:spacing w:val="-10"/>
                <w:w w:val="125"/>
                <w:sz w:val="18"/>
                <w:lang w:val="fr-FR"/>
              </w:rPr>
              <w:t xml:space="preserve"> a</w:t>
            </w:r>
            <w:r w:rsidRPr="00BE4FD3">
              <w:rPr>
                <w:color w:val="566FBD"/>
                <w:spacing w:val="-1"/>
                <w:w w:val="125"/>
                <w:sz w:val="18"/>
                <w:lang w:val="fr-FR"/>
              </w:rPr>
              <w:t>ccompagnement</w:t>
            </w:r>
            <w:r w:rsidR="00BE4FD3" w:rsidRPr="00BE4FD3">
              <w:rPr>
                <w:color w:val="566FBD"/>
                <w:spacing w:val="-1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spacing w:val="-48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5"/>
                <w:sz w:val="18"/>
                <w:lang w:val="fr-FR"/>
              </w:rPr>
              <w:t>au</w:t>
            </w:r>
            <w:r w:rsidRPr="00BE4FD3">
              <w:rPr>
                <w:color w:val="566FBD"/>
                <w:spacing w:val="-6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5"/>
                <w:sz w:val="18"/>
                <w:lang w:val="fr-FR"/>
              </w:rPr>
              <w:t>choix</w:t>
            </w:r>
            <w:r w:rsidRPr="00BE4FD3">
              <w:rPr>
                <w:color w:val="566FBD"/>
                <w:spacing w:val="-5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5"/>
                <w:sz w:val="18"/>
                <w:lang w:val="fr-FR"/>
              </w:rPr>
              <w:t>d'orientation</w:t>
            </w:r>
            <w:r w:rsidRPr="00BE4FD3">
              <w:rPr>
                <w:color w:val="566FBD"/>
                <w:spacing w:val="-6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5"/>
                <w:sz w:val="18"/>
                <w:lang w:val="fr-FR"/>
              </w:rPr>
              <w:t>(c)</w:t>
            </w:r>
            <w:r w:rsidRPr="00BE4FD3">
              <w:rPr>
                <w:color w:val="566FBD"/>
                <w:spacing w:val="-5"/>
                <w:w w:val="125"/>
                <w:sz w:val="18"/>
                <w:lang w:val="fr-FR"/>
              </w:rPr>
              <w:t xml:space="preserve"> </w:t>
            </w:r>
            <w:r w:rsidRPr="00BE4FD3">
              <w:rPr>
                <w:color w:val="566FBD"/>
                <w:w w:val="125"/>
                <w:sz w:val="18"/>
                <w:lang w:val="fr-FR"/>
              </w:rPr>
              <w:t>(d)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90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84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05"/>
                <w:sz w:val="18"/>
                <w:lang w:val="fr-FR"/>
              </w:rPr>
              <w:t>91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265</w:t>
            </w:r>
          </w:p>
        </w:tc>
      </w:tr>
      <w:tr w:rsidR="00D340E5" w:rsidRPr="00BE4FD3" w:rsidTr="00BE4FD3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Total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des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heures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tabs>
                <w:tab w:val="left" w:pos="174"/>
              </w:tabs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900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840</w:t>
            </w:r>
          </w:p>
        </w:tc>
        <w:tc>
          <w:tcPr>
            <w:tcW w:w="1169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780</w:t>
            </w:r>
          </w:p>
        </w:tc>
        <w:tc>
          <w:tcPr>
            <w:tcW w:w="1170" w:type="dxa"/>
            <w:shd w:val="clear" w:color="auto" w:fill="EDEFF7"/>
            <w:vAlign w:val="center"/>
          </w:tcPr>
          <w:p w:rsidR="00D340E5" w:rsidRPr="00BE4FD3" w:rsidRDefault="00D340E5" w:rsidP="00BE4FD3">
            <w:pPr>
              <w:pStyle w:val="TableParagraph"/>
              <w:spacing w:before="40"/>
              <w:ind w:right="397"/>
              <w:jc w:val="right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2 520</w:t>
            </w:r>
          </w:p>
        </w:tc>
      </w:tr>
      <w:tr w:rsidR="00D340E5" w:rsidRPr="00BE4FD3" w:rsidTr="00D340E5">
        <w:trPr>
          <w:trHeight w:val="454"/>
        </w:trPr>
        <w:tc>
          <w:tcPr>
            <w:tcW w:w="4395" w:type="dxa"/>
            <w:shd w:val="clear" w:color="auto" w:fill="EDEFF7"/>
            <w:vAlign w:val="center"/>
          </w:tcPr>
          <w:p w:rsidR="00D340E5" w:rsidRPr="00BE4FD3" w:rsidRDefault="00D340E5" w:rsidP="00D340E5">
            <w:pPr>
              <w:pStyle w:val="TableParagraph"/>
              <w:spacing w:before="40" w:line="240" w:lineRule="atLeast"/>
              <w:ind w:left="57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Période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formation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milieu</w:t>
            </w:r>
            <w:r w:rsidRPr="00BE4FD3">
              <w:rPr>
                <w:spacing w:val="-46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professionnel</w:t>
            </w:r>
          </w:p>
        </w:tc>
        <w:tc>
          <w:tcPr>
            <w:tcW w:w="1169" w:type="dxa"/>
            <w:shd w:val="clear" w:color="auto" w:fill="EDEFF7"/>
          </w:tcPr>
          <w:p w:rsidR="00D340E5" w:rsidRPr="00BE4FD3" w:rsidRDefault="00D340E5" w:rsidP="00D340E5">
            <w:pPr>
              <w:pStyle w:val="TableParagraph"/>
              <w:tabs>
                <w:tab w:val="left" w:pos="174"/>
              </w:tabs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4</w:t>
            </w:r>
            <w:r w:rsidRPr="00BE4FD3">
              <w:rPr>
                <w:spacing w:val="-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à</w:t>
            </w:r>
            <w:r w:rsidRPr="00BE4FD3">
              <w:rPr>
                <w:spacing w:val="-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6</w:t>
            </w:r>
            <w:r w:rsidRPr="00BE4FD3">
              <w:rPr>
                <w:spacing w:val="-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semaines</w:t>
            </w:r>
          </w:p>
        </w:tc>
        <w:tc>
          <w:tcPr>
            <w:tcW w:w="1169" w:type="dxa"/>
            <w:shd w:val="clear" w:color="auto" w:fill="EDEFF7"/>
          </w:tcPr>
          <w:p w:rsidR="00D340E5" w:rsidRPr="00BE4FD3" w:rsidRDefault="00D340E5" w:rsidP="00D340E5">
            <w:pPr>
              <w:pStyle w:val="TableParagraph"/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6</w:t>
            </w:r>
            <w:r w:rsidRPr="00BE4FD3">
              <w:rPr>
                <w:spacing w:val="-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à</w:t>
            </w:r>
            <w:r w:rsidRPr="00BE4FD3">
              <w:rPr>
                <w:spacing w:val="-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8</w:t>
            </w:r>
            <w:r w:rsidRPr="00BE4FD3">
              <w:rPr>
                <w:spacing w:val="-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semaines</w:t>
            </w:r>
          </w:p>
        </w:tc>
        <w:tc>
          <w:tcPr>
            <w:tcW w:w="1169" w:type="dxa"/>
            <w:shd w:val="clear" w:color="auto" w:fill="EDEFF7"/>
          </w:tcPr>
          <w:p w:rsidR="00D340E5" w:rsidRPr="00BE4FD3" w:rsidRDefault="00D340E5" w:rsidP="00D340E5">
            <w:pPr>
              <w:pStyle w:val="TableParagraph"/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8</w:t>
            </w:r>
            <w:r w:rsidRPr="00BE4FD3">
              <w:rPr>
                <w:spacing w:val="-3"/>
                <w:w w:val="120"/>
                <w:sz w:val="18"/>
                <w:lang w:val="fr-FR"/>
              </w:rPr>
              <w:br/>
            </w:r>
            <w:r w:rsidRPr="00BE4FD3">
              <w:rPr>
                <w:w w:val="120"/>
                <w:sz w:val="18"/>
                <w:lang w:val="fr-FR"/>
              </w:rPr>
              <w:t>semaines</w:t>
            </w:r>
          </w:p>
        </w:tc>
        <w:tc>
          <w:tcPr>
            <w:tcW w:w="1170" w:type="dxa"/>
            <w:shd w:val="clear" w:color="auto" w:fill="EDEFF7"/>
          </w:tcPr>
          <w:p w:rsidR="00D340E5" w:rsidRPr="00BE4FD3" w:rsidRDefault="00D340E5" w:rsidP="00D340E5">
            <w:pPr>
              <w:pStyle w:val="TableParagraph"/>
              <w:spacing w:before="40"/>
              <w:jc w:val="center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18</w:t>
            </w:r>
            <w:r w:rsidRPr="00BE4FD3">
              <w:rPr>
                <w:spacing w:val="-6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à</w:t>
            </w:r>
            <w:r w:rsidRPr="00BE4FD3">
              <w:rPr>
                <w:spacing w:val="-5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22</w:t>
            </w:r>
            <w:r w:rsidRPr="00BE4FD3">
              <w:rPr>
                <w:spacing w:val="-6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semaines</w:t>
            </w:r>
          </w:p>
        </w:tc>
      </w:tr>
    </w:tbl>
    <w:p w:rsidR="00822D63" w:rsidRPr="00BE4FD3" w:rsidRDefault="00822D63"/>
    <w:tbl>
      <w:tblPr>
        <w:tblStyle w:val="TableNormal"/>
        <w:tblW w:w="907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E4FD3" w:rsidRPr="00BE4FD3" w:rsidTr="00401E4D">
        <w:trPr>
          <w:trHeight w:val="2269"/>
        </w:trPr>
        <w:tc>
          <w:tcPr>
            <w:tcW w:w="9072" w:type="dxa"/>
            <w:shd w:val="clear" w:color="auto" w:fill="EDEFF7"/>
          </w:tcPr>
          <w:p w:rsidR="00BE4FD3" w:rsidRPr="00BE4FD3" w:rsidRDefault="00BE4FD3" w:rsidP="00401E4D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41"/>
              <w:ind w:left="284" w:hanging="284"/>
              <w:rPr>
                <w:sz w:val="18"/>
                <w:lang w:val="fr-FR"/>
              </w:rPr>
            </w:pPr>
            <w:proofErr w:type="gramStart"/>
            <w:r w:rsidRPr="00BE4FD3">
              <w:rPr>
                <w:w w:val="120"/>
                <w:sz w:val="18"/>
                <w:lang w:val="fr-FR"/>
              </w:rPr>
              <w:t>la</w:t>
            </w:r>
            <w:proofErr w:type="gramEnd"/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dotation horaire professeur est égale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au double du volume horaire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élève.</w:t>
            </w:r>
          </w:p>
          <w:p w:rsidR="00BE4FD3" w:rsidRPr="00BE4FD3" w:rsidRDefault="00BE4FD3" w:rsidP="00401E4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before="26" w:line="268" w:lineRule="auto"/>
              <w:ind w:left="284" w:hanging="284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français, histoire-géographie et enseignement moral et civique, mathématiques, physique-chimie (selon la spécialité),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langue vivante A,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langue vivante B (selon la spécialité),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arts appliqués et cultures artistiques,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éducation physique et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sportive.</w:t>
            </w:r>
          </w:p>
          <w:p w:rsidR="00BE4FD3" w:rsidRPr="00BE4FD3" w:rsidRDefault="00BE4FD3" w:rsidP="00401E4D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68" w:lineRule="auto"/>
              <w:ind w:left="284" w:hanging="284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en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terminale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:</w:t>
            </w:r>
            <w:r w:rsidRPr="00BE4FD3">
              <w:rPr>
                <w:spacing w:val="3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insertion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professionnelle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(préparation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à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l'emploi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: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recherche,</w:t>
            </w:r>
            <w:r w:rsidRPr="00BE4FD3">
              <w:rPr>
                <w:spacing w:val="3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CV,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entretiens,</w:t>
            </w:r>
            <w:r w:rsidRPr="00BE4FD3">
              <w:rPr>
                <w:spacing w:val="3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etc.)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ou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poursuite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d'études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(renforcement</w:t>
            </w:r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méthodologique,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etc.).</w:t>
            </w:r>
          </w:p>
          <w:p w:rsidR="00BE4FD3" w:rsidRPr="00BE4FD3" w:rsidRDefault="00BE4FD3" w:rsidP="00401E4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68" w:lineRule="auto"/>
              <w:ind w:left="284" w:hanging="284"/>
              <w:rPr>
                <w:sz w:val="18"/>
                <w:lang w:val="fr-FR"/>
              </w:rPr>
            </w:pPr>
            <w:r w:rsidRPr="00BE4FD3">
              <w:rPr>
                <w:w w:val="120"/>
                <w:sz w:val="18"/>
                <w:lang w:val="fr-FR"/>
              </w:rPr>
              <w:t>y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compris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les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heures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dédiées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à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la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consolidation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des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acquis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des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élèves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en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fonction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de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leurs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besoins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à</w:t>
            </w:r>
            <w:r w:rsidRPr="00BE4FD3">
              <w:rPr>
                <w:spacing w:val="2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l'issue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d'un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positionnement en début de</w:t>
            </w:r>
            <w:r w:rsidRPr="00BE4FD3">
              <w:rPr>
                <w:spacing w:val="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classe de seconde.</w:t>
            </w:r>
          </w:p>
          <w:p w:rsidR="00BE4FD3" w:rsidRPr="00401E4D" w:rsidRDefault="00BE4FD3" w:rsidP="00401E4D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219" w:lineRule="exact"/>
              <w:ind w:left="284" w:hanging="284"/>
              <w:rPr>
                <w:sz w:val="18"/>
                <w:lang w:val="fr-FR"/>
              </w:rPr>
            </w:pPr>
            <w:proofErr w:type="gramStart"/>
            <w:r w:rsidRPr="00BE4FD3">
              <w:rPr>
                <w:w w:val="120"/>
                <w:sz w:val="18"/>
                <w:lang w:val="fr-FR"/>
              </w:rPr>
              <w:t>la</w:t>
            </w:r>
            <w:proofErr w:type="gramEnd"/>
            <w:r w:rsidRPr="00BE4FD3">
              <w:rPr>
                <w:spacing w:val="-1"/>
                <w:w w:val="120"/>
                <w:sz w:val="18"/>
                <w:lang w:val="fr-FR"/>
              </w:rPr>
              <w:t xml:space="preserve"> </w:t>
            </w:r>
            <w:r w:rsidRPr="00BE4FD3">
              <w:rPr>
                <w:w w:val="120"/>
                <w:sz w:val="18"/>
                <w:lang w:val="fr-FR"/>
              </w:rPr>
              <w:t>réalisation d'un chef-d'œuvre par les élèves est assurée dans un cadre pluridisciplinaire.</w:t>
            </w:r>
          </w:p>
          <w:p w:rsidR="00401E4D" w:rsidRPr="00401E4D" w:rsidRDefault="00401E4D" w:rsidP="00401E4D">
            <w:pPr>
              <w:pStyle w:val="TableParagraph"/>
              <w:tabs>
                <w:tab w:val="left" w:pos="342"/>
              </w:tabs>
              <w:spacing w:line="219" w:lineRule="exact"/>
              <w:ind w:left="284" w:hanging="284"/>
              <w:rPr>
                <w:sz w:val="18"/>
                <w:lang w:val="fr-FR"/>
              </w:rPr>
            </w:pPr>
          </w:p>
          <w:p w:rsidR="00401E4D" w:rsidRPr="00BE4FD3" w:rsidRDefault="00401E4D" w:rsidP="00401E4D">
            <w:pPr>
              <w:pStyle w:val="TableParagraph"/>
              <w:tabs>
                <w:tab w:val="left" w:pos="342"/>
              </w:tabs>
              <w:spacing w:line="219" w:lineRule="exact"/>
              <w:rPr>
                <w:sz w:val="18"/>
                <w:lang w:val="fr-FR"/>
              </w:rPr>
            </w:pPr>
            <w:r>
              <w:rPr>
                <w:w w:val="115"/>
                <w:sz w:val="18"/>
                <w:szCs w:val="18"/>
                <w:lang w:val="fr-FR"/>
              </w:rPr>
              <w:lastRenderedPageBreak/>
              <w:t>*</w:t>
            </w:r>
            <w:r w:rsidRPr="00BE4FD3">
              <w:rPr>
                <w:spacing w:val="15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Volume</w:t>
            </w:r>
            <w:r w:rsidRPr="00BE4FD3">
              <w:rPr>
                <w:spacing w:val="16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horaire</w:t>
            </w:r>
            <w:r w:rsidRPr="00BE4FD3">
              <w:rPr>
                <w:spacing w:val="15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élève</w:t>
            </w:r>
            <w:r w:rsidRPr="00BE4FD3">
              <w:rPr>
                <w:spacing w:val="15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identique</w:t>
            </w:r>
            <w:r w:rsidRPr="00BE4FD3">
              <w:rPr>
                <w:spacing w:val="16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quelle</w:t>
            </w:r>
            <w:r w:rsidRPr="00BE4FD3">
              <w:rPr>
                <w:spacing w:val="15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que</w:t>
            </w:r>
            <w:r w:rsidRPr="00BE4FD3">
              <w:rPr>
                <w:spacing w:val="16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soit</w:t>
            </w:r>
            <w:r w:rsidRPr="00BE4FD3">
              <w:rPr>
                <w:spacing w:val="15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la</w:t>
            </w:r>
            <w:r w:rsidRPr="00BE4FD3">
              <w:rPr>
                <w:spacing w:val="16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spécialité</w:t>
            </w:r>
            <w:r w:rsidRPr="00BE4FD3">
              <w:rPr>
                <w:spacing w:val="15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(2</w:t>
            </w:r>
            <w:r w:rsidRPr="00BE4FD3">
              <w:rPr>
                <w:spacing w:val="16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520</w:t>
            </w:r>
            <w:r w:rsidRPr="00BE4FD3">
              <w:rPr>
                <w:spacing w:val="15"/>
                <w:w w:val="115"/>
                <w:sz w:val="18"/>
                <w:szCs w:val="18"/>
                <w:lang w:val="fr-FR"/>
              </w:rPr>
              <w:t xml:space="preserve"> </w:t>
            </w:r>
            <w:r w:rsidRPr="00BE4FD3">
              <w:rPr>
                <w:w w:val="115"/>
                <w:sz w:val="18"/>
                <w:szCs w:val="18"/>
                <w:lang w:val="fr-FR"/>
              </w:rPr>
              <w:t>h)</w:t>
            </w:r>
          </w:p>
        </w:tc>
      </w:tr>
    </w:tbl>
    <w:p w:rsidR="00401E4D" w:rsidRPr="00BE4FD3" w:rsidRDefault="00401E4D">
      <w:pPr>
        <w:rPr>
          <w:sz w:val="18"/>
          <w:szCs w:val="18"/>
        </w:rPr>
      </w:pPr>
    </w:p>
    <w:sectPr w:rsidR="00401E4D" w:rsidRPr="00BE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0E7B"/>
    <w:multiLevelType w:val="hybridMultilevel"/>
    <w:tmpl w:val="8EC8F0C8"/>
    <w:lvl w:ilvl="0" w:tplc="E0A23998">
      <w:start w:val="1"/>
      <w:numFmt w:val="lowerLetter"/>
      <w:lvlText w:val="(%1)"/>
      <w:lvlJc w:val="left"/>
      <w:pPr>
        <w:ind w:left="339" w:hanging="273"/>
        <w:jc w:val="left"/>
      </w:pPr>
      <w:rPr>
        <w:rFonts w:ascii="Calibri" w:eastAsia="Calibri" w:hAnsi="Calibri" w:cs="Calibri" w:hint="default"/>
        <w:spacing w:val="-1"/>
        <w:w w:val="108"/>
        <w:sz w:val="18"/>
        <w:szCs w:val="18"/>
      </w:rPr>
    </w:lvl>
    <w:lvl w:ilvl="1" w:tplc="E8A6D46E">
      <w:numFmt w:val="bullet"/>
      <w:lvlText w:val="•"/>
      <w:lvlJc w:val="left"/>
      <w:pPr>
        <w:ind w:left="1394" w:hanging="273"/>
      </w:pPr>
      <w:rPr>
        <w:rFonts w:hint="default"/>
      </w:rPr>
    </w:lvl>
    <w:lvl w:ilvl="2" w:tplc="FA0E9BBE">
      <w:numFmt w:val="bullet"/>
      <w:lvlText w:val="•"/>
      <w:lvlJc w:val="left"/>
      <w:pPr>
        <w:ind w:left="2449" w:hanging="273"/>
      </w:pPr>
      <w:rPr>
        <w:rFonts w:hint="default"/>
      </w:rPr>
    </w:lvl>
    <w:lvl w:ilvl="3" w:tplc="72A0E180">
      <w:numFmt w:val="bullet"/>
      <w:lvlText w:val="•"/>
      <w:lvlJc w:val="left"/>
      <w:pPr>
        <w:ind w:left="3504" w:hanging="273"/>
      </w:pPr>
      <w:rPr>
        <w:rFonts w:hint="default"/>
      </w:rPr>
    </w:lvl>
    <w:lvl w:ilvl="4" w:tplc="922AD444">
      <w:numFmt w:val="bullet"/>
      <w:lvlText w:val="•"/>
      <w:lvlJc w:val="left"/>
      <w:pPr>
        <w:ind w:left="4559" w:hanging="273"/>
      </w:pPr>
      <w:rPr>
        <w:rFonts w:hint="default"/>
      </w:rPr>
    </w:lvl>
    <w:lvl w:ilvl="5" w:tplc="BDD8B124">
      <w:numFmt w:val="bullet"/>
      <w:lvlText w:val="•"/>
      <w:lvlJc w:val="left"/>
      <w:pPr>
        <w:ind w:left="5614" w:hanging="273"/>
      </w:pPr>
      <w:rPr>
        <w:rFonts w:hint="default"/>
      </w:rPr>
    </w:lvl>
    <w:lvl w:ilvl="6" w:tplc="244E4FB6">
      <w:numFmt w:val="bullet"/>
      <w:lvlText w:val="•"/>
      <w:lvlJc w:val="left"/>
      <w:pPr>
        <w:ind w:left="6668" w:hanging="273"/>
      </w:pPr>
      <w:rPr>
        <w:rFonts w:hint="default"/>
      </w:rPr>
    </w:lvl>
    <w:lvl w:ilvl="7" w:tplc="5A26CC66">
      <w:numFmt w:val="bullet"/>
      <w:lvlText w:val="•"/>
      <w:lvlJc w:val="left"/>
      <w:pPr>
        <w:ind w:left="7723" w:hanging="273"/>
      </w:pPr>
      <w:rPr>
        <w:rFonts w:hint="default"/>
      </w:rPr>
    </w:lvl>
    <w:lvl w:ilvl="8" w:tplc="E87467BC">
      <w:numFmt w:val="bullet"/>
      <w:lvlText w:val="•"/>
      <w:lvlJc w:val="left"/>
      <w:pPr>
        <w:ind w:left="8778" w:hanging="273"/>
      </w:pPr>
      <w:rPr>
        <w:rFonts w:hint="default"/>
      </w:rPr>
    </w:lvl>
  </w:abstractNum>
  <w:abstractNum w:abstractNumId="1" w15:restartNumberingAfterBreak="0">
    <w:nsid w:val="71C42AFE"/>
    <w:multiLevelType w:val="hybridMultilevel"/>
    <w:tmpl w:val="FA2CE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5"/>
    <w:rsid w:val="002D0AD7"/>
    <w:rsid w:val="00401E4D"/>
    <w:rsid w:val="00583CF3"/>
    <w:rsid w:val="007B1FA3"/>
    <w:rsid w:val="00822D63"/>
    <w:rsid w:val="00BE4FD3"/>
    <w:rsid w:val="00D340E5"/>
    <w:rsid w:val="00E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947F"/>
  <w15:chartTrackingRefBased/>
  <w15:docId w15:val="{B338347B-9387-415E-BB75-313672FE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0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D340E5"/>
    <w:pPr>
      <w:spacing w:before="129"/>
      <w:ind w:left="103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link w:val="Titre2Car"/>
    <w:uiPriority w:val="1"/>
    <w:qFormat/>
    <w:rsid w:val="00D340E5"/>
    <w:pPr>
      <w:ind w:left="103"/>
      <w:outlineLvl w:val="1"/>
    </w:pPr>
    <w:rPr>
      <w:b/>
      <w:bCs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9F2"/>
    <w:pPr>
      <w:keepNext/>
      <w:keepLines/>
      <w:spacing w:before="40"/>
      <w:ind w:left="284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59F2"/>
    <w:rPr>
      <w:rFonts w:asciiTheme="majorHAnsi" w:eastAsiaTheme="majorEastAsia" w:hAnsiTheme="majorHAnsi" w:cstheme="majorBidi"/>
      <w:color w:val="2E74B5" w:themeColor="accent1" w:themeShade="B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D340E5"/>
    <w:rPr>
      <w:rFonts w:ascii="Calibri" w:eastAsia="Calibri" w:hAnsi="Calibri" w:cs="Calibri"/>
      <w:b/>
      <w:bCs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1"/>
    <w:rsid w:val="00D340E5"/>
    <w:rPr>
      <w:rFonts w:ascii="Calibri" w:eastAsia="Calibri" w:hAnsi="Calibri" w:cs="Calibri"/>
      <w:b/>
      <w:bCs/>
      <w:sz w:val="23"/>
      <w:szCs w:val="23"/>
    </w:rPr>
  </w:style>
  <w:style w:type="paragraph" w:styleId="Corpsdetexte">
    <w:name w:val="Body Text"/>
    <w:basedOn w:val="Normal"/>
    <w:link w:val="CorpsdetexteCar"/>
    <w:uiPriority w:val="1"/>
    <w:qFormat/>
    <w:rsid w:val="00D340E5"/>
    <w:pPr>
      <w:ind w:left="103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D340E5"/>
    <w:rPr>
      <w:rFonts w:ascii="Calibri" w:eastAsia="Calibri" w:hAnsi="Calibri" w:cs="Calibr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D34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40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40E5"/>
  </w:style>
  <w:style w:type="paragraph" w:styleId="Textedebulles">
    <w:name w:val="Balloon Text"/>
    <w:basedOn w:val="Normal"/>
    <w:link w:val="TextedebullesCar"/>
    <w:uiPriority w:val="99"/>
    <w:semiHidden/>
    <w:unhideWhenUsed/>
    <w:rsid w:val="00583C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Kuhn</dc:creator>
  <cp:keywords/>
  <dc:description/>
  <cp:lastModifiedBy>Francois Kuhn</cp:lastModifiedBy>
  <cp:revision>7</cp:revision>
  <cp:lastPrinted>2021-04-16T23:05:00Z</cp:lastPrinted>
  <dcterms:created xsi:type="dcterms:W3CDTF">2021-04-16T15:26:00Z</dcterms:created>
  <dcterms:modified xsi:type="dcterms:W3CDTF">2021-04-16T23:11:00Z</dcterms:modified>
</cp:coreProperties>
</file>