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DB48" w14:textId="348CFCFA" w:rsidR="006E1A1C" w:rsidRDefault="005F6010">
      <w:bookmarkStart w:id="0" w:name="_GoBack"/>
      <w:bookmarkEnd w:id="0"/>
      <w:r w:rsidRPr="00C469FB">
        <w:rPr>
          <w:noProof/>
        </w:rPr>
        <w:drawing>
          <wp:anchor distT="0" distB="0" distL="114300" distR="114300" simplePos="0" relativeHeight="251659264" behindDoc="1" locked="0" layoutInCell="1" allowOverlap="1" wp14:anchorId="3329B87D" wp14:editId="4DB52C84">
            <wp:simplePos x="0" y="0"/>
            <wp:positionH relativeFrom="page">
              <wp:align>right</wp:align>
            </wp:positionH>
            <wp:positionV relativeFrom="paragraph">
              <wp:posOffset>-720725</wp:posOffset>
            </wp:positionV>
            <wp:extent cx="1503045" cy="914400"/>
            <wp:effectExtent l="0" t="0" r="1905" b="0"/>
            <wp:wrapNone/>
            <wp:docPr id="87048" name="Image 9">
              <a:extLst xmlns:a="http://schemas.openxmlformats.org/drawingml/2006/main">
                <a:ext uri="{FF2B5EF4-FFF2-40B4-BE49-F238E27FC236}">
                  <a16:creationId xmlns:a16="http://schemas.microsoft.com/office/drawing/2014/main" id="{7FF8B435-A554-4073-B8F7-B0F12FDF00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8" name="Image 9">
                      <a:extLst>
                        <a:ext uri="{FF2B5EF4-FFF2-40B4-BE49-F238E27FC236}">
                          <a16:creationId xmlns:a16="http://schemas.microsoft.com/office/drawing/2014/main" id="{7FF8B435-A554-4073-B8F7-B0F12FDF00F7}"/>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374" cy="9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EFE">
        <w:rPr>
          <w:noProof/>
        </w:rPr>
        <w:drawing>
          <wp:anchor distT="0" distB="0" distL="114300" distR="114300" simplePos="0" relativeHeight="251663360" behindDoc="1" locked="0" layoutInCell="1" allowOverlap="1" wp14:anchorId="27482D23" wp14:editId="46C66CDE">
            <wp:simplePos x="0" y="0"/>
            <wp:positionH relativeFrom="margin">
              <wp:posOffset>2399665</wp:posOffset>
            </wp:positionH>
            <wp:positionV relativeFrom="paragraph">
              <wp:posOffset>-422275</wp:posOffset>
            </wp:positionV>
            <wp:extent cx="2038350" cy="3122906"/>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0172" t="17070" r="33863" b="12210"/>
                    <a:stretch/>
                  </pic:blipFill>
                  <pic:spPr bwMode="auto">
                    <a:xfrm>
                      <a:off x="0" y="0"/>
                      <a:ext cx="2041066" cy="3127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9FB" w:rsidRPr="00C469FB">
        <w:rPr>
          <w:noProof/>
        </w:rPr>
        <mc:AlternateContent>
          <mc:Choice Requires="wps">
            <w:drawing>
              <wp:anchor distT="0" distB="0" distL="114300" distR="114300" simplePos="0" relativeHeight="251662336" behindDoc="0" locked="0" layoutInCell="1" allowOverlap="1" wp14:anchorId="1D13968B" wp14:editId="009646D3">
                <wp:simplePos x="0" y="0"/>
                <wp:positionH relativeFrom="column">
                  <wp:posOffset>-509286</wp:posOffset>
                </wp:positionH>
                <wp:positionV relativeFrom="paragraph">
                  <wp:posOffset>-766011</wp:posOffset>
                </wp:positionV>
                <wp:extent cx="3913187" cy="277813"/>
                <wp:effectExtent l="0" t="0" r="0" b="8255"/>
                <wp:wrapNone/>
                <wp:docPr id="11" name="ZoneTexte 10">
                  <a:extLst xmlns:a="http://schemas.openxmlformats.org/drawingml/2006/main">
                    <a:ext uri="{FF2B5EF4-FFF2-40B4-BE49-F238E27FC236}">
                      <a16:creationId xmlns:a16="http://schemas.microsoft.com/office/drawing/2014/main" id="{4E09419B-3D5D-4283-A251-1847BE3F69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187" cy="277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83EE" w14:textId="77777777" w:rsidR="00C469FB" w:rsidRDefault="00C469FB" w:rsidP="00C469FB">
                            <w:pPr>
                              <w:kinsoku w:val="0"/>
                              <w:overflowPunct w:val="0"/>
                              <w:textAlignment w:val="baseline"/>
                              <w:rPr>
                                <w:rFonts w:ascii="Calibri" w:hAnsi="Calibri"/>
                                <w:color w:val="44546A" w:themeColor="text2"/>
                                <w:kern w:val="24"/>
                                <w:sz w:val="24"/>
                                <w:szCs w:val="24"/>
                              </w:rPr>
                            </w:pPr>
                            <w:r>
                              <w:rPr>
                                <w:rFonts w:ascii="Calibri" w:hAnsi="Calibri"/>
                                <w:color w:val="44546A" w:themeColor="text2"/>
                                <w:kern w:val="24"/>
                              </w:rPr>
                              <w:t>https://www.pedagogie.ac-aix-marseille.fr/jcms/c_423605</w:t>
                            </w:r>
                          </w:p>
                        </w:txbxContent>
                      </wps:txbx>
                      <wps:bodyPr>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D13968B" id="_x0000_t202" coordsize="21600,21600" o:spt="202" path="m,l,21600r21600,l21600,xe">
                <v:stroke joinstyle="miter"/>
                <v:path gradientshapeok="t" o:connecttype="rect"/>
              </v:shapetype>
              <v:shape id="ZoneTexte 10" o:spid="_x0000_s1026" type="#_x0000_t202" style="position:absolute;margin-left:-40.1pt;margin-top:-60.3pt;width:308.1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" filled="f" stroked="f">
                <v:textbox style="mso-fit-shape-to-text:t">
                  <w:txbxContent>
                    <w:p w14:paraId="233583EE" w14:textId="77777777" w:rsidR="00C469FB" w:rsidRDefault="00C469FB" w:rsidP="00C469FB">
                      <w:pPr>
                        <w:kinsoku w:val="0"/>
                        <w:overflowPunct w:val="0"/>
                        <w:textAlignment w:val="baseline"/>
                        <w:rPr>
                          <w:rFonts w:ascii="Calibri" w:hAnsi="Calibri"/>
                          <w:color w:val="44546A" w:themeColor="text2"/>
                          <w:kern w:val="24"/>
                          <w:sz w:val="24"/>
                          <w:szCs w:val="24"/>
                        </w:rPr>
                      </w:pPr>
                      <w:r>
                        <w:rPr>
                          <w:rFonts w:ascii="Calibri" w:hAnsi="Calibri"/>
                          <w:color w:val="44546A" w:themeColor="text2"/>
                          <w:kern w:val="24"/>
                        </w:rPr>
                        <w:t>https://www.pedagogie.ac-aix-marseille.fr/jcms/c_423605</w:t>
                      </w:r>
                    </w:p>
                  </w:txbxContent>
                </v:textbox>
              </v:shape>
            </w:pict>
          </mc:Fallback>
        </mc:AlternateContent>
      </w:r>
      <w:r w:rsidR="00C469FB" w:rsidRPr="00C469FB">
        <w:rPr>
          <w:noProof/>
        </w:rPr>
        <w:drawing>
          <wp:anchor distT="0" distB="0" distL="114300" distR="114300" simplePos="0" relativeHeight="251660288" behindDoc="1" locked="0" layoutInCell="1" allowOverlap="1" wp14:anchorId="59B0DD31" wp14:editId="2E6AF494">
            <wp:simplePos x="0" y="0"/>
            <wp:positionH relativeFrom="page">
              <wp:align>left</wp:align>
            </wp:positionH>
            <wp:positionV relativeFrom="paragraph">
              <wp:posOffset>-720982</wp:posOffset>
            </wp:positionV>
            <wp:extent cx="614362" cy="858837"/>
            <wp:effectExtent l="0" t="0" r="0" b="0"/>
            <wp:wrapNone/>
            <wp:docPr id="10" name="Image 9">
              <a:extLst xmlns:a="http://schemas.openxmlformats.org/drawingml/2006/main">
                <a:ext uri="{FF2B5EF4-FFF2-40B4-BE49-F238E27FC236}">
                  <a16:creationId xmlns:a16="http://schemas.microsoft.com/office/drawing/2014/main" id="{0460CD41-22B3-4D7C-8CBE-ACA29EF8C2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0460CD41-22B3-4D7C-8CBE-ACA29EF8C28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 cy="8588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E8269" w14:textId="7E478DE0" w:rsidR="006E1A1C" w:rsidRDefault="006E1A1C"/>
    <w:p w14:paraId="706F33DF" w14:textId="3EACF245" w:rsidR="006E1A1C" w:rsidRDefault="006E1A1C"/>
    <w:p w14:paraId="7CEFFA2B" w14:textId="3E8D44C6" w:rsidR="00674713" w:rsidRDefault="00674713"/>
    <w:p w14:paraId="4C944708" w14:textId="70F06395" w:rsidR="006E1A1C" w:rsidRDefault="006E1A1C"/>
    <w:p w14:paraId="5129329B" w14:textId="3487384E" w:rsidR="006E1A1C" w:rsidRDefault="006E1A1C"/>
    <w:p w14:paraId="4287D390" w14:textId="6FCC233C" w:rsidR="006E1A1C" w:rsidRDefault="006E1A1C"/>
    <w:p w14:paraId="0570B288" w14:textId="4F7DB717" w:rsidR="006E1A1C" w:rsidRDefault="006E1A1C"/>
    <w:p w14:paraId="76DCAEFA" w14:textId="77777777" w:rsidR="00BC6EFE" w:rsidRDefault="00BC6EFE" w:rsidP="002C5B36">
      <w:pPr>
        <w:pStyle w:val="Sansinterligne"/>
        <w:jc w:val="both"/>
        <w:rPr>
          <w:rFonts w:ascii="Arial" w:hAnsi="Arial" w:cs="Arial"/>
          <w:sz w:val="24"/>
          <w:szCs w:val="24"/>
        </w:rPr>
      </w:pPr>
    </w:p>
    <w:p w14:paraId="0AE19B47" w14:textId="77777777" w:rsidR="00BC6EFE" w:rsidRDefault="00BC6EFE" w:rsidP="002C5B36">
      <w:pPr>
        <w:pStyle w:val="Sansinterligne"/>
        <w:jc w:val="both"/>
        <w:rPr>
          <w:rFonts w:ascii="Arial" w:hAnsi="Arial" w:cs="Arial"/>
          <w:sz w:val="24"/>
          <w:szCs w:val="24"/>
        </w:rPr>
      </w:pPr>
    </w:p>
    <w:p w14:paraId="27B1A663" w14:textId="77777777" w:rsidR="00BC6EFE" w:rsidRDefault="00BC6EFE" w:rsidP="002C5B36">
      <w:pPr>
        <w:pStyle w:val="Sansinterligne"/>
        <w:jc w:val="both"/>
        <w:rPr>
          <w:rFonts w:ascii="Arial" w:hAnsi="Arial" w:cs="Arial"/>
          <w:sz w:val="24"/>
          <w:szCs w:val="24"/>
        </w:rPr>
      </w:pPr>
    </w:p>
    <w:p w14:paraId="3C297A6A" w14:textId="77777777" w:rsidR="00BC6EFE" w:rsidRDefault="00BC6EFE" w:rsidP="002C5B36">
      <w:pPr>
        <w:pStyle w:val="Sansinterligne"/>
        <w:jc w:val="both"/>
        <w:rPr>
          <w:rFonts w:ascii="Arial" w:hAnsi="Arial" w:cs="Arial"/>
          <w:sz w:val="24"/>
          <w:szCs w:val="24"/>
        </w:rPr>
      </w:pPr>
    </w:p>
    <w:p w14:paraId="24E5C33A" w14:textId="0E2BA998" w:rsidR="006E1A1C" w:rsidRPr="002C5B36" w:rsidRDefault="002C5B36" w:rsidP="002C5B36">
      <w:pPr>
        <w:pStyle w:val="Sansinterligne"/>
        <w:jc w:val="both"/>
        <w:rPr>
          <w:rFonts w:ascii="Arial" w:hAnsi="Arial" w:cs="Arial"/>
          <w:sz w:val="24"/>
          <w:szCs w:val="24"/>
        </w:rPr>
      </w:pPr>
      <w:r w:rsidRPr="002C5B36">
        <w:rPr>
          <w:rFonts w:ascii="Arial" w:hAnsi="Arial" w:cs="Arial"/>
          <w:sz w:val="24"/>
          <w:szCs w:val="24"/>
        </w:rPr>
        <w:t>B</w:t>
      </w:r>
      <w:r w:rsidR="00E20600">
        <w:rPr>
          <w:rFonts w:ascii="Arial" w:hAnsi="Arial" w:cs="Arial"/>
          <w:sz w:val="24"/>
          <w:szCs w:val="24"/>
        </w:rPr>
        <w:t>ANDE Alexandre, BISCARAT Pierre-Jérôme et LALIEU Olivier (</w:t>
      </w:r>
      <w:proofErr w:type="spellStart"/>
      <w:r w:rsidR="00E20600">
        <w:rPr>
          <w:rFonts w:ascii="Arial" w:hAnsi="Arial" w:cs="Arial"/>
          <w:sz w:val="24"/>
          <w:szCs w:val="24"/>
        </w:rPr>
        <w:t>dir</w:t>
      </w:r>
      <w:proofErr w:type="spellEnd"/>
      <w:r w:rsidR="00E20600">
        <w:rPr>
          <w:rFonts w:ascii="Arial" w:hAnsi="Arial" w:cs="Arial"/>
          <w:sz w:val="24"/>
          <w:szCs w:val="24"/>
        </w:rPr>
        <w:t>.)</w:t>
      </w:r>
      <w:r w:rsidRPr="002C5B36">
        <w:rPr>
          <w:rFonts w:ascii="Arial" w:hAnsi="Arial" w:cs="Arial"/>
          <w:sz w:val="24"/>
          <w:szCs w:val="24"/>
        </w:rPr>
        <w:t xml:space="preserve">, </w:t>
      </w:r>
      <w:r w:rsidR="00E20600">
        <w:rPr>
          <w:rFonts w:ascii="Arial" w:hAnsi="Arial" w:cs="Arial"/>
          <w:i/>
          <w:iCs/>
          <w:sz w:val="24"/>
          <w:szCs w:val="24"/>
        </w:rPr>
        <w:t>Nouvelle histoire de la Shoah</w:t>
      </w:r>
      <w:r w:rsidRPr="002C5B36">
        <w:rPr>
          <w:rFonts w:ascii="Arial" w:hAnsi="Arial" w:cs="Arial"/>
          <w:i/>
          <w:iCs/>
          <w:sz w:val="24"/>
          <w:szCs w:val="24"/>
        </w:rPr>
        <w:t>,</w:t>
      </w:r>
      <w:r w:rsidRPr="002C5B36">
        <w:rPr>
          <w:rFonts w:ascii="Arial" w:hAnsi="Arial" w:cs="Arial"/>
          <w:sz w:val="24"/>
          <w:szCs w:val="24"/>
        </w:rPr>
        <w:t xml:space="preserve"> Paris, </w:t>
      </w:r>
      <w:r w:rsidR="00E20600">
        <w:rPr>
          <w:rFonts w:ascii="Arial" w:hAnsi="Arial" w:cs="Arial"/>
          <w:sz w:val="24"/>
          <w:szCs w:val="24"/>
        </w:rPr>
        <w:t>Passés/Composés</w:t>
      </w:r>
      <w:r w:rsidRPr="002C5B36">
        <w:rPr>
          <w:rFonts w:ascii="Arial" w:hAnsi="Arial" w:cs="Arial"/>
          <w:sz w:val="24"/>
          <w:szCs w:val="24"/>
        </w:rPr>
        <w:t>, 2021</w:t>
      </w:r>
      <w:r w:rsidR="00E20600">
        <w:rPr>
          <w:rFonts w:ascii="Arial" w:hAnsi="Arial" w:cs="Arial"/>
          <w:sz w:val="24"/>
          <w:szCs w:val="24"/>
        </w:rPr>
        <w:t>.</w:t>
      </w:r>
    </w:p>
    <w:p w14:paraId="3607F0ED" w14:textId="69B294D4" w:rsidR="006E1A1C" w:rsidRPr="002C5B36" w:rsidRDefault="006E1A1C" w:rsidP="002C5B36">
      <w:pPr>
        <w:pStyle w:val="Sansinterligne"/>
        <w:jc w:val="both"/>
        <w:rPr>
          <w:rFonts w:ascii="Arial" w:hAnsi="Arial" w:cs="Arial"/>
          <w:sz w:val="24"/>
          <w:szCs w:val="24"/>
        </w:rPr>
      </w:pPr>
    </w:p>
    <w:p w14:paraId="51CA53F2" w14:textId="5A033C96" w:rsidR="006E1A1C" w:rsidRPr="002C5B36" w:rsidRDefault="006E1A1C" w:rsidP="002C5B36">
      <w:pPr>
        <w:pStyle w:val="Sansinterligne"/>
        <w:jc w:val="both"/>
        <w:rPr>
          <w:rFonts w:ascii="Arial" w:hAnsi="Arial" w:cs="Arial"/>
          <w:sz w:val="24"/>
          <w:szCs w:val="24"/>
        </w:rPr>
      </w:pPr>
    </w:p>
    <w:p w14:paraId="710E21B6" w14:textId="0BDE23FB" w:rsidR="00EA2BDF" w:rsidRDefault="006E1A1C" w:rsidP="002C5B36">
      <w:pPr>
        <w:pStyle w:val="Sansinterligne"/>
        <w:jc w:val="both"/>
        <w:rPr>
          <w:rFonts w:ascii="Arial" w:hAnsi="Arial" w:cs="Arial"/>
          <w:sz w:val="24"/>
          <w:szCs w:val="24"/>
        </w:rPr>
      </w:pPr>
      <w:r w:rsidRPr="002C5B36">
        <w:rPr>
          <w:rFonts w:ascii="Arial" w:hAnsi="Arial" w:cs="Arial"/>
          <w:sz w:val="24"/>
          <w:szCs w:val="24"/>
        </w:rPr>
        <w:t>« </w:t>
      </w:r>
      <w:r w:rsidR="00C73469" w:rsidRPr="005B3C02">
        <w:rPr>
          <w:rFonts w:ascii="Arial" w:hAnsi="Arial" w:cs="Arial"/>
          <w:i/>
          <w:iCs/>
          <w:sz w:val="24"/>
          <w:szCs w:val="24"/>
        </w:rPr>
        <w:t xml:space="preserve">Au gré de nos études puis de nos évolutions professionnelles nous avons lu, nous avons appris, nous sommes allés sur les lieux de la Shoah. </w:t>
      </w:r>
      <w:r w:rsidR="00DD0481" w:rsidRPr="005B3C02">
        <w:rPr>
          <w:rFonts w:ascii="Arial" w:hAnsi="Arial" w:cs="Arial"/>
          <w:i/>
          <w:iCs/>
          <w:sz w:val="24"/>
          <w:szCs w:val="24"/>
        </w:rPr>
        <w:t>Puis, à notre tour, nous avons enseigné cette histoire, nous avons guidé de très nombreux groupes de professeurs et d’élèves sur les sites français de la Shoah, en Pologne, notamment à Auschwitz</w:t>
      </w:r>
      <w:r w:rsidR="005B3C02" w:rsidRPr="005B3C02">
        <w:rPr>
          <w:rFonts w:ascii="Arial" w:hAnsi="Arial" w:cs="Arial"/>
          <w:i/>
          <w:iCs/>
          <w:sz w:val="24"/>
          <w:szCs w:val="24"/>
        </w:rPr>
        <w:t>, et parfois bien plus à l’est jusqu’aux territoires soviétiques occupés. Nous avons écouté, fait intervenir des dizaines de survivants, nous nous sommes liés d’amitié avec certains nous avons pleuré et continuons à pleurer leur départ. Forts de nos expériences, de notre connaissance des lieux, des témoins, des archives, nous avons souhaité proposer une synthèse accessible à tous, particulièrement à ceux qui souhaitent les transmettre aux jeunes générations</w:t>
      </w:r>
      <w:r w:rsidRPr="005B3C02">
        <w:rPr>
          <w:rFonts w:ascii="Arial" w:hAnsi="Arial" w:cs="Arial"/>
          <w:i/>
          <w:iCs/>
          <w:sz w:val="24"/>
          <w:szCs w:val="24"/>
        </w:rPr>
        <w:t>.</w:t>
      </w:r>
      <w:r w:rsidRPr="002C5B36">
        <w:rPr>
          <w:rFonts w:ascii="Arial" w:hAnsi="Arial" w:cs="Arial"/>
          <w:sz w:val="24"/>
          <w:szCs w:val="24"/>
        </w:rPr>
        <w:t> »</w:t>
      </w:r>
    </w:p>
    <w:p w14:paraId="5BB70457" w14:textId="77777777" w:rsidR="002C5B36" w:rsidRPr="002C5B36" w:rsidRDefault="002C5B36" w:rsidP="002C5B36">
      <w:pPr>
        <w:pStyle w:val="Sansinterligne"/>
        <w:jc w:val="both"/>
        <w:rPr>
          <w:rFonts w:ascii="Arial" w:hAnsi="Arial" w:cs="Arial"/>
          <w:sz w:val="24"/>
          <w:szCs w:val="24"/>
        </w:rPr>
      </w:pPr>
    </w:p>
    <w:p w14:paraId="426B8B5E" w14:textId="2F73B1D5" w:rsidR="00EA2BDF" w:rsidRDefault="00F52754" w:rsidP="002C5B36">
      <w:pPr>
        <w:pStyle w:val="Sansinterligne"/>
        <w:jc w:val="both"/>
        <w:rPr>
          <w:rFonts w:ascii="Arial" w:hAnsi="Arial" w:cs="Arial"/>
          <w:sz w:val="24"/>
          <w:szCs w:val="24"/>
        </w:rPr>
      </w:pPr>
      <w:r>
        <w:rPr>
          <w:rFonts w:ascii="Arial" w:hAnsi="Arial" w:cs="Arial"/>
          <w:sz w:val="24"/>
          <w:szCs w:val="24"/>
        </w:rPr>
        <w:t>Né d’un travail d’équipe, cet ouvrage collectif propose et présente tous les renouvellements historiographiques récents sur l’histoire de la Shoah</w:t>
      </w:r>
      <w:r w:rsidR="00EA2BDF" w:rsidRPr="002C5B36">
        <w:rPr>
          <w:rFonts w:ascii="Arial" w:hAnsi="Arial" w:cs="Arial"/>
          <w:sz w:val="24"/>
          <w:szCs w:val="24"/>
        </w:rPr>
        <w:t xml:space="preserve">. </w:t>
      </w:r>
    </w:p>
    <w:p w14:paraId="0479FA8B" w14:textId="568D68E2" w:rsidR="00F52754" w:rsidRDefault="00F52754" w:rsidP="002C5B36">
      <w:pPr>
        <w:pStyle w:val="Sansinterligne"/>
        <w:jc w:val="both"/>
        <w:rPr>
          <w:rFonts w:ascii="Arial" w:hAnsi="Arial" w:cs="Arial"/>
          <w:sz w:val="24"/>
          <w:szCs w:val="24"/>
        </w:rPr>
      </w:pPr>
    </w:p>
    <w:p w14:paraId="09FD7D66" w14:textId="6FB5CF74" w:rsidR="00F52754" w:rsidRDefault="00F52754" w:rsidP="002C5B36">
      <w:pPr>
        <w:pStyle w:val="Sansinterligne"/>
        <w:jc w:val="both"/>
        <w:rPr>
          <w:rFonts w:ascii="Arial" w:hAnsi="Arial" w:cs="Arial"/>
          <w:sz w:val="24"/>
          <w:szCs w:val="24"/>
        </w:rPr>
      </w:pPr>
      <w:r>
        <w:rPr>
          <w:rFonts w:ascii="Arial" w:hAnsi="Arial" w:cs="Arial"/>
          <w:sz w:val="24"/>
          <w:szCs w:val="24"/>
        </w:rPr>
        <w:t xml:space="preserve">Il est une synthèse utile et efficace pour enseigner l’histoire de la Shoah </w:t>
      </w:r>
      <w:r w:rsidR="002E1BAF">
        <w:rPr>
          <w:rFonts w:ascii="Arial" w:hAnsi="Arial" w:cs="Arial"/>
          <w:sz w:val="24"/>
          <w:szCs w:val="24"/>
        </w:rPr>
        <w:t>d</w:t>
      </w:r>
      <w:r>
        <w:rPr>
          <w:rFonts w:ascii="Arial" w:hAnsi="Arial" w:cs="Arial"/>
          <w:sz w:val="24"/>
          <w:szCs w:val="24"/>
        </w:rPr>
        <w:t>u primaire au supérieur.</w:t>
      </w:r>
    </w:p>
    <w:p w14:paraId="2F49DD7A" w14:textId="3FC26C49" w:rsidR="00F52754" w:rsidRDefault="00F52754" w:rsidP="002C5B36">
      <w:pPr>
        <w:pStyle w:val="Sansinterligne"/>
        <w:jc w:val="both"/>
        <w:rPr>
          <w:rFonts w:ascii="Arial" w:hAnsi="Arial" w:cs="Arial"/>
          <w:sz w:val="24"/>
          <w:szCs w:val="24"/>
        </w:rPr>
      </w:pPr>
    </w:p>
    <w:p w14:paraId="20C0F3A1" w14:textId="75E93510" w:rsidR="00F52754" w:rsidRDefault="00F52754" w:rsidP="002C5B36">
      <w:pPr>
        <w:pStyle w:val="Sansinterligne"/>
        <w:jc w:val="both"/>
        <w:rPr>
          <w:rFonts w:ascii="Arial" w:hAnsi="Arial" w:cs="Arial"/>
          <w:sz w:val="24"/>
          <w:szCs w:val="24"/>
        </w:rPr>
      </w:pPr>
      <w:r>
        <w:rPr>
          <w:rFonts w:ascii="Arial" w:hAnsi="Arial" w:cs="Arial"/>
          <w:sz w:val="24"/>
          <w:szCs w:val="24"/>
        </w:rPr>
        <w:t xml:space="preserve">Organisé en quatre parties, l’ouvrage commence par deux parties qui apportent de solides mises au point scientifiques, au combien nécessaires pour enseigner la Shoah aujourd’hui (Partie 1 : Origines, étapes et géographie du processus génocidaire. Partie 2 : La Shoah en France), dont des retours sur l’usage des termes (chapitre 5 : Les centres de mise à mort par Christophe </w:t>
      </w:r>
      <w:proofErr w:type="spellStart"/>
      <w:r>
        <w:rPr>
          <w:rFonts w:ascii="Arial" w:hAnsi="Arial" w:cs="Arial"/>
          <w:sz w:val="24"/>
          <w:szCs w:val="24"/>
        </w:rPr>
        <w:t>Tarricone</w:t>
      </w:r>
      <w:proofErr w:type="spellEnd"/>
      <w:r>
        <w:rPr>
          <w:rFonts w:ascii="Arial" w:hAnsi="Arial" w:cs="Arial"/>
          <w:sz w:val="24"/>
          <w:szCs w:val="24"/>
        </w:rPr>
        <w:t xml:space="preserve">), des concepts (chapitre 4 : La Shoah par balles et plus de quinze ans de recherches de </w:t>
      </w:r>
      <w:proofErr w:type="spellStart"/>
      <w:r>
        <w:rPr>
          <w:rFonts w:ascii="Arial" w:hAnsi="Arial" w:cs="Arial"/>
          <w:sz w:val="24"/>
          <w:szCs w:val="24"/>
        </w:rPr>
        <w:t>Yahad</w:t>
      </w:r>
      <w:proofErr w:type="spellEnd"/>
      <w:r>
        <w:rPr>
          <w:rFonts w:ascii="Arial" w:hAnsi="Arial" w:cs="Arial"/>
          <w:sz w:val="24"/>
          <w:szCs w:val="24"/>
        </w:rPr>
        <w:t xml:space="preserve">-In Unum par </w:t>
      </w:r>
      <w:proofErr w:type="spellStart"/>
      <w:r>
        <w:rPr>
          <w:rFonts w:ascii="Arial" w:hAnsi="Arial" w:cs="Arial"/>
          <w:sz w:val="24"/>
          <w:szCs w:val="24"/>
        </w:rPr>
        <w:t>Andrej</w:t>
      </w:r>
      <w:proofErr w:type="spellEnd"/>
      <w:r>
        <w:rPr>
          <w:rFonts w:ascii="Arial" w:hAnsi="Arial" w:cs="Arial"/>
          <w:sz w:val="24"/>
          <w:szCs w:val="24"/>
        </w:rPr>
        <w:t xml:space="preserve"> </w:t>
      </w:r>
      <w:proofErr w:type="spellStart"/>
      <w:r>
        <w:rPr>
          <w:rFonts w:ascii="Arial" w:hAnsi="Arial" w:cs="Arial"/>
          <w:sz w:val="24"/>
          <w:szCs w:val="24"/>
        </w:rPr>
        <w:t>Umansky</w:t>
      </w:r>
      <w:proofErr w:type="spellEnd"/>
      <w:r>
        <w:rPr>
          <w:rFonts w:ascii="Arial" w:hAnsi="Arial" w:cs="Arial"/>
          <w:sz w:val="24"/>
          <w:szCs w:val="24"/>
        </w:rPr>
        <w:t xml:space="preserve"> et Patrick Desbois)</w:t>
      </w:r>
      <w:r w:rsidR="002E1BAF">
        <w:rPr>
          <w:rFonts w:ascii="Arial" w:hAnsi="Arial" w:cs="Arial"/>
          <w:sz w:val="24"/>
          <w:szCs w:val="24"/>
        </w:rPr>
        <w:t xml:space="preserve"> et des focus (chapitre 7</w:t>
      </w:r>
      <w:proofErr w:type="gramStart"/>
      <w:r w:rsidR="002E1BAF">
        <w:rPr>
          <w:rFonts w:ascii="Arial" w:hAnsi="Arial" w:cs="Arial"/>
          <w:sz w:val="24"/>
          <w:szCs w:val="24"/>
        </w:rPr>
        <w:t> :Génocide</w:t>
      </w:r>
      <w:proofErr w:type="gramEnd"/>
      <w:r w:rsidR="002E1BAF">
        <w:rPr>
          <w:rFonts w:ascii="Arial" w:hAnsi="Arial" w:cs="Arial"/>
          <w:sz w:val="24"/>
          <w:szCs w:val="24"/>
        </w:rPr>
        <w:t xml:space="preserve"> et persécutions des Roms et </w:t>
      </w:r>
      <w:proofErr w:type="spellStart"/>
      <w:r w:rsidR="002E1BAF">
        <w:rPr>
          <w:rFonts w:ascii="Arial" w:hAnsi="Arial" w:cs="Arial"/>
          <w:sz w:val="24"/>
          <w:szCs w:val="24"/>
        </w:rPr>
        <w:t>Sinti</w:t>
      </w:r>
      <w:proofErr w:type="spellEnd"/>
      <w:r w:rsidR="002E1BAF">
        <w:rPr>
          <w:rFonts w:ascii="Arial" w:hAnsi="Arial" w:cs="Arial"/>
          <w:sz w:val="24"/>
          <w:szCs w:val="24"/>
        </w:rPr>
        <w:t xml:space="preserve"> en Europe 1933-1946 par </w:t>
      </w:r>
      <w:proofErr w:type="spellStart"/>
      <w:r w:rsidR="002E1BAF">
        <w:rPr>
          <w:rFonts w:ascii="Arial" w:hAnsi="Arial" w:cs="Arial"/>
          <w:sz w:val="24"/>
          <w:szCs w:val="24"/>
        </w:rPr>
        <w:t>Ilsen</w:t>
      </w:r>
      <w:proofErr w:type="spellEnd"/>
      <w:r w:rsidR="002E1BAF">
        <w:rPr>
          <w:rFonts w:ascii="Arial" w:hAnsi="Arial" w:cs="Arial"/>
          <w:sz w:val="24"/>
          <w:szCs w:val="24"/>
        </w:rPr>
        <w:t xml:space="preserve"> About).</w:t>
      </w:r>
    </w:p>
    <w:p w14:paraId="4173AE8C" w14:textId="0DFBFE6A" w:rsidR="002E1BAF" w:rsidRDefault="002E1BAF" w:rsidP="002C5B36">
      <w:pPr>
        <w:pStyle w:val="Sansinterligne"/>
        <w:jc w:val="both"/>
        <w:rPr>
          <w:rFonts w:ascii="Arial" w:hAnsi="Arial" w:cs="Arial"/>
          <w:sz w:val="24"/>
          <w:szCs w:val="24"/>
        </w:rPr>
      </w:pPr>
    </w:p>
    <w:p w14:paraId="175BDBE9" w14:textId="65272A61" w:rsidR="002E1BAF" w:rsidRDefault="002E1BAF" w:rsidP="002C5B36">
      <w:pPr>
        <w:pStyle w:val="Sansinterligne"/>
        <w:jc w:val="both"/>
        <w:rPr>
          <w:rFonts w:ascii="Arial" w:hAnsi="Arial" w:cs="Arial"/>
          <w:sz w:val="24"/>
          <w:szCs w:val="24"/>
        </w:rPr>
      </w:pPr>
      <w:r>
        <w:rPr>
          <w:rFonts w:ascii="Arial" w:hAnsi="Arial" w:cs="Arial"/>
          <w:sz w:val="24"/>
          <w:szCs w:val="24"/>
        </w:rPr>
        <w:t>La troisième partie</w:t>
      </w:r>
      <w:r w:rsidR="005F6010">
        <w:rPr>
          <w:rFonts w:ascii="Arial" w:hAnsi="Arial" w:cs="Arial"/>
          <w:sz w:val="24"/>
          <w:szCs w:val="24"/>
        </w:rPr>
        <w:t>,</w:t>
      </w:r>
      <w:r>
        <w:rPr>
          <w:rFonts w:ascii="Arial" w:hAnsi="Arial" w:cs="Arial"/>
          <w:sz w:val="24"/>
          <w:szCs w:val="24"/>
        </w:rPr>
        <w:t xml:space="preserve"> consacrée aux enjeux mémoriels et éducatifs</w:t>
      </w:r>
      <w:r w:rsidR="005F6010">
        <w:rPr>
          <w:rFonts w:ascii="Arial" w:hAnsi="Arial" w:cs="Arial"/>
          <w:sz w:val="24"/>
          <w:szCs w:val="24"/>
        </w:rPr>
        <w:t>,</w:t>
      </w:r>
      <w:r>
        <w:rPr>
          <w:rFonts w:ascii="Arial" w:hAnsi="Arial" w:cs="Arial"/>
          <w:sz w:val="24"/>
          <w:szCs w:val="24"/>
        </w:rPr>
        <w:t xml:space="preserve"> interroge la visite des lieux de mémoire</w:t>
      </w:r>
      <w:r w:rsidR="005F6010">
        <w:rPr>
          <w:rFonts w:ascii="Arial" w:hAnsi="Arial" w:cs="Arial"/>
          <w:sz w:val="24"/>
          <w:szCs w:val="24"/>
        </w:rPr>
        <w:t xml:space="preserve"> (chapitres 13 et 14 par Alexandre Bande et Pierre-Jérôme </w:t>
      </w:r>
      <w:proofErr w:type="spellStart"/>
      <w:r w:rsidR="005F6010">
        <w:rPr>
          <w:rFonts w:ascii="Arial" w:hAnsi="Arial" w:cs="Arial"/>
          <w:sz w:val="24"/>
          <w:szCs w:val="24"/>
        </w:rPr>
        <w:t>Biscarat</w:t>
      </w:r>
      <w:proofErr w:type="spellEnd"/>
      <w:r w:rsidR="005F6010">
        <w:rPr>
          <w:rFonts w:ascii="Arial" w:hAnsi="Arial" w:cs="Arial"/>
          <w:sz w:val="24"/>
          <w:szCs w:val="24"/>
        </w:rPr>
        <w:t xml:space="preserve"> et par </w:t>
      </w:r>
      <w:proofErr w:type="spellStart"/>
      <w:r w:rsidR="005F6010">
        <w:rPr>
          <w:rFonts w:ascii="Arial" w:hAnsi="Arial" w:cs="Arial"/>
          <w:sz w:val="24"/>
          <w:szCs w:val="24"/>
        </w:rPr>
        <w:t>Ygal</w:t>
      </w:r>
      <w:proofErr w:type="spellEnd"/>
      <w:r w:rsidR="005F6010">
        <w:rPr>
          <w:rFonts w:ascii="Arial" w:hAnsi="Arial" w:cs="Arial"/>
          <w:sz w:val="24"/>
          <w:szCs w:val="24"/>
        </w:rPr>
        <w:t xml:space="preserve"> et Jacques </w:t>
      </w:r>
      <w:proofErr w:type="spellStart"/>
      <w:r w:rsidR="005F6010">
        <w:rPr>
          <w:rFonts w:ascii="Arial" w:hAnsi="Arial" w:cs="Arial"/>
          <w:sz w:val="24"/>
          <w:szCs w:val="24"/>
        </w:rPr>
        <w:t>Fijalkow</w:t>
      </w:r>
      <w:proofErr w:type="spellEnd"/>
      <w:r w:rsidR="005F6010">
        <w:rPr>
          <w:rFonts w:ascii="Arial" w:hAnsi="Arial" w:cs="Arial"/>
          <w:sz w:val="24"/>
          <w:szCs w:val="24"/>
        </w:rPr>
        <w:t>)</w:t>
      </w:r>
      <w:r>
        <w:rPr>
          <w:rFonts w:ascii="Arial" w:hAnsi="Arial" w:cs="Arial"/>
          <w:sz w:val="24"/>
          <w:szCs w:val="24"/>
        </w:rPr>
        <w:t xml:space="preserve"> et présente avec clarté et pertinence les défis de l’enseignement de la Shoah dans nos salles de classe, défis interrogés dans un spectre large, dans le cadre d’un enseignement qui se veut historique, et au-delà,  et les défis de la pédagogie questionnant ce que l’on peut et ce que l’on doit montrer aux élèves (chapitre 15 par </w:t>
      </w:r>
      <w:proofErr w:type="spellStart"/>
      <w:r>
        <w:rPr>
          <w:rFonts w:ascii="Arial" w:hAnsi="Arial" w:cs="Arial"/>
          <w:sz w:val="24"/>
          <w:szCs w:val="24"/>
        </w:rPr>
        <w:t>Iannis</w:t>
      </w:r>
      <w:proofErr w:type="spellEnd"/>
      <w:r>
        <w:rPr>
          <w:rFonts w:ascii="Arial" w:hAnsi="Arial" w:cs="Arial"/>
          <w:sz w:val="24"/>
          <w:szCs w:val="24"/>
        </w:rPr>
        <w:t xml:space="preserve"> Roder).</w:t>
      </w:r>
    </w:p>
    <w:p w14:paraId="27C1D49E" w14:textId="77777777" w:rsidR="002C5B36" w:rsidRPr="002C5B36" w:rsidRDefault="002C5B36" w:rsidP="002C5B36">
      <w:pPr>
        <w:pStyle w:val="Sansinterligne"/>
        <w:jc w:val="both"/>
        <w:rPr>
          <w:rFonts w:ascii="Arial" w:hAnsi="Arial" w:cs="Arial"/>
          <w:sz w:val="24"/>
          <w:szCs w:val="24"/>
        </w:rPr>
      </w:pPr>
    </w:p>
    <w:p w14:paraId="4CE65953" w14:textId="36C2228E" w:rsidR="002C5B36" w:rsidRPr="002C5B36" w:rsidRDefault="002E1BAF" w:rsidP="002C5B36">
      <w:pPr>
        <w:pStyle w:val="Sansinterligne"/>
        <w:jc w:val="both"/>
        <w:rPr>
          <w:rFonts w:ascii="Arial" w:hAnsi="Arial" w:cs="Arial"/>
          <w:sz w:val="24"/>
          <w:szCs w:val="24"/>
        </w:rPr>
      </w:pPr>
      <w:r>
        <w:rPr>
          <w:rFonts w:ascii="Arial" w:hAnsi="Arial" w:cs="Arial"/>
          <w:sz w:val="24"/>
          <w:szCs w:val="24"/>
        </w:rPr>
        <w:t>Une quatrième partie s’intéresse aux questions sensibles</w:t>
      </w:r>
      <w:r w:rsidR="006F477F">
        <w:rPr>
          <w:rFonts w:ascii="Arial" w:hAnsi="Arial" w:cs="Arial"/>
          <w:sz w:val="24"/>
          <w:szCs w:val="24"/>
        </w:rPr>
        <w:t xml:space="preserve"> (connaissances des Alliés, monde arabo-musulman, négationnisme, </w:t>
      </w:r>
      <w:proofErr w:type="spellStart"/>
      <w:r w:rsidR="006F477F">
        <w:rPr>
          <w:rFonts w:ascii="Arial" w:hAnsi="Arial" w:cs="Arial"/>
          <w:sz w:val="24"/>
          <w:szCs w:val="24"/>
        </w:rPr>
        <w:t>complotisme</w:t>
      </w:r>
      <w:proofErr w:type="spellEnd"/>
      <w:r w:rsidR="006F477F">
        <w:rPr>
          <w:rFonts w:ascii="Arial" w:hAnsi="Arial" w:cs="Arial"/>
          <w:sz w:val="24"/>
          <w:szCs w:val="24"/>
        </w:rPr>
        <w:t>, antisémitisme), rien n’est éludé, pas même la question de la comparaison des génocides, inscrivant la réflexion dans une dynamique de pensée indispensable aux professionnels de l’enseignement de la Shoah.</w:t>
      </w:r>
    </w:p>
    <w:p w14:paraId="5A87BF79" w14:textId="4D30AE95" w:rsidR="002C5B36" w:rsidRDefault="002C5B36" w:rsidP="002C5B36">
      <w:pPr>
        <w:pStyle w:val="Sansinterligne"/>
        <w:jc w:val="both"/>
        <w:rPr>
          <w:rFonts w:ascii="Arial" w:hAnsi="Arial" w:cs="Arial"/>
          <w:sz w:val="24"/>
          <w:szCs w:val="24"/>
        </w:rPr>
      </w:pPr>
    </w:p>
    <w:p w14:paraId="5FA67B1F" w14:textId="6E0045F0" w:rsidR="006F477F" w:rsidRDefault="006F477F" w:rsidP="002C5B36">
      <w:pPr>
        <w:pStyle w:val="Sansinterligne"/>
        <w:jc w:val="both"/>
        <w:rPr>
          <w:rFonts w:ascii="Arial" w:hAnsi="Arial" w:cs="Arial"/>
          <w:sz w:val="24"/>
          <w:szCs w:val="24"/>
        </w:rPr>
      </w:pPr>
      <w:r>
        <w:rPr>
          <w:rFonts w:ascii="Arial" w:hAnsi="Arial" w:cs="Arial"/>
          <w:sz w:val="24"/>
          <w:szCs w:val="24"/>
        </w:rPr>
        <w:t xml:space="preserve">Véritable œuvre de synthèse qui lie les aspects scientifiques, didactiques et pédagogiques dans </w:t>
      </w:r>
      <w:r w:rsidR="00DD1D98">
        <w:rPr>
          <w:rFonts w:ascii="Arial" w:hAnsi="Arial" w:cs="Arial"/>
          <w:sz w:val="24"/>
          <w:szCs w:val="24"/>
        </w:rPr>
        <w:t>une</w:t>
      </w:r>
      <w:r>
        <w:rPr>
          <w:rFonts w:ascii="Arial" w:hAnsi="Arial" w:cs="Arial"/>
          <w:sz w:val="24"/>
          <w:szCs w:val="24"/>
        </w:rPr>
        <w:t xml:space="preserve"> dimension plus que jamais citoyenne de l’enseignement de la Shoah, cet ouvrage est un outil à la fois utile, remarquable et nécessaire.</w:t>
      </w:r>
    </w:p>
    <w:p w14:paraId="32C95C60" w14:textId="77777777" w:rsidR="006F477F" w:rsidRPr="002C5B36" w:rsidRDefault="006F477F" w:rsidP="002C5B36">
      <w:pPr>
        <w:pStyle w:val="Sansinterligne"/>
        <w:jc w:val="both"/>
        <w:rPr>
          <w:rFonts w:ascii="Arial" w:hAnsi="Arial" w:cs="Arial"/>
          <w:sz w:val="24"/>
          <w:szCs w:val="24"/>
        </w:rPr>
      </w:pPr>
    </w:p>
    <w:p w14:paraId="762C3928" w14:textId="4B1780A1" w:rsidR="00154A01" w:rsidRDefault="002C5B36" w:rsidP="002C5B36">
      <w:pPr>
        <w:pStyle w:val="Sansinterligne"/>
        <w:jc w:val="both"/>
        <w:rPr>
          <w:rFonts w:ascii="Arial" w:hAnsi="Arial" w:cs="Arial"/>
          <w:sz w:val="24"/>
          <w:szCs w:val="24"/>
        </w:rPr>
      </w:pPr>
      <w:r w:rsidRPr="002C5B36">
        <w:rPr>
          <w:rFonts w:ascii="Arial" w:hAnsi="Arial" w:cs="Arial"/>
          <w:sz w:val="24"/>
          <w:szCs w:val="24"/>
        </w:rPr>
        <w:t>Bonne lecture</w:t>
      </w:r>
      <w:r w:rsidR="00154A01">
        <w:rPr>
          <w:rFonts w:ascii="Arial" w:hAnsi="Arial" w:cs="Arial"/>
          <w:sz w:val="24"/>
          <w:szCs w:val="24"/>
        </w:rPr>
        <w:t xml:space="preserve">. </w:t>
      </w:r>
    </w:p>
    <w:p w14:paraId="2BC36725" w14:textId="77777777" w:rsidR="001F08F4" w:rsidRDefault="002431B3" w:rsidP="00154A01">
      <w:pPr>
        <w:pStyle w:val="Sansinterligne"/>
        <w:jc w:val="right"/>
        <w:rPr>
          <w:rFonts w:ascii="Arial" w:hAnsi="Arial" w:cs="Arial"/>
          <w:sz w:val="18"/>
          <w:szCs w:val="18"/>
        </w:rPr>
      </w:pPr>
      <w:r w:rsidRPr="00154A01">
        <w:rPr>
          <w:rFonts w:ascii="Arial" w:hAnsi="Arial" w:cs="Arial"/>
          <w:sz w:val="18"/>
          <w:szCs w:val="18"/>
        </w:rPr>
        <w:t xml:space="preserve">Compte-rendu de lecture réalisé par Sarah CLAVÉ, </w:t>
      </w:r>
    </w:p>
    <w:p w14:paraId="1FD45E87" w14:textId="59FF8AD6" w:rsidR="001F08F4" w:rsidRDefault="002431B3" w:rsidP="00154A01">
      <w:pPr>
        <w:pStyle w:val="Sansinterligne"/>
        <w:jc w:val="right"/>
        <w:rPr>
          <w:rFonts w:ascii="Arial" w:hAnsi="Arial" w:cs="Arial"/>
          <w:sz w:val="18"/>
          <w:szCs w:val="18"/>
        </w:rPr>
      </w:pPr>
      <w:proofErr w:type="gramStart"/>
      <w:r w:rsidRPr="00154A01">
        <w:rPr>
          <w:rFonts w:ascii="Arial" w:hAnsi="Arial" w:cs="Arial"/>
          <w:sz w:val="18"/>
          <w:szCs w:val="18"/>
        </w:rPr>
        <w:t>professeur</w:t>
      </w:r>
      <w:r w:rsidR="00825F8C">
        <w:rPr>
          <w:rFonts w:ascii="Arial" w:hAnsi="Arial" w:cs="Arial"/>
          <w:sz w:val="18"/>
          <w:szCs w:val="18"/>
        </w:rPr>
        <w:t>e</w:t>
      </w:r>
      <w:proofErr w:type="gramEnd"/>
      <w:r w:rsidRPr="00154A01">
        <w:rPr>
          <w:rFonts w:ascii="Arial" w:hAnsi="Arial" w:cs="Arial"/>
          <w:sz w:val="18"/>
          <w:szCs w:val="18"/>
        </w:rPr>
        <w:t xml:space="preserve"> d’histoire-géographie au lycée l’</w:t>
      </w:r>
      <w:proofErr w:type="spellStart"/>
      <w:r w:rsidRPr="00154A01">
        <w:rPr>
          <w:rFonts w:ascii="Arial" w:hAnsi="Arial" w:cs="Arial"/>
          <w:sz w:val="18"/>
          <w:szCs w:val="18"/>
        </w:rPr>
        <w:t>Emperi</w:t>
      </w:r>
      <w:proofErr w:type="spellEnd"/>
      <w:r w:rsidRPr="00154A01">
        <w:rPr>
          <w:rFonts w:ascii="Arial" w:hAnsi="Arial" w:cs="Arial"/>
          <w:sz w:val="18"/>
          <w:szCs w:val="18"/>
        </w:rPr>
        <w:t xml:space="preserve"> de Salon-de-Provence, </w:t>
      </w:r>
    </w:p>
    <w:p w14:paraId="15C42DFF" w14:textId="0258B2EA" w:rsidR="009079AF" w:rsidRPr="00154A01" w:rsidRDefault="002431B3" w:rsidP="00154A01">
      <w:pPr>
        <w:pStyle w:val="Sansinterligne"/>
        <w:jc w:val="right"/>
        <w:rPr>
          <w:rFonts w:ascii="Arial" w:hAnsi="Arial" w:cs="Arial"/>
          <w:sz w:val="18"/>
          <w:szCs w:val="18"/>
        </w:rPr>
      </w:pPr>
      <w:proofErr w:type="gramStart"/>
      <w:r w:rsidRPr="00154A01">
        <w:rPr>
          <w:rFonts w:ascii="Arial" w:hAnsi="Arial" w:cs="Arial"/>
          <w:sz w:val="18"/>
          <w:szCs w:val="18"/>
        </w:rPr>
        <w:t>formatrice</w:t>
      </w:r>
      <w:proofErr w:type="gramEnd"/>
      <w:r w:rsidRPr="00154A01">
        <w:rPr>
          <w:rFonts w:ascii="Arial" w:hAnsi="Arial" w:cs="Arial"/>
          <w:sz w:val="18"/>
          <w:szCs w:val="18"/>
        </w:rPr>
        <w:t xml:space="preserve"> académique </w:t>
      </w:r>
      <w:proofErr w:type="spellStart"/>
      <w:r w:rsidRPr="00154A01">
        <w:rPr>
          <w:rFonts w:ascii="Arial" w:hAnsi="Arial" w:cs="Arial"/>
          <w:sz w:val="18"/>
          <w:szCs w:val="18"/>
        </w:rPr>
        <w:t>Mnémosyté</w:t>
      </w:r>
      <w:proofErr w:type="spellEnd"/>
    </w:p>
    <w:sectPr w:rsidR="009079AF" w:rsidRPr="00154A01" w:rsidSect="00154A01">
      <w:pgSz w:w="11906" w:h="16838"/>
      <w:pgMar w:top="1135"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3"/>
    <w:rsid w:val="00154A01"/>
    <w:rsid w:val="001F08F4"/>
    <w:rsid w:val="002431B3"/>
    <w:rsid w:val="002C5B36"/>
    <w:rsid w:val="002E1BAF"/>
    <w:rsid w:val="0037705A"/>
    <w:rsid w:val="005B3C02"/>
    <w:rsid w:val="005F6010"/>
    <w:rsid w:val="00674713"/>
    <w:rsid w:val="006E1A1C"/>
    <w:rsid w:val="006F477F"/>
    <w:rsid w:val="00825F8C"/>
    <w:rsid w:val="009079AF"/>
    <w:rsid w:val="00BB248E"/>
    <w:rsid w:val="00BC6EFE"/>
    <w:rsid w:val="00C469FB"/>
    <w:rsid w:val="00C73469"/>
    <w:rsid w:val="00DD0481"/>
    <w:rsid w:val="00DD1D98"/>
    <w:rsid w:val="00DE5D75"/>
    <w:rsid w:val="00E20600"/>
    <w:rsid w:val="00EA2BDF"/>
    <w:rsid w:val="00F52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4D18"/>
  <w15:chartTrackingRefBased/>
  <w15:docId w15:val="{6D845D0F-F364-4D3C-9752-156460D6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5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MOLLICONE</dc:creator>
  <cp:keywords/>
  <dc:description/>
  <cp:lastModifiedBy>Microsoft Office User</cp:lastModifiedBy>
  <cp:revision>2</cp:revision>
  <dcterms:created xsi:type="dcterms:W3CDTF">2021-10-16T13:47:00Z</dcterms:created>
  <dcterms:modified xsi:type="dcterms:W3CDTF">2021-10-16T13:47:00Z</dcterms:modified>
</cp:coreProperties>
</file>