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AD" w:rsidRDefault="00FC70AD" w:rsidP="00FC70AD"/>
    <w:p w:rsidR="00FC70AD" w:rsidRDefault="00FC70AD" w:rsidP="00FC70AD">
      <w:pPr>
        <w:spacing w:after="0" w:line="240" w:lineRule="auto"/>
      </w:pPr>
    </w:p>
    <w:tbl>
      <w:tblPr>
        <w:tblW w:w="1148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5954"/>
        <w:gridCol w:w="3118"/>
      </w:tblGrid>
      <w:tr w:rsidR="00FC70AD" w:rsidRPr="00EA0C97" w:rsidTr="00921042">
        <w:trPr>
          <w:trHeight w:val="439"/>
        </w:trPr>
        <w:tc>
          <w:tcPr>
            <w:tcW w:w="11482" w:type="dxa"/>
            <w:gridSpan w:val="3"/>
            <w:tcBorders>
              <w:bottom w:val="single" w:sz="4" w:space="0" w:color="auto"/>
            </w:tcBorders>
            <w:shd w:val="pct10" w:color="auto" w:fill="FFFFFF"/>
          </w:tcPr>
          <w:p w:rsidR="00FC70AD" w:rsidRDefault="009B5E5C" w:rsidP="009B5E5C">
            <w:pPr>
              <w:spacing w:after="0" w:line="240" w:lineRule="auto"/>
              <w:jc w:val="center"/>
              <w:rPr>
                <w:rFonts w:ascii="Arial" w:eastAsia="Times New Roman" w:hAnsi="Arial" w:cs="Arial"/>
                <w:b/>
                <w:bCs/>
                <w:iCs/>
                <w:sz w:val="24"/>
                <w:lang w:eastAsia="fr-FR"/>
              </w:rPr>
            </w:pPr>
            <w:r w:rsidRPr="00B21E9D">
              <w:rPr>
                <w:rFonts w:ascii="ArialMT" w:eastAsiaTheme="minorHAnsi" w:hAnsi="ArialMT" w:cs="ArialMT"/>
                <w:b/>
                <w:sz w:val="28"/>
                <w:szCs w:val="28"/>
              </w:rPr>
              <w:t>C1-2 Maîtriser les bases de la cuisine et de la pâtisserie</w:t>
            </w:r>
          </w:p>
        </w:tc>
      </w:tr>
      <w:tr w:rsidR="00FC70AD" w:rsidRPr="00EA0C97" w:rsidTr="00921042">
        <w:trPr>
          <w:trHeight w:val="439"/>
        </w:trPr>
        <w:tc>
          <w:tcPr>
            <w:tcW w:w="2410" w:type="dxa"/>
            <w:tcBorders>
              <w:bottom w:val="single" w:sz="4" w:space="0" w:color="auto"/>
            </w:tcBorders>
            <w:shd w:val="pct10" w:color="auto" w:fill="FFFFFF"/>
          </w:tcPr>
          <w:p w:rsidR="00FC70AD" w:rsidRDefault="00FC70AD" w:rsidP="004C63CA">
            <w:pPr>
              <w:spacing w:after="0" w:line="240" w:lineRule="auto"/>
              <w:jc w:val="center"/>
              <w:rPr>
                <w:rFonts w:ascii="Arial" w:eastAsia="Times New Roman" w:hAnsi="Arial" w:cs="Arial"/>
                <w:b/>
                <w:sz w:val="24"/>
                <w:lang w:eastAsia="fr-FR"/>
              </w:rPr>
            </w:pPr>
            <w:r w:rsidRPr="00CB29B3">
              <w:rPr>
                <w:rFonts w:ascii="Arial" w:eastAsia="Times New Roman" w:hAnsi="Arial" w:cs="Arial"/>
                <w:sz w:val="24"/>
                <w:lang w:eastAsia="fr-FR"/>
              </w:rPr>
              <w:br w:type="page"/>
            </w:r>
            <w:r>
              <w:rPr>
                <w:rFonts w:ascii="Arial" w:eastAsia="Times New Roman" w:hAnsi="Arial" w:cs="Arial"/>
                <w:b/>
                <w:sz w:val="24"/>
                <w:lang w:eastAsia="fr-FR"/>
              </w:rPr>
              <w:t xml:space="preserve">FICHE DE SYNTHESE </w:t>
            </w:r>
          </w:p>
          <w:p w:rsidR="00FC70AD" w:rsidRPr="00CB29B3" w:rsidRDefault="00FC70AD" w:rsidP="004C63CA">
            <w:pPr>
              <w:spacing w:after="0" w:line="240" w:lineRule="auto"/>
              <w:jc w:val="center"/>
              <w:rPr>
                <w:rFonts w:ascii="Arial" w:eastAsia="Times New Roman" w:hAnsi="Arial" w:cs="Arial"/>
                <w:b/>
                <w:sz w:val="24"/>
                <w:lang w:eastAsia="fr-FR"/>
              </w:rPr>
            </w:pPr>
            <w:r>
              <w:rPr>
                <w:rFonts w:ascii="Arial" w:eastAsia="Times New Roman" w:hAnsi="Arial" w:cs="Arial"/>
                <w:b/>
                <w:sz w:val="24"/>
                <w:lang w:eastAsia="fr-FR"/>
              </w:rPr>
              <w:t>Pôle</w:t>
            </w:r>
            <w:r w:rsidR="009B5E5C">
              <w:rPr>
                <w:rFonts w:ascii="Arial" w:eastAsia="Times New Roman" w:hAnsi="Arial" w:cs="Arial"/>
                <w:b/>
                <w:sz w:val="24"/>
                <w:lang w:eastAsia="fr-FR"/>
              </w:rPr>
              <w:t xml:space="preserve"> 1 </w:t>
            </w:r>
            <w:r>
              <w:rPr>
                <w:rFonts w:ascii="Arial" w:eastAsia="Times New Roman" w:hAnsi="Arial" w:cs="Arial"/>
                <w:b/>
                <w:sz w:val="24"/>
                <w:lang w:eastAsia="fr-FR"/>
              </w:rPr>
              <w:t xml:space="preserve">   – UF6</w:t>
            </w:r>
          </w:p>
        </w:tc>
        <w:tc>
          <w:tcPr>
            <w:tcW w:w="5954" w:type="dxa"/>
            <w:tcBorders>
              <w:bottom w:val="single" w:sz="4" w:space="0" w:color="auto"/>
            </w:tcBorders>
            <w:vAlign w:val="center"/>
          </w:tcPr>
          <w:p w:rsidR="00FC70AD" w:rsidRDefault="00FC70AD" w:rsidP="004C63CA">
            <w:pPr>
              <w:pStyle w:val="Default"/>
              <w:jc w:val="center"/>
              <w:rPr>
                <w:sz w:val="20"/>
                <w:szCs w:val="20"/>
              </w:rPr>
            </w:pPr>
            <w:r>
              <w:rPr>
                <w:rFonts w:ascii="ArialMT" w:hAnsi="ArialMT" w:cs="ArialMT"/>
                <w:sz w:val="20"/>
                <w:szCs w:val="20"/>
              </w:rPr>
              <w:t>C1-2.7 Réaliser les liaisons</w:t>
            </w:r>
          </w:p>
          <w:p w:rsidR="00FC70AD" w:rsidRPr="008232C3" w:rsidRDefault="00FC70AD" w:rsidP="004C63CA">
            <w:pPr>
              <w:spacing w:after="0" w:line="240" w:lineRule="auto"/>
              <w:jc w:val="center"/>
              <w:rPr>
                <w:rFonts w:ascii="Arial" w:eastAsia="Times New Roman" w:hAnsi="Arial" w:cs="Arial"/>
                <w:i/>
                <w:lang w:eastAsia="fr-FR"/>
              </w:rPr>
            </w:pPr>
          </w:p>
        </w:tc>
        <w:tc>
          <w:tcPr>
            <w:tcW w:w="3118" w:type="dxa"/>
            <w:tcBorders>
              <w:bottom w:val="single" w:sz="4" w:space="0" w:color="auto"/>
            </w:tcBorders>
            <w:shd w:val="pct10" w:color="auto" w:fill="FFFFFF"/>
          </w:tcPr>
          <w:p w:rsidR="00FC70AD" w:rsidRDefault="00FC70AD" w:rsidP="004C63CA">
            <w:pPr>
              <w:spacing w:after="0" w:line="240" w:lineRule="auto"/>
              <w:jc w:val="center"/>
              <w:rPr>
                <w:rFonts w:ascii="Arial" w:eastAsia="Times New Roman" w:hAnsi="Arial" w:cs="Arial"/>
                <w:b/>
                <w:bCs/>
                <w:iCs/>
                <w:sz w:val="24"/>
                <w:lang w:eastAsia="fr-FR"/>
              </w:rPr>
            </w:pPr>
            <w:r>
              <w:rPr>
                <w:rFonts w:ascii="Arial" w:eastAsia="Times New Roman" w:hAnsi="Arial" w:cs="Arial"/>
                <w:b/>
                <w:bCs/>
                <w:iCs/>
                <w:sz w:val="24"/>
                <w:lang w:eastAsia="fr-FR"/>
              </w:rPr>
              <w:t>Savoirs associés</w:t>
            </w:r>
          </w:p>
          <w:p w:rsidR="00FC70AD" w:rsidRPr="008C199D" w:rsidRDefault="00FC70AD" w:rsidP="004C63CA">
            <w:pPr>
              <w:spacing w:after="0" w:line="240" w:lineRule="auto"/>
              <w:rPr>
                <w:rFonts w:ascii="Arial" w:eastAsia="Times New Roman" w:hAnsi="Arial" w:cs="Arial"/>
                <w:bCs/>
                <w:iCs/>
                <w:sz w:val="20"/>
                <w:u w:val="single"/>
                <w:lang w:eastAsia="fr-FR"/>
              </w:rPr>
            </w:pPr>
            <w:r w:rsidRPr="008C199D">
              <w:rPr>
                <w:rFonts w:ascii="Arial" w:eastAsia="Times New Roman" w:hAnsi="Arial" w:cs="Arial"/>
                <w:bCs/>
                <w:iCs/>
                <w:sz w:val="20"/>
                <w:u w:val="single"/>
                <w:lang w:eastAsia="fr-FR"/>
              </w:rPr>
              <w:t>Semaine :</w:t>
            </w:r>
          </w:p>
          <w:p w:rsidR="00FC70AD" w:rsidRPr="00CB29B3" w:rsidRDefault="00FC70AD" w:rsidP="004C63CA">
            <w:pPr>
              <w:spacing w:after="0" w:line="240" w:lineRule="auto"/>
              <w:jc w:val="center"/>
              <w:rPr>
                <w:rFonts w:ascii="Arial" w:eastAsia="Times New Roman" w:hAnsi="Arial" w:cs="Arial"/>
                <w:b/>
                <w:bCs/>
                <w:iCs/>
                <w:sz w:val="24"/>
                <w:lang w:eastAsia="fr-FR"/>
              </w:rPr>
            </w:pPr>
          </w:p>
        </w:tc>
      </w:tr>
      <w:tr w:rsidR="00FC70AD" w:rsidRPr="00EA0C97" w:rsidTr="00060B2E">
        <w:trPr>
          <w:trHeight w:val="483"/>
        </w:trPr>
        <w:tc>
          <w:tcPr>
            <w:tcW w:w="2410" w:type="dxa"/>
            <w:tcBorders>
              <w:bottom w:val="single" w:sz="4" w:space="0" w:color="auto"/>
            </w:tcBorders>
            <w:shd w:val="clear" w:color="auto" w:fill="FFFFFF"/>
            <w:vAlign w:val="center"/>
          </w:tcPr>
          <w:p w:rsidR="00FC70AD" w:rsidRPr="00EA0C97" w:rsidRDefault="00FC70AD" w:rsidP="009B5E5C">
            <w:pPr>
              <w:spacing w:after="0" w:line="240" w:lineRule="auto"/>
              <w:rPr>
                <w:rFonts w:ascii="Arial" w:eastAsia="Times New Roman" w:hAnsi="Arial" w:cs="Arial"/>
                <w:lang w:eastAsia="fr-FR"/>
              </w:rPr>
            </w:pPr>
            <w:r w:rsidRPr="00EA0C97">
              <w:rPr>
                <w:rFonts w:ascii="Arial" w:eastAsia="Times New Roman" w:hAnsi="Arial" w:cs="Arial"/>
                <w:b/>
                <w:bCs/>
                <w:i/>
                <w:iCs/>
                <w:sz w:val="18"/>
                <w:szCs w:val="18"/>
                <w:lang w:eastAsia="fr-FR"/>
              </w:rPr>
              <w:t>OB</w:t>
            </w:r>
            <w:r w:rsidRPr="002C68A7">
              <w:rPr>
                <w:rFonts w:ascii="Arial" w:eastAsia="Times New Roman" w:hAnsi="Arial" w:cs="Arial"/>
                <w:b/>
                <w:bCs/>
                <w:i/>
                <w:iCs/>
                <w:sz w:val="18"/>
                <w:szCs w:val="18"/>
                <w:lang w:eastAsia="fr-FR"/>
              </w:rPr>
              <w:t>J</w:t>
            </w:r>
            <w:r w:rsidRPr="00EA0C97">
              <w:rPr>
                <w:rFonts w:ascii="Arial" w:eastAsia="Times New Roman" w:hAnsi="Arial" w:cs="Arial"/>
                <w:b/>
                <w:bCs/>
                <w:i/>
                <w:iCs/>
                <w:sz w:val="18"/>
                <w:szCs w:val="18"/>
                <w:lang w:eastAsia="fr-FR"/>
              </w:rPr>
              <w:t xml:space="preserve">ECTIFS de </w:t>
            </w:r>
            <w:r>
              <w:rPr>
                <w:rFonts w:ascii="Arial" w:eastAsia="Times New Roman" w:hAnsi="Arial" w:cs="Arial"/>
                <w:b/>
                <w:bCs/>
                <w:i/>
                <w:iCs/>
                <w:sz w:val="18"/>
                <w:szCs w:val="18"/>
                <w:lang w:eastAsia="fr-FR"/>
              </w:rPr>
              <w:t>synthèse</w:t>
            </w:r>
          </w:p>
        </w:tc>
        <w:tc>
          <w:tcPr>
            <w:tcW w:w="9072" w:type="dxa"/>
            <w:gridSpan w:val="2"/>
            <w:tcBorders>
              <w:bottom w:val="single" w:sz="4" w:space="0" w:color="auto"/>
            </w:tcBorders>
            <w:shd w:val="clear" w:color="auto" w:fill="FFFFFF"/>
          </w:tcPr>
          <w:p w:rsidR="00FC70AD" w:rsidRPr="004E0868" w:rsidRDefault="00060B2E" w:rsidP="004E0868">
            <w:pPr>
              <w:pStyle w:val="Paragraphedeliste"/>
              <w:numPr>
                <w:ilvl w:val="0"/>
                <w:numId w:val="10"/>
              </w:numPr>
              <w:rPr>
                <w:rFonts w:ascii="Arial" w:hAnsi="Arial" w:cs="Arial"/>
                <w:b/>
              </w:rPr>
            </w:pPr>
            <w:r>
              <w:rPr>
                <w:rFonts w:ascii="Arial" w:hAnsi="Arial" w:cs="Arial"/>
                <w:b/>
              </w:rPr>
              <w:t xml:space="preserve">Identifier les gélifiants, maitriser le dosage et l’utilisation en fonction des fabrications en cuisine et en pâtisserie. </w:t>
            </w:r>
          </w:p>
        </w:tc>
      </w:tr>
      <w:tr w:rsidR="00FC70AD" w:rsidRPr="000526B8" w:rsidTr="00921042">
        <w:trPr>
          <w:trHeight w:val="1399"/>
        </w:trPr>
        <w:tc>
          <w:tcPr>
            <w:tcW w:w="11482" w:type="dxa"/>
            <w:gridSpan w:val="3"/>
            <w:shd w:val="clear" w:color="auto" w:fill="FFFFFF"/>
          </w:tcPr>
          <w:tbl>
            <w:tblPr>
              <w:tblpPr w:leftFromText="141" w:rightFromText="141" w:vertAnchor="page" w:horzAnchor="margin" w:tblpY="3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77"/>
            </w:tblGrid>
            <w:tr w:rsidR="00FC70AD" w:rsidRPr="00BA1267" w:rsidTr="004C63CA">
              <w:trPr>
                <w:trHeight w:val="397"/>
              </w:trPr>
              <w:tc>
                <w:tcPr>
                  <w:tcW w:w="11477" w:type="dxa"/>
                  <w:tcBorders>
                    <w:top w:val="single" w:sz="4" w:space="0" w:color="auto"/>
                    <w:left w:val="single" w:sz="4" w:space="0" w:color="auto"/>
                    <w:bottom w:val="single" w:sz="4" w:space="0" w:color="auto"/>
                    <w:right w:val="single" w:sz="4" w:space="0" w:color="auto"/>
                  </w:tcBorders>
                  <w:shd w:val="clear" w:color="auto" w:fill="D9D9D9"/>
                  <w:vAlign w:val="center"/>
                </w:tcPr>
                <w:p w:rsidR="00FC70AD" w:rsidRDefault="00311A45" w:rsidP="00311A45">
                  <w:pPr>
                    <w:pStyle w:val="Paragraphedeliste"/>
                    <w:numPr>
                      <w:ilvl w:val="0"/>
                      <w:numId w:val="8"/>
                    </w:numPr>
                    <w:autoSpaceDE w:val="0"/>
                    <w:autoSpaceDN w:val="0"/>
                    <w:adjustRightInd w:val="0"/>
                    <w:spacing w:after="0" w:line="240" w:lineRule="auto"/>
                    <w:jc w:val="both"/>
                    <w:rPr>
                      <w:rFonts w:ascii="Arial" w:hAnsi="Arial" w:cs="Arial"/>
                      <w:b/>
                      <w:color w:val="000000"/>
                    </w:rPr>
                  </w:pPr>
                  <w:r w:rsidRPr="00311A45">
                    <w:rPr>
                      <w:rFonts w:ascii="Arial" w:eastAsia="ArialNarrow" w:hAnsi="Arial" w:cs="Arial"/>
                      <w:b/>
                      <w:bCs/>
                    </w:rPr>
                    <w:t>LE DEGRE BLOOM ou force en gelée</w:t>
                  </w:r>
                </w:p>
              </w:tc>
            </w:tr>
            <w:tr w:rsidR="00FC70AD" w:rsidRPr="00BA1267" w:rsidTr="004C63CA">
              <w:trPr>
                <w:trHeight w:val="397"/>
              </w:trPr>
              <w:tc>
                <w:tcPr>
                  <w:tcW w:w="11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A45" w:rsidRPr="00311A45" w:rsidRDefault="004E0868" w:rsidP="00311A45">
                  <w:pPr>
                    <w:autoSpaceDE w:val="0"/>
                    <w:autoSpaceDN w:val="0"/>
                    <w:adjustRightInd w:val="0"/>
                    <w:spacing w:after="0" w:line="240" w:lineRule="auto"/>
                    <w:jc w:val="both"/>
                    <w:rPr>
                      <w:rFonts w:ascii="Arial" w:eastAsia="ArialNarrow" w:hAnsi="Arial" w:cs="Arial"/>
                    </w:rPr>
                  </w:pPr>
                  <w:r>
                    <w:rPr>
                      <w:rFonts w:ascii="Arial" w:eastAsia="ArialNarrow" w:hAnsi="Arial" w:cs="Arial"/>
                    </w:rPr>
                    <w:t xml:space="preserve">1.1 </w:t>
                  </w:r>
                  <w:r w:rsidR="00311A45" w:rsidRPr="00311A45">
                    <w:rPr>
                      <w:rFonts w:ascii="Arial" w:eastAsia="ArialNarrow" w:hAnsi="Arial" w:cs="Arial"/>
                    </w:rPr>
                    <w:t xml:space="preserve">Les </w:t>
                  </w:r>
                  <w:r w:rsidR="00311A45" w:rsidRPr="00311A45">
                    <w:rPr>
                      <w:rFonts w:ascii="Arial" w:eastAsia="ArialNarrow" w:hAnsi="Arial" w:cs="Arial"/>
                      <w:b/>
                      <w:bCs/>
                    </w:rPr>
                    <w:t xml:space="preserve">paramètres de variation agissant sur la gélification </w:t>
                  </w:r>
                  <w:r w:rsidR="00311A45" w:rsidRPr="00311A45">
                    <w:rPr>
                      <w:rFonts w:ascii="Arial" w:eastAsia="ArialNarrow" w:hAnsi="Arial" w:cs="Arial"/>
                    </w:rPr>
                    <w:t>sont :</w:t>
                  </w:r>
                </w:p>
                <w:p w:rsidR="00311A45" w:rsidRPr="00311A45" w:rsidRDefault="00311A45" w:rsidP="00311A45">
                  <w:pPr>
                    <w:autoSpaceDE w:val="0"/>
                    <w:autoSpaceDN w:val="0"/>
                    <w:adjustRightInd w:val="0"/>
                    <w:spacing w:after="0" w:line="240" w:lineRule="auto"/>
                    <w:jc w:val="both"/>
                    <w:rPr>
                      <w:rFonts w:ascii="Arial" w:eastAsia="ArialNarrow" w:hAnsi="Arial" w:cs="Arial"/>
                    </w:rPr>
                  </w:pPr>
                  <w:r w:rsidRPr="00311A45">
                    <w:rPr>
                      <w:rFonts w:ascii="Arial" w:eastAsia="ArialNarrow" w:hAnsi="Arial" w:cs="Arial"/>
                    </w:rPr>
                    <w:t>- dans le cas de la gélatine :</w:t>
                  </w:r>
                </w:p>
                <w:p w:rsidR="00311A45" w:rsidRPr="00311A45" w:rsidRDefault="00311A45" w:rsidP="00311A45">
                  <w:pPr>
                    <w:autoSpaceDE w:val="0"/>
                    <w:autoSpaceDN w:val="0"/>
                    <w:adjustRightInd w:val="0"/>
                    <w:spacing w:after="0" w:line="240" w:lineRule="auto"/>
                    <w:jc w:val="both"/>
                    <w:rPr>
                      <w:rFonts w:ascii="Arial" w:eastAsia="ArialNarrow" w:hAnsi="Arial" w:cs="Arial"/>
                    </w:rPr>
                  </w:pPr>
                  <w:r w:rsidRPr="00311A45">
                    <w:rPr>
                      <w:rFonts w:ascii="Arial" w:eastAsia="ArialNarrow" w:hAnsi="Arial" w:cs="Arial"/>
                    </w:rPr>
                    <w:t xml:space="preserve">Le terme ≪ Bloom ≫ du nom de l’inventeur américain du ≪ Bloom </w:t>
                  </w:r>
                  <w:proofErr w:type="spellStart"/>
                  <w:r w:rsidRPr="00311A45">
                    <w:rPr>
                      <w:rFonts w:ascii="Arial" w:eastAsia="ArialNarrow" w:hAnsi="Arial" w:cs="Arial"/>
                    </w:rPr>
                    <w:t>Gelometer</w:t>
                  </w:r>
                  <w:proofErr w:type="spellEnd"/>
                  <w:r w:rsidRPr="00311A45">
                    <w:rPr>
                      <w:rFonts w:ascii="Arial" w:eastAsia="ArialNarrow" w:hAnsi="Arial" w:cs="Arial"/>
                    </w:rPr>
                    <w:t xml:space="preserve"> ≫</w:t>
                  </w:r>
                  <w:r>
                    <w:rPr>
                      <w:rFonts w:ascii="Arial" w:eastAsia="ArialNarrow" w:hAnsi="Arial" w:cs="Arial"/>
                    </w:rPr>
                    <w:t xml:space="preserve"> </w:t>
                  </w:r>
                  <w:r w:rsidRPr="00311A45">
                    <w:rPr>
                      <w:rFonts w:ascii="Arial" w:eastAsia="ArialNarrow" w:hAnsi="Arial" w:cs="Arial"/>
                    </w:rPr>
                    <w:t>(</w:t>
                  </w:r>
                  <w:proofErr w:type="spellStart"/>
                  <w:r w:rsidRPr="00311A45">
                    <w:rPr>
                      <w:rFonts w:ascii="Arial" w:eastAsia="ArialNarrow" w:hAnsi="Arial" w:cs="Arial"/>
                    </w:rPr>
                    <w:t>Gelmetre</w:t>
                  </w:r>
                  <w:proofErr w:type="spellEnd"/>
                  <w:r w:rsidRPr="00311A45">
                    <w:rPr>
                      <w:rFonts w:ascii="Arial" w:eastAsia="ArialNarrow" w:hAnsi="Arial" w:cs="Arial"/>
                    </w:rPr>
                    <w:t>), Oscar T. Bloom, désigne la force en gelée d’une gélatine. Elle est exprimée</w:t>
                  </w:r>
                  <w:r>
                    <w:rPr>
                      <w:rFonts w:ascii="Arial" w:eastAsia="ArialNarrow" w:hAnsi="Arial" w:cs="Arial"/>
                    </w:rPr>
                    <w:t xml:space="preserve"> de 50 à</w:t>
                  </w:r>
                  <w:r w:rsidRPr="00311A45">
                    <w:rPr>
                      <w:rFonts w:ascii="Arial" w:eastAsia="ArialNarrow" w:hAnsi="Arial" w:cs="Arial"/>
                    </w:rPr>
                    <w:t xml:space="preserve"> 300 Bloom par tranche de 20 (indication de la valeur du Bloom d’une gélatine</w:t>
                  </w:r>
                  <w:r>
                    <w:rPr>
                      <w:rFonts w:ascii="Arial" w:eastAsia="ArialNarrow" w:hAnsi="Arial" w:cs="Arial"/>
                    </w:rPr>
                    <w:t xml:space="preserve"> à </w:t>
                  </w:r>
                  <w:r w:rsidRPr="00311A45">
                    <w:rPr>
                      <w:rFonts w:ascii="Arial" w:eastAsia="ArialNarrow" w:hAnsi="Arial" w:cs="Arial"/>
                    </w:rPr>
                    <w:t>plus ou moins 10 Bloom prés).</w:t>
                  </w:r>
                </w:p>
                <w:p w:rsidR="00311A45" w:rsidRPr="00311A45" w:rsidRDefault="00311A45" w:rsidP="00311A45">
                  <w:pPr>
                    <w:autoSpaceDE w:val="0"/>
                    <w:autoSpaceDN w:val="0"/>
                    <w:adjustRightInd w:val="0"/>
                    <w:spacing w:after="0" w:line="240" w:lineRule="auto"/>
                    <w:jc w:val="both"/>
                    <w:rPr>
                      <w:rFonts w:ascii="Arial" w:eastAsia="ArialNarrow" w:hAnsi="Arial" w:cs="Arial"/>
                    </w:rPr>
                  </w:pPr>
                  <w:r w:rsidRPr="00311A45">
                    <w:rPr>
                      <w:rFonts w:ascii="Arial" w:eastAsia="ArialNarrow" w:hAnsi="Arial" w:cs="Arial"/>
                      <w:b/>
                      <w:u w:val="single"/>
                    </w:rPr>
                    <w:t>Principe général</w:t>
                  </w:r>
                  <w:r w:rsidRPr="00311A45">
                    <w:rPr>
                      <w:rFonts w:ascii="Arial" w:eastAsia="ArialNarrow" w:hAnsi="Arial" w:cs="Arial"/>
                    </w:rPr>
                    <w:t xml:space="preserve"> : Plus le Bloom d’une </w:t>
                  </w:r>
                  <w:r>
                    <w:rPr>
                      <w:rFonts w:ascii="Arial" w:eastAsia="ArialNarrow" w:hAnsi="Arial" w:cs="Arial"/>
                    </w:rPr>
                    <w:t>gélatine</w:t>
                  </w:r>
                  <w:r w:rsidRPr="00311A45">
                    <w:rPr>
                      <w:rFonts w:ascii="Arial" w:eastAsia="ArialNarrow" w:hAnsi="Arial" w:cs="Arial"/>
                    </w:rPr>
                    <w:t xml:space="preserve"> est élevé, plus la quantité d’eau utilisée</w:t>
                  </w:r>
                  <w:r>
                    <w:rPr>
                      <w:rFonts w:ascii="Arial" w:eastAsia="ArialNarrow" w:hAnsi="Arial" w:cs="Arial"/>
                    </w:rPr>
                    <w:t xml:space="preserve"> </w:t>
                  </w:r>
                  <w:r w:rsidRPr="00311A45">
                    <w:rPr>
                      <w:rFonts w:ascii="Arial" w:eastAsia="ArialNarrow" w:hAnsi="Arial" w:cs="Arial"/>
                    </w:rPr>
                    <w:t>doit être grande ou le poids de gélatine doit être minimis</w:t>
                  </w:r>
                  <w:r>
                    <w:rPr>
                      <w:rFonts w:ascii="Arial" w:eastAsia="ArialNarrow" w:hAnsi="Arial" w:cs="Arial"/>
                    </w:rPr>
                    <w:t>é</w:t>
                  </w:r>
                  <w:r w:rsidRPr="00311A45">
                    <w:rPr>
                      <w:rFonts w:ascii="Arial" w:eastAsia="ArialNarrow" w:hAnsi="Arial" w:cs="Arial"/>
                    </w:rPr>
                    <w:t xml:space="preserve">, </w:t>
                  </w:r>
                  <w:r>
                    <w:rPr>
                      <w:rFonts w:ascii="Arial" w:eastAsia="ArialNarrow" w:hAnsi="Arial" w:cs="Arial"/>
                    </w:rPr>
                    <w:t>à</w:t>
                  </w:r>
                  <w:r w:rsidRPr="00311A45">
                    <w:rPr>
                      <w:rFonts w:ascii="Arial" w:eastAsia="ArialNarrow" w:hAnsi="Arial" w:cs="Arial"/>
                    </w:rPr>
                    <w:t xml:space="preserve"> quantité de gélatine égale.</w:t>
                  </w:r>
                </w:p>
                <w:p w:rsidR="00311A45" w:rsidRPr="00311A45" w:rsidRDefault="00311A45" w:rsidP="00311A45">
                  <w:pPr>
                    <w:autoSpaceDE w:val="0"/>
                    <w:autoSpaceDN w:val="0"/>
                    <w:adjustRightInd w:val="0"/>
                    <w:spacing w:after="0" w:line="240" w:lineRule="auto"/>
                    <w:jc w:val="both"/>
                    <w:rPr>
                      <w:rFonts w:ascii="Arial" w:eastAsia="ArialNarrow" w:hAnsi="Arial" w:cs="Arial"/>
                    </w:rPr>
                  </w:pPr>
                  <w:r w:rsidRPr="00311A45">
                    <w:rPr>
                      <w:rFonts w:ascii="Arial" w:eastAsia="ArialNarrow" w:hAnsi="Arial" w:cs="Arial"/>
                    </w:rPr>
                    <w:t xml:space="preserve">Pour un écart de bloom supérieur </w:t>
                  </w:r>
                  <w:r>
                    <w:rPr>
                      <w:rFonts w:ascii="Arial" w:eastAsia="ArialNarrow" w:hAnsi="Arial" w:cs="Arial"/>
                    </w:rPr>
                    <w:t>à</w:t>
                  </w:r>
                  <w:r w:rsidRPr="00311A45">
                    <w:rPr>
                      <w:rFonts w:ascii="Arial" w:eastAsia="ArialNarrow" w:hAnsi="Arial" w:cs="Arial"/>
                    </w:rPr>
                    <w:t xml:space="preserve"> 50, </w:t>
                  </w:r>
                  <w:r>
                    <w:rPr>
                      <w:rFonts w:ascii="Arial" w:eastAsia="ArialNarrow" w:hAnsi="Arial" w:cs="Arial"/>
                    </w:rPr>
                    <w:t>nécessité de rajouter 1/3 à</w:t>
                  </w:r>
                  <w:r w:rsidRPr="00311A45">
                    <w:rPr>
                      <w:rFonts w:ascii="Arial" w:eastAsia="ArialNarrow" w:hAnsi="Arial" w:cs="Arial"/>
                    </w:rPr>
                    <w:t xml:space="preserve"> 1/4 de la gélatine au</w:t>
                  </w:r>
                  <w:r>
                    <w:rPr>
                      <w:rFonts w:ascii="Arial" w:eastAsia="ArialNarrow" w:hAnsi="Arial" w:cs="Arial"/>
                    </w:rPr>
                    <w:t xml:space="preserve"> </w:t>
                  </w:r>
                  <w:r w:rsidRPr="00311A45">
                    <w:rPr>
                      <w:rFonts w:ascii="Arial" w:eastAsia="ArialNarrow" w:hAnsi="Arial" w:cs="Arial"/>
                    </w:rPr>
                    <w:t>bloom le plus faible</w:t>
                  </w:r>
                  <w:r>
                    <w:rPr>
                      <w:rFonts w:ascii="Arial" w:eastAsia="ArialNarrow" w:hAnsi="Arial" w:cs="Arial"/>
                    </w:rPr>
                    <w:t>.</w:t>
                  </w:r>
                </w:p>
                <w:p w:rsidR="004E0868" w:rsidRDefault="00311A45" w:rsidP="004E0868">
                  <w:pPr>
                    <w:autoSpaceDE w:val="0"/>
                    <w:autoSpaceDN w:val="0"/>
                    <w:adjustRightInd w:val="0"/>
                    <w:spacing w:after="0" w:line="240" w:lineRule="auto"/>
                    <w:jc w:val="both"/>
                    <w:rPr>
                      <w:rFonts w:ascii="Arial" w:eastAsia="ArialNarrow,Italic" w:hAnsi="Arial" w:cs="Arial"/>
                      <w:i/>
                      <w:iCs/>
                      <w:color w:val="FF0000"/>
                    </w:rPr>
                  </w:pPr>
                  <w:r w:rsidRPr="009B5E5C">
                    <w:rPr>
                      <w:rFonts w:ascii="Arial" w:eastAsia="ArialNarrow,Italic" w:hAnsi="Arial" w:cs="Arial"/>
                      <w:iCs/>
                    </w:rPr>
                    <w:t xml:space="preserve">Application : 12 g de gélatine à 200 blooms équivalent à 13 à 14 g de gélatine à 130 </w:t>
                  </w:r>
                  <w:r w:rsidR="005C0595" w:rsidRPr="009B5E5C">
                    <w:rPr>
                      <w:rFonts w:ascii="Arial" w:eastAsia="ArialNarrow,Italic" w:hAnsi="Arial" w:cs="Arial"/>
                      <w:iCs/>
                    </w:rPr>
                    <w:t>blooms</w:t>
                  </w:r>
                  <w:r w:rsidRPr="005C0595">
                    <w:rPr>
                      <w:rFonts w:ascii="Arial" w:eastAsia="ArialNarrow,Italic" w:hAnsi="Arial" w:cs="Arial"/>
                      <w:i/>
                      <w:iCs/>
                      <w:color w:val="FF0000"/>
                    </w:rPr>
                    <w:t>.</w:t>
                  </w:r>
                  <w:r w:rsidR="005C0595">
                    <w:rPr>
                      <w:rFonts w:ascii="Arial" w:eastAsia="ArialNarrow,Italic" w:hAnsi="Arial" w:cs="Arial"/>
                      <w:i/>
                      <w:iCs/>
                      <w:color w:val="FF0000"/>
                    </w:rPr>
                    <w:t xml:space="preserve"> </w:t>
                  </w:r>
                </w:p>
                <w:p w:rsidR="004E0868" w:rsidRPr="004E0868" w:rsidRDefault="005C0595" w:rsidP="004E0868">
                  <w:pPr>
                    <w:autoSpaceDE w:val="0"/>
                    <w:autoSpaceDN w:val="0"/>
                    <w:adjustRightInd w:val="0"/>
                    <w:spacing w:after="0" w:line="240" w:lineRule="auto"/>
                    <w:jc w:val="both"/>
                    <w:rPr>
                      <w:rFonts w:ascii="Arial" w:eastAsia="ArialNarrow" w:hAnsi="Arial" w:cs="Arial"/>
                      <w:b/>
                      <w:bCs/>
                    </w:rPr>
                  </w:pPr>
                  <w:r>
                    <w:rPr>
                      <w:rFonts w:ascii="Arial" w:eastAsia="ArialNarrow,Italic" w:hAnsi="Arial" w:cs="Arial"/>
                      <w:i/>
                      <w:iCs/>
                      <w:color w:val="FF0000"/>
                    </w:rPr>
                    <w:t xml:space="preserve"> </w:t>
                  </w:r>
                  <w:r w:rsidR="004E0868" w:rsidRPr="004E0868">
                    <w:rPr>
                      <w:rFonts w:ascii="Arial" w:eastAsia="ArialNarrow,Italic" w:hAnsi="Arial" w:cs="Arial"/>
                      <w:b/>
                      <w:iCs/>
                    </w:rPr>
                    <w:t xml:space="preserve">1.2 </w:t>
                  </w:r>
                  <w:r w:rsidR="004E0868" w:rsidRPr="004E0868">
                    <w:rPr>
                      <w:rFonts w:ascii="Arial" w:eastAsia="ArialNarrow" w:hAnsi="Arial" w:cs="Arial"/>
                      <w:b/>
                      <w:bCs/>
                    </w:rPr>
                    <w:t>CONCENTRATION en gélatine</w:t>
                  </w:r>
                </w:p>
                <w:p w:rsidR="004E0868" w:rsidRPr="004E0868" w:rsidRDefault="004E0868" w:rsidP="004E0868">
                  <w:pPr>
                    <w:autoSpaceDE w:val="0"/>
                    <w:autoSpaceDN w:val="0"/>
                    <w:adjustRightInd w:val="0"/>
                    <w:spacing w:after="0" w:line="240" w:lineRule="auto"/>
                    <w:jc w:val="both"/>
                    <w:rPr>
                      <w:rFonts w:ascii="Arial" w:eastAsia="ArialNarrow" w:hAnsi="Arial" w:cs="Arial"/>
                    </w:rPr>
                  </w:pPr>
                  <w:r w:rsidRPr="004E0868">
                    <w:rPr>
                      <w:rFonts w:ascii="Arial" w:eastAsia="ArialNarrow" w:hAnsi="Arial" w:cs="Arial"/>
                    </w:rPr>
                    <w:t>La prise d’une solution démarre en moyenne à partir de 0,8% de gélatine</w:t>
                  </w:r>
                </w:p>
                <w:p w:rsidR="004E0868" w:rsidRPr="004E0868" w:rsidRDefault="004E0868" w:rsidP="004E0868">
                  <w:pPr>
                    <w:autoSpaceDE w:val="0"/>
                    <w:autoSpaceDN w:val="0"/>
                    <w:adjustRightInd w:val="0"/>
                    <w:spacing w:after="0" w:line="240" w:lineRule="auto"/>
                    <w:jc w:val="both"/>
                    <w:rPr>
                      <w:rFonts w:ascii="Arial" w:eastAsia="ArialNarrow" w:hAnsi="Arial" w:cs="Arial"/>
                      <w:b/>
                      <w:bCs/>
                    </w:rPr>
                  </w:pPr>
                  <w:r>
                    <w:rPr>
                      <w:rFonts w:ascii="Arial" w:eastAsia="ArialNarrow" w:hAnsi="Arial" w:cs="Arial"/>
                      <w:b/>
                      <w:bCs/>
                    </w:rPr>
                    <w:t xml:space="preserve">1.3 </w:t>
                  </w:r>
                  <w:r w:rsidRPr="004E0868">
                    <w:rPr>
                      <w:rFonts w:ascii="Arial" w:eastAsia="ArialNarrow" w:hAnsi="Arial" w:cs="Arial"/>
                      <w:b/>
                      <w:bCs/>
                    </w:rPr>
                    <w:t>LE pH et LA TEMPERATURE avant prise</w:t>
                  </w:r>
                </w:p>
                <w:p w:rsidR="004E0868" w:rsidRPr="004E0868" w:rsidRDefault="004E0868" w:rsidP="004E0868">
                  <w:pPr>
                    <w:autoSpaceDE w:val="0"/>
                    <w:autoSpaceDN w:val="0"/>
                    <w:adjustRightInd w:val="0"/>
                    <w:spacing w:after="0" w:line="240" w:lineRule="auto"/>
                    <w:jc w:val="both"/>
                    <w:rPr>
                      <w:rFonts w:ascii="Arial" w:eastAsia="ArialNarrow" w:hAnsi="Arial" w:cs="Arial"/>
                    </w:rPr>
                  </w:pPr>
                  <w:r w:rsidRPr="004E0868">
                    <w:rPr>
                      <w:rFonts w:ascii="Arial" w:eastAsia="ArialNarrow" w:hAnsi="Arial" w:cs="Arial"/>
                    </w:rPr>
                    <w:t xml:space="preserve">Il existe une forte corrélation entre le ph, la température et le niveau de gélification : </w:t>
                  </w:r>
                  <w:r w:rsidRPr="004E0868">
                    <w:rPr>
                      <w:rFonts w:ascii="Arial" w:eastAsia="ArialNarrow" w:hAnsi="Arial" w:cs="Arial" w:hint="eastAsia"/>
                    </w:rPr>
                    <w:t>≪</w:t>
                  </w:r>
                  <w:r w:rsidRPr="004E0868">
                    <w:rPr>
                      <w:rFonts w:ascii="Arial" w:eastAsia="ArialNarrow" w:hAnsi="Arial" w:cs="Arial"/>
                    </w:rPr>
                    <w:t xml:space="preserve"> Plus le pH est faible et la T° élevée, plus faible est le gel forme ≫ (après prise, gel peu sensible a l’acidité).</w:t>
                  </w:r>
                </w:p>
                <w:p w:rsidR="004E0868" w:rsidRDefault="004E0868" w:rsidP="004E0868">
                  <w:pPr>
                    <w:autoSpaceDE w:val="0"/>
                    <w:autoSpaceDN w:val="0"/>
                    <w:adjustRightInd w:val="0"/>
                    <w:spacing w:after="0" w:line="240" w:lineRule="auto"/>
                    <w:jc w:val="both"/>
                    <w:rPr>
                      <w:rFonts w:ascii="Arial" w:eastAsia="ArialNarrow" w:hAnsi="Arial" w:cs="Arial"/>
                      <w:b/>
                      <w:bCs/>
                    </w:rPr>
                  </w:pPr>
                  <w:r>
                    <w:rPr>
                      <w:rFonts w:ascii="Arial" w:eastAsia="ArialNarrow" w:hAnsi="Arial" w:cs="Arial"/>
                      <w:b/>
                      <w:bCs/>
                    </w:rPr>
                    <w:t xml:space="preserve">1.4 </w:t>
                  </w:r>
                  <w:r w:rsidRPr="004E0868">
                    <w:rPr>
                      <w:rFonts w:ascii="Arial" w:eastAsia="ArialNarrow" w:hAnsi="Arial" w:cs="Arial"/>
                      <w:b/>
                      <w:bCs/>
                    </w:rPr>
                    <w:t>ACTION MECANIQUE</w:t>
                  </w:r>
                  <w:r>
                    <w:rPr>
                      <w:rFonts w:ascii="Arial" w:eastAsia="ArialNarrow" w:hAnsi="Arial" w:cs="Arial"/>
                      <w:b/>
                      <w:bCs/>
                    </w:rPr>
                    <w:t> :</w:t>
                  </w:r>
                </w:p>
                <w:p w:rsidR="004E0868" w:rsidRPr="004E0868" w:rsidRDefault="004E0868" w:rsidP="004E0868">
                  <w:pPr>
                    <w:autoSpaceDE w:val="0"/>
                    <w:autoSpaceDN w:val="0"/>
                    <w:adjustRightInd w:val="0"/>
                    <w:spacing w:after="0" w:line="240" w:lineRule="auto"/>
                    <w:jc w:val="both"/>
                    <w:rPr>
                      <w:rFonts w:ascii="Arial" w:eastAsia="ArialNarrow" w:hAnsi="Arial" w:cs="Arial"/>
                    </w:rPr>
                  </w:pPr>
                  <w:r w:rsidRPr="004E0868">
                    <w:rPr>
                      <w:rFonts w:ascii="Arial" w:eastAsia="ArialNarrow" w:hAnsi="Arial" w:cs="Arial"/>
                      <w:b/>
                      <w:bCs/>
                    </w:rPr>
                    <w:t>La</w:t>
                  </w:r>
                  <w:r w:rsidRPr="004E0868">
                    <w:rPr>
                      <w:rFonts w:ascii="Arial" w:eastAsia="ArialNarrow" w:hAnsi="Arial" w:cs="Arial"/>
                    </w:rPr>
                    <w:t xml:space="preserve"> force en gel diminue sous l’action mécanique, par cisaillement et rupture des liaisons.</w:t>
                  </w:r>
                </w:p>
                <w:p w:rsidR="004E0868" w:rsidRPr="004E0868" w:rsidRDefault="004E0868" w:rsidP="004E0868">
                  <w:pPr>
                    <w:autoSpaceDE w:val="0"/>
                    <w:autoSpaceDN w:val="0"/>
                    <w:adjustRightInd w:val="0"/>
                    <w:spacing w:after="0" w:line="240" w:lineRule="auto"/>
                    <w:jc w:val="both"/>
                    <w:rPr>
                      <w:rFonts w:ascii="Arial" w:eastAsia="ArialNarrow" w:hAnsi="Arial" w:cs="Arial"/>
                      <w:b/>
                      <w:bCs/>
                    </w:rPr>
                  </w:pPr>
                  <w:r>
                    <w:rPr>
                      <w:rFonts w:ascii="Arial" w:eastAsia="ArialNarrow" w:hAnsi="Arial" w:cs="Arial"/>
                      <w:b/>
                      <w:bCs/>
                    </w:rPr>
                    <w:t xml:space="preserve">1.5 </w:t>
                  </w:r>
                  <w:r w:rsidRPr="004E0868">
                    <w:rPr>
                      <w:rFonts w:ascii="Arial" w:eastAsia="ArialNarrow" w:hAnsi="Arial" w:cs="Arial"/>
                      <w:b/>
                      <w:bCs/>
                    </w:rPr>
                    <w:t>NATURE et QUANTITE de substances dissoutes</w:t>
                  </w:r>
                </w:p>
                <w:p w:rsidR="004E0868" w:rsidRDefault="004E0868" w:rsidP="004E0868">
                  <w:pPr>
                    <w:autoSpaceDE w:val="0"/>
                    <w:autoSpaceDN w:val="0"/>
                    <w:adjustRightInd w:val="0"/>
                    <w:spacing w:after="0" w:line="240" w:lineRule="auto"/>
                    <w:jc w:val="both"/>
                    <w:rPr>
                      <w:rFonts w:ascii="Arial" w:eastAsia="ArialNarrow" w:hAnsi="Arial" w:cs="Arial"/>
                    </w:rPr>
                  </w:pPr>
                  <w:r w:rsidRPr="004E0868">
                    <w:rPr>
                      <w:rFonts w:ascii="Arial" w:eastAsia="ArialNarrow" w:hAnsi="Arial" w:cs="Arial"/>
                    </w:rPr>
                    <w:t>A noter l’action négative du sel sur la force du gel, l’action positive du sucre sur la force</w:t>
                  </w:r>
                  <w:r>
                    <w:rPr>
                      <w:rFonts w:ascii="Arial" w:eastAsia="ArialNarrow" w:hAnsi="Arial" w:cs="Arial"/>
                    </w:rPr>
                    <w:t xml:space="preserve"> </w:t>
                  </w:r>
                  <w:r w:rsidRPr="004E0868">
                    <w:rPr>
                      <w:rFonts w:ascii="Arial" w:eastAsia="ArialNarrow" w:hAnsi="Arial" w:cs="Arial"/>
                    </w:rPr>
                    <w:t>du gel.</w:t>
                  </w:r>
                </w:p>
                <w:p w:rsidR="003D0BA4" w:rsidRDefault="003D0BA4" w:rsidP="004E0868">
                  <w:pPr>
                    <w:autoSpaceDE w:val="0"/>
                    <w:autoSpaceDN w:val="0"/>
                    <w:adjustRightInd w:val="0"/>
                    <w:spacing w:after="0" w:line="240" w:lineRule="auto"/>
                    <w:jc w:val="both"/>
                    <w:rPr>
                      <w:rFonts w:ascii="Arial" w:eastAsia="ArialNarrow" w:hAnsi="Arial" w:cs="Arial"/>
                    </w:rPr>
                  </w:pPr>
                </w:p>
                <w:p w:rsidR="00144B8E" w:rsidRPr="003D0BA4" w:rsidRDefault="00144B8E" w:rsidP="003D0BA4">
                  <w:pPr>
                    <w:pStyle w:val="Paragraphedeliste"/>
                    <w:numPr>
                      <w:ilvl w:val="1"/>
                      <w:numId w:val="8"/>
                    </w:numPr>
                    <w:autoSpaceDE w:val="0"/>
                    <w:autoSpaceDN w:val="0"/>
                    <w:adjustRightInd w:val="0"/>
                    <w:spacing w:after="0" w:line="240" w:lineRule="auto"/>
                    <w:ind w:left="283"/>
                    <w:jc w:val="both"/>
                    <w:rPr>
                      <w:rFonts w:ascii="Arial" w:eastAsia="ArialNarrow" w:hAnsi="Arial" w:cs="Arial"/>
                      <w:b/>
                    </w:rPr>
                  </w:pPr>
                  <w:r w:rsidRPr="003D0BA4">
                    <w:rPr>
                      <w:rFonts w:ascii="Arial" w:eastAsia="ArialNarrow" w:hAnsi="Arial" w:cs="Arial"/>
                      <w:b/>
                    </w:rPr>
                    <w:t xml:space="preserve">A </w:t>
                  </w:r>
                  <w:r w:rsidR="003D0BA4" w:rsidRPr="003D0BA4">
                    <w:rPr>
                      <w:rFonts w:ascii="Arial" w:eastAsia="ArialNarrow" w:hAnsi="Arial" w:cs="Arial"/>
                      <w:b/>
                    </w:rPr>
                    <w:t>quoi</w:t>
                  </w:r>
                  <w:r w:rsidRPr="003D0BA4">
                    <w:rPr>
                      <w:rFonts w:ascii="Arial" w:eastAsia="ArialNarrow" w:hAnsi="Arial" w:cs="Arial"/>
                      <w:b/>
                    </w:rPr>
                    <w:t xml:space="preserve"> </w:t>
                  </w:r>
                  <w:r w:rsidR="003D0BA4" w:rsidRPr="003D0BA4">
                    <w:rPr>
                      <w:rFonts w:ascii="Arial" w:eastAsia="ArialNarrow" w:hAnsi="Arial" w:cs="Arial"/>
                      <w:b/>
                    </w:rPr>
                    <w:t>correspondent</w:t>
                  </w:r>
                  <w:r w:rsidRPr="003D0BA4">
                    <w:rPr>
                      <w:rFonts w:ascii="Arial" w:eastAsia="ArialNarrow" w:hAnsi="Arial" w:cs="Arial"/>
                      <w:b/>
                    </w:rPr>
                    <w:t xml:space="preserve"> les appellations OR-ARGENT-BRONZE ? </w:t>
                  </w:r>
                </w:p>
                <w:p w:rsidR="003D0BA4" w:rsidRPr="003D0BA4" w:rsidRDefault="003D0BA4" w:rsidP="003D0BA4">
                  <w:pPr>
                    <w:autoSpaceDE w:val="0"/>
                    <w:autoSpaceDN w:val="0"/>
                    <w:adjustRightInd w:val="0"/>
                    <w:spacing w:after="0" w:line="240" w:lineRule="auto"/>
                    <w:jc w:val="both"/>
                    <w:rPr>
                      <w:rFonts w:ascii="Arial" w:eastAsia="ArialNarrow" w:hAnsi="Arial" w:cs="Arial"/>
                    </w:rPr>
                  </w:pPr>
                  <w:r>
                    <w:rPr>
                      <w:rFonts w:ascii="Arial" w:eastAsia="ArialNarrow" w:hAnsi="Arial" w:cs="Arial"/>
                    </w:rPr>
                    <w:t xml:space="preserve">C’est appellations peuvent être qualifiées de fantaisiste, selon les fabricants (Briançon, </w:t>
                  </w:r>
                  <w:proofErr w:type="spellStart"/>
                  <w:r>
                    <w:rPr>
                      <w:rFonts w:ascii="Arial" w:eastAsia="ArialNarrow" w:hAnsi="Arial" w:cs="Arial"/>
                    </w:rPr>
                    <w:t>Patisfrance</w:t>
                  </w:r>
                  <w:proofErr w:type="spellEnd"/>
                  <w:r>
                    <w:rPr>
                      <w:rFonts w:ascii="Arial" w:eastAsia="ArialNarrow" w:hAnsi="Arial" w:cs="Arial"/>
                    </w:rPr>
                    <w:t xml:space="preserve">, </w:t>
                  </w:r>
                  <w:proofErr w:type="spellStart"/>
                  <w:r>
                    <w:rPr>
                      <w:rFonts w:ascii="Arial" w:eastAsia="ArialNarrow" w:hAnsi="Arial" w:cs="Arial"/>
                    </w:rPr>
                    <w:t>L.François</w:t>
                  </w:r>
                  <w:proofErr w:type="spellEnd"/>
                  <w:r>
                    <w:rPr>
                      <w:rFonts w:ascii="Arial" w:eastAsia="ArialNarrow" w:hAnsi="Arial" w:cs="Arial"/>
                    </w:rPr>
                    <w:t xml:space="preserve">) les feuilles pèsent de 2 à 5 g. il est préférable de s’appuyer sur des données plus précises telles que le bloom ou le poids d’une feuille. Une feuille Or n’est pas plus raffinée qu’une feuille ARGENT. </w:t>
                  </w:r>
                </w:p>
                <w:p w:rsidR="00144B8E" w:rsidRPr="003D0BA4" w:rsidRDefault="00144B8E" w:rsidP="003D0BA4">
                  <w:pPr>
                    <w:autoSpaceDE w:val="0"/>
                    <w:autoSpaceDN w:val="0"/>
                    <w:adjustRightInd w:val="0"/>
                    <w:spacing w:after="0" w:line="240" w:lineRule="auto"/>
                    <w:jc w:val="both"/>
                    <w:rPr>
                      <w:rFonts w:ascii="Arial" w:hAnsi="Arial" w:cs="Arial"/>
                      <w:b/>
                      <w:color w:val="FF0000"/>
                    </w:rPr>
                  </w:pPr>
                </w:p>
              </w:tc>
            </w:tr>
          </w:tbl>
          <w:p w:rsidR="00FC70AD" w:rsidRPr="000930B5" w:rsidRDefault="00FC70AD" w:rsidP="004C63CA">
            <w:pPr>
              <w:spacing w:after="0" w:line="240" w:lineRule="atLeast"/>
              <w:ind w:left="360"/>
              <w:rPr>
                <w:rFonts w:ascii="Arial" w:hAnsi="Arial" w:cs="Arial"/>
                <w:i/>
                <w:sz w:val="20"/>
                <w:szCs w:val="20"/>
                <w:u w:val="single"/>
              </w:rPr>
            </w:pPr>
          </w:p>
        </w:tc>
      </w:tr>
      <w:tr w:rsidR="00FC70AD" w:rsidRPr="000526B8" w:rsidTr="00921042">
        <w:trPr>
          <w:trHeight w:val="439"/>
        </w:trPr>
        <w:tc>
          <w:tcPr>
            <w:tcW w:w="11482" w:type="dxa"/>
            <w:gridSpan w:val="3"/>
            <w:shd w:val="clear" w:color="auto" w:fill="FFFFFF"/>
          </w:tcPr>
          <w:p w:rsidR="005C0595" w:rsidRPr="005C0595" w:rsidRDefault="005C0595" w:rsidP="004E0868">
            <w:pPr>
              <w:pStyle w:val="Paragraphedeliste"/>
              <w:numPr>
                <w:ilvl w:val="0"/>
                <w:numId w:val="8"/>
              </w:numPr>
              <w:autoSpaceDE w:val="0"/>
              <w:autoSpaceDN w:val="0"/>
              <w:adjustRightInd w:val="0"/>
              <w:spacing w:after="0" w:line="240" w:lineRule="auto"/>
              <w:jc w:val="both"/>
              <w:rPr>
                <w:rFonts w:ascii="ArialNarrow,Bold" w:eastAsia="ArialNarrow" w:hAnsi="ArialNarrow,Bold" w:cs="ArialNarrow,Bold"/>
                <w:b/>
                <w:bCs/>
              </w:rPr>
            </w:pPr>
            <w:r w:rsidRPr="005C0595">
              <w:rPr>
                <w:rFonts w:ascii="ArialNarrow,Bold" w:eastAsia="ArialNarrow" w:hAnsi="ArialNarrow,Bold" w:cs="ArialNarrow,Bold"/>
                <w:b/>
                <w:bCs/>
              </w:rPr>
              <w:t>LE TEMPS et/ou LA TEMPERATURE</w:t>
            </w:r>
          </w:p>
          <w:p w:rsidR="005C0595" w:rsidRPr="005C0595" w:rsidRDefault="005C0595" w:rsidP="004E0868">
            <w:pPr>
              <w:autoSpaceDE w:val="0"/>
              <w:autoSpaceDN w:val="0"/>
              <w:adjustRightInd w:val="0"/>
              <w:spacing w:after="0" w:line="240" w:lineRule="auto"/>
              <w:jc w:val="both"/>
              <w:rPr>
                <w:rFonts w:ascii="Arial" w:eastAsia="ArialNarrow" w:hAnsi="Arial" w:cs="Arial"/>
              </w:rPr>
            </w:pPr>
            <w:r w:rsidRPr="005C0595">
              <w:rPr>
                <w:rFonts w:ascii="Arial" w:eastAsia="ArialNarrow" w:hAnsi="Arial" w:cs="Arial"/>
              </w:rPr>
              <w:t>Le début de la gélification de la gélatine s’opère entre 24 et 26°C, et nécessite un temps</w:t>
            </w:r>
            <w:r>
              <w:rPr>
                <w:rFonts w:ascii="Arial" w:eastAsia="ArialNarrow" w:hAnsi="Arial" w:cs="Arial"/>
              </w:rPr>
              <w:t xml:space="preserve"> </w:t>
            </w:r>
            <w:r w:rsidRPr="005C0595">
              <w:rPr>
                <w:rFonts w:ascii="Arial" w:eastAsia="ArialNarrow" w:hAnsi="Arial" w:cs="Arial"/>
              </w:rPr>
              <w:t>de 16 heures pour atteindre une gélification maximale.</w:t>
            </w:r>
          </w:p>
          <w:p w:rsidR="005C0595" w:rsidRPr="005C0595" w:rsidRDefault="005C0595" w:rsidP="004E0868">
            <w:pPr>
              <w:autoSpaceDE w:val="0"/>
              <w:autoSpaceDN w:val="0"/>
              <w:adjustRightInd w:val="0"/>
              <w:spacing w:after="0" w:line="240" w:lineRule="auto"/>
              <w:jc w:val="both"/>
              <w:rPr>
                <w:rFonts w:ascii="Arial" w:eastAsia="ArialNarrow,Italic" w:hAnsi="Arial" w:cs="Arial"/>
                <w:i/>
                <w:iCs/>
              </w:rPr>
            </w:pPr>
            <w:r w:rsidRPr="005C0595">
              <w:rPr>
                <w:rFonts w:ascii="Arial" w:eastAsia="ArialNarrow,Italic" w:hAnsi="Arial" w:cs="Arial"/>
                <w:i/>
                <w:iCs/>
              </w:rPr>
              <w:t>NB : le temps augmente la force en gelée (on parle de ≪ murissement du gel ≫)</w:t>
            </w:r>
          </w:p>
          <w:p w:rsidR="005C0595" w:rsidRPr="005C0595" w:rsidRDefault="005C0595" w:rsidP="004E0868">
            <w:pPr>
              <w:autoSpaceDE w:val="0"/>
              <w:autoSpaceDN w:val="0"/>
              <w:adjustRightInd w:val="0"/>
              <w:spacing w:after="0" w:line="240" w:lineRule="auto"/>
              <w:jc w:val="both"/>
              <w:rPr>
                <w:rFonts w:ascii="Arial" w:eastAsia="ArialNarrow" w:hAnsi="Arial" w:cs="Arial"/>
              </w:rPr>
            </w:pPr>
            <w:r w:rsidRPr="005C0595">
              <w:rPr>
                <w:rFonts w:ascii="Arial" w:eastAsia="ArialNarrow" w:hAnsi="Arial" w:cs="Arial"/>
              </w:rPr>
              <w:t>La tenue du gel est fonction en grande partie de la température et du temps de</w:t>
            </w:r>
            <w:r>
              <w:rPr>
                <w:rFonts w:ascii="Arial" w:eastAsia="ArialNarrow" w:hAnsi="Arial" w:cs="Arial"/>
              </w:rPr>
              <w:t xml:space="preserve"> </w:t>
            </w:r>
            <w:r w:rsidRPr="005C0595">
              <w:rPr>
                <w:rFonts w:ascii="Arial" w:eastAsia="ArialNarrow" w:hAnsi="Arial" w:cs="Arial"/>
              </w:rPr>
              <w:t>refroidissement :</w:t>
            </w:r>
          </w:p>
          <w:p w:rsidR="005C0595" w:rsidRPr="005C0595" w:rsidRDefault="005C0595" w:rsidP="004E0868">
            <w:pPr>
              <w:autoSpaceDE w:val="0"/>
              <w:autoSpaceDN w:val="0"/>
              <w:adjustRightInd w:val="0"/>
              <w:spacing w:after="0" w:line="240" w:lineRule="auto"/>
              <w:ind w:left="283"/>
              <w:jc w:val="both"/>
              <w:rPr>
                <w:rFonts w:ascii="Arial" w:eastAsia="ArialNarrow,Italic" w:hAnsi="Arial" w:cs="Arial"/>
                <w:i/>
                <w:iCs/>
                <w:color w:val="FF0000"/>
              </w:rPr>
            </w:pPr>
            <w:r w:rsidRPr="005C0595">
              <w:rPr>
                <w:rFonts w:ascii="Arial" w:eastAsia="ArialNarrow" w:hAnsi="Arial" w:cs="Arial"/>
              </w:rPr>
              <w:t xml:space="preserve">o </w:t>
            </w:r>
            <w:r w:rsidRPr="00382AAE">
              <w:rPr>
                <w:rFonts w:ascii="Arial" w:eastAsia="ArialNarrow,Italic" w:hAnsi="Arial" w:cs="Arial"/>
                <w:i/>
                <w:iCs/>
              </w:rPr>
              <w:t xml:space="preserve">Refroidissement rapide </w:t>
            </w:r>
            <w:r w:rsidR="00382AAE" w:rsidRPr="00382AAE">
              <w:rPr>
                <w:rFonts w:ascii="Arial" w:eastAsia="ArialNarrow,Italic" w:hAnsi="Arial" w:cs="Arial"/>
                <w:i/>
                <w:iCs/>
              </w:rPr>
              <w:t>ou r</w:t>
            </w:r>
            <w:r w:rsidRPr="00382AAE">
              <w:rPr>
                <w:rFonts w:ascii="Arial" w:eastAsia="ArialNarrow,Italic" w:hAnsi="Arial" w:cs="Arial"/>
                <w:i/>
                <w:iCs/>
              </w:rPr>
              <w:t>efroidissement lent</w:t>
            </w:r>
            <w:r w:rsidRPr="005C0595">
              <w:rPr>
                <w:rFonts w:ascii="Arial" w:eastAsia="ArialNarrow,Italic" w:hAnsi="Arial" w:cs="Arial"/>
                <w:i/>
                <w:iCs/>
                <w:color w:val="FF0000"/>
              </w:rPr>
              <w:t xml:space="preserve"> </w:t>
            </w:r>
          </w:p>
          <w:p w:rsidR="005C0595" w:rsidRPr="005C0595" w:rsidRDefault="005C0595" w:rsidP="004E0868">
            <w:pPr>
              <w:autoSpaceDE w:val="0"/>
              <w:autoSpaceDN w:val="0"/>
              <w:adjustRightInd w:val="0"/>
              <w:spacing w:after="0" w:line="240" w:lineRule="auto"/>
              <w:jc w:val="both"/>
              <w:rPr>
                <w:rFonts w:ascii="Arial" w:eastAsia="ArialNarrow" w:hAnsi="Arial" w:cs="Arial"/>
              </w:rPr>
            </w:pPr>
            <w:r w:rsidRPr="005C0595">
              <w:rPr>
                <w:rFonts w:ascii="Arial" w:eastAsia="ArialNarrow" w:hAnsi="Arial" w:cs="Arial"/>
              </w:rPr>
              <w:t>La gélatine perd de son pouvoir de gélification sous l’action prolongée d’une température</w:t>
            </w:r>
            <w:r>
              <w:rPr>
                <w:rFonts w:ascii="Arial" w:eastAsia="ArialNarrow" w:hAnsi="Arial" w:cs="Arial"/>
              </w:rPr>
              <w:t xml:space="preserve"> </w:t>
            </w:r>
            <w:r w:rsidRPr="005C0595">
              <w:rPr>
                <w:rFonts w:ascii="Arial" w:eastAsia="ArialNarrow" w:hAnsi="Arial" w:cs="Arial"/>
              </w:rPr>
              <w:t xml:space="preserve">supérieure </w:t>
            </w:r>
            <w:r>
              <w:rPr>
                <w:rFonts w:ascii="Arial" w:eastAsia="ArialNarrow" w:hAnsi="Arial" w:cs="Arial"/>
              </w:rPr>
              <w:t>à</w:t>
            </w:r>
            <w:r w:rsidRPr="005C0595">
              <w:rPr>
                <w:rFonts w:ascii="Arial" w:eastAsia="ArialNarrow" w:hAnsi="Arial" w:cs="Arial"/>
              </w:rPr>
              <w:t xml:space="preserve"> son point de fusion, c’est-a-dire de l’ordre de 37°C.</w:t>
            </w:r>
          </w:p>
          <w:p w:rsidR="00FC70AD" w:rsidRPr="00E0436B" w:rsidRDefault="00FC70AD" w:rsidP="004E0868">
            <w:pPr>
              <w:spacing w:after="0" w:line="240" w:lineRule="atLeast"/>
              <w:ind w:left="360"/>
              <w:jc w:val="both"/>
              <w:rPr>
                <w:rFonts w:ascii="Arial" w:hAnsi="Arial" w:cs="Arial"/>
                <w:i/>
                <w:sz w:val="20"/>
                <w:szCs w:val="20"/>
                <w:u w:val="single"/>
              </w:rPr>
            </w:pPr>
          </w:p>
        </w:tc>
      </w:tr>
      <w:tr w:rsidR="00E0436B" w:rsidRPr="000526B8" w:rsidTr="00921042">
        <w:trPr>
          <w:trHeight w:val="439"/>
        </w:trPr>
        <w:tc>
          <w:tcPr>
            <w:tcW w:w="11482" w:type="dxa"/>
            <w:gridSpan w:val="3"/>
            <w:shd w:val="clear" w:color="auto" w:fill="FFFFFF"/>
          </w:tcPr>
          <w:p w:rsidR="00E0436B" w:rsidRPr="00E0436B" w:rsidRDefault="00E0436B" w:rsidP="004E0868">
            <w:pPr>
              <w:pStyle w:val="Paragraphedeliste"/>
              <w:numPr>
                <w:ilvl w:val="0"/>
                <w:numId w:val="8"/>
              </w:numPr>
              <w:autoSpaceDE w:val="0"/>
              <w:autoSpaceDN w:val="0"/>
              <w:adjustRightInd w:val="0"/>
              <w:spacing w:after="0" w:line="240" w:lineRule="auto"/>
              <w:jc w:val="both"/>
              <w:rPr>
                <w:rFonts w:ascii="ArialNarrow,Italic" w:eastAsia="ArialNarrow,Italic" w:hAnsi="ArialNarrow,BoldItalic" w:cs="ArialNarrow,Italic"/>
                <w:i/>
                <w:iCs/>
                <w:sz w:val="24"/>
                <w:szCs w:val="24"/>
              </w:rPr>
            </w:pPr>
            <w:r w:rsidRPr="00E0436B">
              <w:rPr>
                <w:rFonts w:ascii="ArialNarrow,BoldItalic" w:eastAsiaTheme="minorHAnsi" w:hAnsi="ArialNarrow,BoldItalic" w:cs="ArialNarrow,BoldItalic"/>
                <w:b/>
                <w:bCs/>
                <w:i/>
                <w:iCs/>
                <w:sz w:val="24"/>
                <w:szCs w:val="24"/>
              </w:rPr>
              <w:t xml:space="preserve">La gélification thermique : </w:t>
            </w:r>
          </w:p>
          <w:p w:rsidR="00E0436B" w:rsidRPr="00E0436B" w:rsidRDefault="00E0436B" w:rsidP="004E0868">
            <w:pPr>
              <w:autoSpaceDE w:val="0"/>
              <w:autoSpaceDN w:val="0"/>
              <w:adjustRightInd w:val="0"/>
              <w:spacing w:after="0" w:line="240" w:lineRule="auto"/>
              <w:jc w:val="both"/>
              <w:rPr>
                <w:rFonts w:ascii="Arial" w:eastAsia="ArialNarrow" w:hAnsi="Arial" w:cs="Arial"/>
              </w:rPr>
            </w:pPr>
            <w:r w:rsidRPr="00E0436B">
              <w:rPr>
                <w:rFonts w:ascii="Arial" w:eastAsiaTheme="minorHAnsi" w:hAnsi="Arial" w:cs="Arial"/>
              </w:rPr>
              <w:t xml:space="preserve"> </w:t>
            </w:r>
            <w:r w:rsidR="00F019D9" w:rsidRPr="00E0436B">
              <w:rPr>
                <w:rFonts w:ascii="Arial" w:eastAsia="ArialNarrow" w:hAnsi="Arial" w:cs="Arial"/>
              </w:rPr>
              <w:t>Protéine</w:t>
            </w:r>
            <w:r w:rsidRPr="00E0436B">
              <w:rPr>
                <w:rFonts w:ascii="Arial" w:eastAsia="ArialNarrow" w:hAnsi="Arial" w:cs="Arial"/>
              </w:rPr>
              <w:t xml:space="preserve"> </w:t>
            </w:r>
            <w:r w:rsidR="00F019D9" w:rsidRPr="00E0436B">
              <w:rPr>
                <w:rFonts w:ascii="Arial" w:eastAsia="ArialNarrow" w:hAnsi="Arial" w:cs="Arial"/>
              </w:rPr>
              <w:t>présente</w:t>
            </w:r>
            <w:r w:rsidRPr="00E0436B">
              <w:rPr>
                <w:rFonts w:ascii="Arial" w:eastAsia="ArialNarrow" w:hAnsi="Arial" w:cs="Arial"/>
              </w:rPr>
              <w:t xml:space="preserve"> dans les tendons, ligaments, os, et en proportion variable dans les muscles des animaux</w:t>
            </w:r>
          </w:p>
          <w:p w:rsidR="00E0436B" w:rsidRPr="00E0436B" w:rsidRDefault="00E0436B" w:rsidP="004E0868">
            <w:pPr>
              <w:autoSpaceDE w:val="0"/>
              <w:autoSpaceDN w:val="0"/>
              <w:adjustRightInd w:val="0"/>
              <w:spacing w:after="0" w:line="240" w:lineRule="auto"/>
              <w:jc w:val="both"/>
              <w:rPr>
                <w:rFonts w:ascii="Arial" w:eastAsia="ArialNarrow" w:hAnsi="Arial" w:cs="Arial"/>
              </w:rPr>
            </w:pPr>
            <w:r w:rsidRPr="00E0436B">
              <w:rPr>
                <w:rFonts w:ascii="Arial" w:eastAsiaTheme="minorHAnsi" w:hAnsi="Arial" w:cs="Arial"/>
              </w:rPr>
              <w:t xml:space="preserve"> </w:t>
            </w:r>
            <w:r w:rsidRPr="00E0436B">
              <w:rPr>
                <w:rFonts w:ascii="Arial" w:eastAsiaTheme="minorHAnsi" w:hAnsi="Arial" w:cs="Arial"/>
                <w:b/>
                <w:bCs/>
              </w:rPr>
              <w:t xml:space="preserve">Un gel </w:t>
            </w:r>
            <w:r w:rsidRPr="00E0436B">
              <w:rPr>
                <w:rFonts w:ascii="Arial" w:eastAsia="ArialNarrow" w:hAnsi="Arial" w:cs="Arial"/>
              </w:rPr>
              <w:t xml:space="preserve">est </w:t>
            </w:r>
            <w:r w:rsidR="00F019D9" w:rsidRPr="00E0436B">
              <w:rPr>
                <w:rFonts w:ascii="Arial" w:eastAsia="ArialNarrow" w:hAnsi="Arial" w:cs="Arial"/>
              </w:rPr>
              <w:t>défini</w:t>
            </w:r>
            <w:r w:rsidRPr="00E0436B">
              <w:rPr>
                <w:rFonts w:ascii="Arial" w:eastAsia="ArialNarrow" w:hAnsi="Arial" w:cs="Arial"/>
              </w:rPr>
              <w:t xml:space="preserve"> par les physiciens comme une dispersion d’un solide dans un liquide.</w:t>
            </w:r>
          </w:p>
          <w:p w:rsidR="00E0436B" w:rsidRPr="00E0436B" w:rsidRDefault="00E0436B" w:rsidP="004E0868">
            <w:pPr>
              <w:autoSpaceDE w:val="0"/>
              <w:autoSpaceDN w:val="0"/>
              <w:adjustRightInd w:val="0"/>
              <w:spacing w:after="0" w:line="240" w:lineRule="auto"/>
              <w:jc w:val="both"/>
              <w:rPr>
                <w:rFonts w:ascii="Arial" w:eastAsia="ArialNarrow" w:hAnsi="Arial" w:cs="Arial"/>
              </w:rPr>
            </w:pPr>
            <w:r w:rsidRPr="00E0436B">
              <w:rPr>
                <w:rFonts w:ascii="Arial" w:eastAsia="ArialNarrow" w:hAnsi="Arial" w:cs="Arial"/>
              </w:rPr>
              <w:t xml:space="preserve">Les exemples dans les </w:t>
            </w:r>
            <w:r w:rsidR="00F019D9" w:rsidRPr="00E0436B">
              <w:rPr>
                <w:rFonts w:ascii="Arial" w:eastAsia="ArialNarrow" w:hAnsi="Arial" w:cs="Arial"/>
              </w:rPr>
              <w:t>métiers</w:t>
            </w:r>
            <w:r w:rsidRPr="00E0436B">
              <w:rPr>
                <w:rFonts w:ascii="Arial" w:eastAsia="ArialNarrow" w:hAnsi="Arial" w:cs="Arial"/>
              </w:rPr>
              <w:t xml:space="preserve"> de l’Alimentation ne manquent pas : blanc d’</w:t>
            </w:r>
            <w:r w:rsidR="00F019D9" w:rsidRPr="00E0436B">
              <w:rPr>
                <w:rFonts w:ascii="Arial" w:eastAsia="ArialNarrow" w:hAnsi="Arial" w:cs="Arial"/>
              </w:rPr>
              <w:t>œuf</w:t>
            </w:r>
            <w:r w:rsidRPr="00E0436B">
              <w:rPr>
                <w:rFonts w:ascii="Arial" w:eastAsia="ArialNarrow" w:hAnsi="Arial" w:cs="Arial"/>
              </w:rPr>
              <w:t>, confiture, sauce, sirop,…mais aussi les</w:t>
            </w:r>
            <w:r w:rsidR="00F019D9">
              <w:rPr>
                <w:rFonts w:ascii="Arial" w:eastAsia="ArialNarrow" w:hAnsi="Arial" w:cs="Arial"/>
              </w:rPr>
              <w:t xml:space="preserve"> </w:t>
            </w:r>
            <w:r w:rsidRPr="00E0436B">
              <w:rPr>
                <w:rFonts w:ascii="Arial" w:eastAsia="ArialNarrow" w:hAnsi="Arial" w:cs="Arial"/>
              </w:rPr>
              <w:t xml:space="preserve">tissus animaux ou </w:t>
            </w:r>
            <w:r w:rsidR="00F019D9" w:rsidRPr="00E0436B">
              <w:rPr>
                <w:rFonts w:ascii="Arial" w:eastAsia="ArialNarrow" w:hAnsi="Arial" w:cs="Arial"/>
              </w:rPr>
              <w:t>végétaux</w:t>
            </w:r>
            <w:r w:rsidRPr="00E0436B">
              <w:rPr>
                <w:rFonts w:ascii="Arial" w:eastAsia="ArialNarrow" w:hAnsi="Arial" w:cs="Arial"/>
              </w:rPr>
              <w:t xml:space="preserve"> (viande, poisson, fruit, </w:t>
            </w:r>
            <w:r w:rsidR="00F019D9" w:rsidRPr="00E0436B">
              <w:rPr>
                <w:rFonts w:ascii="Arial" w:eastAsia="ArialNarrow" w:hAnsi="Arial" w:cs="Arial"/>
              </w:rPr>
              <w:t>légume</w:t>
            </w:r>
            <w:r w:rsidRPr="00E0436B">
              <w:rPr>
                <w:rFonts w:ascii="Arial" w:eastAsia="ArialNarrow" w:hAnsi="Arial" w:cs="Arial"/>
              </w:rPr>
              <w:t xml:space="preserve">, …) </w:t>
            </w:r>
            <w:r w:rsidR="00F019D9" w:rsidRPr="00E0436B">
              <w:rPr>
                <w:rFonts w:ascii="Arial" w:eastAsia="ArialNarrow" w:hAnsi="Arial" w:cs="Arial"/>
              </w:rPr>
              <w:t>étant</w:t>
            </w:r>
            <w:r w:rsidRPr="00E0436B">
              <w:rPr>
                <w:rFonts w:ascii="Arial" w:eastAsia="ArialNarrow" w:hAnsi="Arial" w:cs="Arial"/>
              </w:rPr>
              <w:t xml:space="preserve"> donne leur composition riche en eau.</w:t>
            </w:r>
          </w:p>
          <w:p w:rsidR="00E0436B" w:rsidRDefault="00F019D9" w:rsidP="004E0868">
            <w:pPr>
              <w:autoSpaceDE w:val="0"/>
              <w:autoSpaceDN w:val="0"/>
              <w:adjustRightInd w:val="0"/>
              <w:spacing w:after="0" w:line="240" w:lineRule="auto"/>
              <w:jc w:val="both"/>
              <w:rPr>
                <w:rFonts w:ascii="Arial" w:eastAsia="ArialNarrow" w:hAnsi="Arial" w:cs="Arial"/>
              </w:rPr>
            </w:pPr>
            <w:r>
              <w:rPr>
                <w:rFonts w:ascii="Arial" w:eastAsia="ArialNarrow" w:hAnsi="Arial" w:cs="Arial"/>
              </w:rPr>
              <w:t>D</w:t>
            </w:r>
            <w:r w:rsidR="00E0436B" w:rsidRPr="00E0436B">
              <w:rPr>
                <w:rFonts w:ascii="Arial" w:eastAsia="ArialNarrow" w:hAnsi="Arial" w:cs="Arial"/>
              </w:rPr>
              <w:t xml:space="preserve">eux grandes </w:t>
            </w:r>
            <w:r w:rsidRPr="00E0436B">
              <w:rPr>
                <w:rFonts w:ascii="Arial" w:eastAsia="ArialNarrow" w:hAnsi="Arial" w:cs="Arial"/>
              </w:rPr>
              <w:t>catégories</w:t>
            </w:r>
            <w:r w:rsidR="00E0436B" w:rsidRPr="00E0436B">
              <w:rPr>
                <w:rFonts w:ascii="Arial" w:eastAsia="ArialNarrow" w:hAnsi="Arial" w:cs="Arial"/>
              </w:rPr>
              <w:t xml:space="preserve"> :</w:t>
            </w:r>
          </w:p>
          <w:p w:rsidR="00F019D9" w:rsidRPr="00E0436B" w:rsidRDefault="00F019D9" w:rsidP="004E0868">
            <w:pPr>
              <w:autoSpaceDE w:val="0"/>
              <w:autoSpaceDN w:val="0"/>
              <w:adjustRightInd w:val="0"/>
              <w:spacing w:after="0" w:line="240" w:lineRule="auto"/>
              <w:jc w:val="both"/>
              <w:rPr>
                <w:rFonts w:ascii="Arial" w:eastAsia="ArialNarrow" w:hAnsi="Arial" w:cs="Arial"/>
              </w:rPr>
            </w:pPr>
          </w:p>
          <w:p w:rsidR="00E0436B" w:rsidRPr="00E0436B" w:rsidRDefault="00E0436B" w:rsidP="004E0868">
            <w:pPr>
              <w:autoSpaceDE w:val="0"/>
              <w:autoSpaceDN w:val="0"/>
              <w:adjustRightInd w:val="0"/>
              <w:spacing w:after="0" w:line="240" w:lineRule="auto"/>
              <w:jc w:val="both"/>
              <w:rPr>
                <w:rFonts w:ascii="Arial" w:eastAsia="ArialNarrow" w:hAnsi="Arial" w:cs="Arial"/>
              </w:rPr>
            </w:pPr>
            <w:r w:rsidRPr="00E0436B">
              <w:rPr>
                <w:rFonts w:ascii="Arial" w:eastAsiaTheme="minorHAnsi" w:hAnsi="Arial" w:cs="Arial"/>
              </w:rPr>
              <w:t xml:space="preserve">- </w:t>
            </w:r>
            <w:r w:rsidRPr="00E0436B">
              <w:rPr>
                <w:rFonts w:ascii="Arial" w:eastAsiaTheme="minorHAnsi" w:hAnsi="Arial" w:cs="Arial"/>
                <w:b/>
                <w:bCs/>
              </w:rPr>
              <w:t xml:space="preserve">les gels réversibles </w:t>
            </w:r>
            <w:r w:rsidRPr="00E0436B">
              <w:rPr>
                <w:rFonts w:ascii="Arial" w:eastAsia="ArialNarrow" w:hAnsi="Arial" w:cs="Arial"/>
              </w:rPr>
              <w:t xml:space="preserve">(ex : gel </w:t>
            </w:r>
            <w:r w:rsidR="00F019D9">
              <w:rPr>
                <w:rFonts w:ascii="Arial" w:eastAsia="ArialNarrow" w:hAnsi="Arial" w:cs="Arial"/>
              </w:rPr>
              <w:t>à</w:t>
            </w:r>
            <w:r w:rsidRPr="00E0436B">
              <w:rPr>
                <w:rFonts w:ascii="Arial" w:eastAsia="ArialNarrow" w:hAnsi="Arial" w:cs="Arial"/>
              </w:rPr>
              <w:t xml:space="preserve"> partir de </w:t>
            </w:r>
            <w:r w:rsidR="00F019D9" w:rsidRPr="00E0436B">
              <w:rPr>
                <w:rFonts w:ascii="Arial" w:eastAsia="ArialNarrow" w:hAnsi="Arial" w:cs="Arial"/>
              </w:rPr>
              <w:t>protéines</w:t>
            </w:r>
            <w:r w:rsidRPr="00E0436B">
              <w:rPr>
                <w:rFonts w:ascii="Arial" w:eastAsia="ArialNarrow" w:hAnsi="Arial" w:cs="Arial"/>
              </w:rPr>
              <w:t xml:space="preserve"> type </w:t>
            </w:r>
            <w:r w:rsidR="00F019D9" w:rsidRPr="00E0436B">
              <w:rPr>
                <w:rFonts w:ascii="Arial" w:eastAsia="ArialNarrow" w:hAnsi="Arial" w:cs="Arial"/>
              </w:rPr>
              <w:t>gélatine</w:t>
            </w:r>
            <w:r w:rsidRPr="00E0436B">
              <w:rPr>
                <w:rFonts w:ascii="Arial" w:eastAsia="ArialNarrow" w:hAnsi="Arial" w:cs="Arial"/>
              </w:rPr>
              <w:t xml:space="preserve">, gel </w:t>
            </w:r>
            <w:r w:rsidR="00F019D9">
              <w:rPr>
                <w:rFonts w:ascii="Arial" w:eastAsia="ArialNarrow" w:hAnsi="Arial" w:cs="Arial"/>
              </w:rPr>
              <w:t>à</w:t>
            </w:r>
            <w:r w:rsidRPr="00E0436B">
              <w:rPr>
                <w:rFonts w:ascii="Arial" w:eastAsia="ArialNarrow" w:hAnsi="Arial" w:cs="Arial"/>
              </w:rPr>
              <w:t xml:space="preserve"> partir de glucides type agar-agar, pectine</w:t>
            </w:r>
          </w:p>
          <w:p w:rsidR="00E0436B" w:rsidRPr="00E0436B" w:rsidRDefault="00F019D9" w:rsidP="004E0868">
            <w:pPr>
              <w:autoSpaceDE w:val="0"/>
              <w:autoSpaceDN w:val="0"/>
              <w:adjustRightInd w:val="0"/>
              <w:spacing w:after="0" w:line="240" w:lineRule="auto"/>
              <w:jc w:val="both"/>
              <w:rPr>
                <w:rFonts w:ascii="Arial" w:eastAsia="ArialNarrow" w:hAnsi="Arial" w:cs="Arial"/>
              </w:rPr>
            </w:pPr>
            <w:r w:rsidRPr="00E0436B">
              <w:rPr>
                <w:rFonts w:ascii="Arial" w:eastAsia="ArialNarrow" w:hAnsi="Arial" w:cs="Arial"/>
              </w:rPr>
              <w:t>thermoréversible</w:t>
            </w:r>
            <w:r w:rsidR="00E0436B" w:rsidRPr="00E0436B">
              <w:rPr>
                <w:rFonts w:ascii="Arial" w:eastAsia="ArialNarrow" w:hAnsi="Arial" w:cs="Arial"/>
              </w:rPr>
              <w:t xml:space="preserve">, …), se distinguant par la </w:t>
            </w:r>
            <w:r w:rsidRPr="00E0436B">
              <w:rPr>
                <w:rFonts w:ascii="Arial" w:eastAsia="ArialNarrow" w:hAnsi="Arial" w:cs="Arial"/>
              </w:rPr>
              <w:t>capacité</w:t>
            </w:r>
            <w:r w:rsidR="00E0436B" w:rsidRPr="00E0436B">
              <w:rPr>
                <w:rFonts w:ascii="Arial" w:eastAsia="ArialNarrow" w:hAnsi="Arial" w:cs="Arial"/>
              </w:rPr>
              <w:t xml:space="preserve"> de ses composants (ex : les </w:t>
            </w:r>
            <w:r w:rsidRPr="00E0436B">
              <w:rPr>
                <w:rFonts w:ascii="Arial" w:eastAsia="ArialNarrow" w:hAnsi="Arial" w:cs="Arial"/>
              </w:rPr>
              <w:t>molécules</w:t>
            </w:r>
            <w:r w:rsidR="00E0436B" w:rsidRPr="00E0436B">
              <w:rPr>
                <w:rFonts w:ascii="Arial" w:eastAsia="ArialNarrow" w:hAnsi="Arial" w:cs="Arial"/>
              </w:rPr>
              <w:t xml:space="preserve"> de </w:t>
            </w:r>
            <w:r w:rsidRPr="00E0436B">
              <w:rPr>
                <w:rFonts w:ascii="Arial" w:eastAsia="ArialNarrow" w:hAnsi="Arial" w:cs="Arial"/>
              </w:rPr>
              <w:t>gélatine</w:t>
            </w:r>
            <w:r w:rsidR="00E0436B" w:rsidRPr="00E0436B">
              <w:rPr>
                <w:rFonts w:ascii="Arial" w:eastAsia="ArialNarrow" w:hAnsi="Arial" w:cs="Arial"/>
              </w:rPr>
              <w:t xml:space="preserve"> dans le cas</w:t>
            </w:r>
          </w:p>
          <w:p w:rsidR="00E0436B" w:rsidRDefault="00E0436B" w:rsidP="004E0868">
            <w:pPr>
              <w:autoSpaceDE w:val="0"/>
              <w:autoSpaceDN w:val="0"/>
              <w:adjustRightInd w:val="0"/>
              <w:spacing w:after="0" w:line="240" w:lineRule="auto"/>
              <w:jc w:val="both"/>
              <w:rPr>
                <w:rFonts w:ascii="Arial" w:eastAsia="ArialNarrow" w:hAnsi="Arial" w:cs="Arial"/>
              </w:rPr>
            </w:pPr>
            <w:r w:rsidRPr="00E0436B">
              <w:rPr>
                <w:rFonts w:ascii="Arial" w:eastAsia="ArialNarrow" w:hAnsi="Arial" w:cs="Arial"/>
              </w:rPr>
              <w:t xml:space="preserve">d’une </w:t>
            </w:r>
            <w:r w:rsidR="00F019D9" w:rsidRPr="00E0436B">
              <w:rPr>
                <w:rFonts w:ascii="Arial" w:eastAsia="ArialNarrow" w:hAnsi="Arial" w:cs="Arial"/>
              </w:rPr>
              <w:t>gelée</w:t>
            </w:r>
            <w:r w:rsidRPr="00E0436B">
              <w:rPr>
                <w:rFonts w:ascii="Arial" w:eastAsia="ArialNarrow" w:hAnsi="Arial" w:cs="Arial"/>
              </w:rPr>
              <w:t xml:space="preserve">) de se lier ou de se </w:t>
            </w:r>
            <w:r w:rsidR="00F019D9" w:rsidRPr="00E0436B">
              <w:rPr>
                <w:rFonts w:ascii="Arial" w:eastAsia="ArialNarrow" w:hAnsi="Arial" w:cs="Arial"/>
              </w:rPr>
              <w:t>délier</w:t>
            </w:r>
            <w:r w:rsidRPr="00E0436B">
              <w:rPr>
                <w:rFonts w:ascii="Arial" w:eastAsia="ArialNarrow" w:hAnsi="Arial" w:cs="Arial"/>
              </w:rPr>
              <w:t xml:space="preserve"> selon la t° en raison de leur type de liaison</w:t>
            </w:r>
            <w:r w:rsidR="00F019D9">
              <w:rPr>
                <w:rFonts w:ascii="Arial" w:eastAsia="ArialNarrow" w:hAnsi="Arial" w:cs="Arial"/>
              </w:rPr>
              <w:t>.</w:t>
            </w:r>
          </w:p>
          <w:p w:rsidR="00F019D9" w:rsidRPr="00E0436B" w:rsidRDefault="00F019D9" w:rsidP="004E0868">
            <w:pPr>
              <w:autoSpaceDE w:val="0"/>
              <w:autoSpaceDN w:val="0"/>
              <w:adjustRightInd w:val="0"/>
              <w:spacing w:after="0" w:line="240" w:lineRule="auto"/>
              <w:jc w:val="both"/>
              <w:rPr>
                <w:rFonts w:ascii="Arial" w:eastAsia="ArialNarrow" w:hAnsi="Arial" w:cs="Arial"/>
              </w:rPr>
            </w:pPr>
          </w:p>
          <w:p w:rsidR="00E0436B" w:rsidRPr="00E0436B" w:rsidRDefault="00E0436B" w:rsidP="004E0868">
            <w:pPr>
              <w:autoSpaceDE w:val="0"/>
              <w:autoSpaceDN w:val="0"/>
              <w:adjustRightInd w:val="0"/>
              <w:spacing w:after="0" w:line="240" w:lineRule="auto"/>
              <w:jc w:val="both"/>
              <w:rPr>
                <w:rFonts w:ascii="Arial" w:eastAsia="ArialNarrow" w:hAnsi="Arial" w:cs="Arial"/>
              </w:rPr>
            </w:pPr>
            <w:r w:rsidRPr="00E0436B">
              <w:rPr>
                <w:rFonts w:ascii="Arial" w:eastAsiaTheme="minorHAnsi" w:hAnsi="Arial" w:cs="Arial"/>
              </w:rPr>
              <w:t xml:space="preserve">- </w:t>
            </w:r>
            <w:r w:rsidRPr="00E0436B">
              <w:rPr>
                <w:rFonts w:ascii="Arial" w:eastAsiaTheme="minorHAnsi" w:hAnsi="Arial" w:cs="Arial"/>
                <w:b/>
                <w:bCs/>
              </w:rPr>
              <w:t xml:space="preserve">les gels irréversibles </w:t>
            </w:r>
            <w:r w:rsidRPr="00E0436B">
              <w:rPr>
                <w:rFonts w:ascii="Arial" w:eastAsia="ArialNarrow" w:hAnsi="Arial" w:cs="Arial"/>
              </w:rPr>
              <w:t xml:space="preserve">(ex : gel </w:t>
            </w:r>
            <w:r w:rsidR="00F019D9">
              <w:rPr>
                <w:rFonts w:ascii="Arial" w:eastAsia="ArialNarrow" w:hAnsi="Arial" w:cs="Arial"/>
              </w:rPr>
              <w:t>à</w:t>
            </w:r>
            <w:r w:rsidRPr="00E0436B">
              <w:rPr>
                <w:rFonts w:ascii="Arial" w:eastAsia="ArialNarrow" w:hAnsi="Arial" w:cs="Arial"/>
              </w:rPr>
              <w:t xml:space="preserve"> partir de </w:t>
            </w:r>
            <w:r w:rsidR="00F019D9" w:rsidRPr="00E0436B">
              <w:rPr>
                <w:rFonts w:ascii="Arial" w:eastAsia="ArialNarrow" w:hAnsi="Arial" w:cs="Arial"/>
              </w:rPr>
              <w:t>protéines</w:t>
            </w:r>
            <w:r w:rsidRPr="00E0436B">
              <w:rPr>
                <w:rFonts w:ascii="Arial" w:eastAsia="ArialNarrow" w:hAnsi="Arial" w:cs="Arial"/>
              </w:rPr>
              <w:t xml:space="preserve"> type </w:t>
            </w:r>
            <w:r w:rsidR="00F019D9" w:rsidRPr="00E0436B">
              <w:rPr>
                <w:rFonts w:ascii="Arial" w:eastAsia="ArialNarrow" w:hAnsi="Arial" w:cs="Arial"/>
              </w:rPr>
              <w:t>protéines</w:t>
            </w:r>
            <w:r w:rsidRPr="00E0436B">
              <w:rPr>
                <w:rFonts w:ascii="Arial" w:eastAsia="ArialNarrow" w:hAnsi="Arial" w:cs="Arial"/>
              </w:rPr>
              <w:t xml:space="preserve"> du blanc d’</w:t>
            </w:r>
            <w:r w:rsidR="00F019D9" w:rsidRPr="00E0436B">
              <w:rPr>
                <w:rFonts w:ascii="Arial" w:eastAsia="ArialNarrow" w:hAnsi="Arial" w:cs="Arial"/>
              </w:rPr>
              <w:t>œuf</w:t>
            </w:r>
            <w:r w:rsidRPr="00E0436B">
              <w:rPr>
                <w:rFonts w:ascii="Arial" w:eastAsia="ArialNarrow" w:hAnsi="Arial" w:cs="Arial"/>
              </w:rPr>
              <w:t>, du poisson ou de la viande, …</w:t>
            </w:r>
          </w:p>
          <w:p w:rsidR="00E0436B" w:rsidRPr="00E0436B" w:rsidRDefault="00E0436B" w:rsidP="004E0868">
            <w:pPr>
              <w:autoSpaceDE w:val="0"/>
              <w:autoSpaceDN w:val="0"/>
              <w:adjustRightInd w:val="0"/>
              <w:spacing w:after="0" w:line="240" w:lineRule="auto"/>
              <w:jc w:val="both"/>
              <w:rPr>
                <w:rFonts w:ascii="Arial" w:eastAsia="ArialNarrow" w:hAnsi="Arial" w:cs="Arial"/>
              </w:rPr>
            </w:pPr>
            <w:r w:rsidRPr="00E0436B">
              <w:rPr>
                <w:rFonts w:ascii="Arial" w:eastAsia="ArialNarrow" w:hAnsi="Arial" w:cs="Arial"/>
              </w:rPr>
              <w:t xml:space="preserve">gel </w:t>
            </w:r>
            <w:r w:rsidR="00F019D9">
              <w:rPr>
                <w:rFonts w:ascii="Arial" w:eastAsia="ArialNarrow" w:hAnsi="Arial" w:cs="Arial"/>
              </w:rPr>
              <w:t>à</w:t>
            </w:r>
            <w:r w:rsidRPr="00E0436B">
              <w:rPr>
                <w:rFonts w:ascii="Arial" w:eastAsia="ArialNarrow" w:hAnsi="Arial" w:cs="Arial"/>
              </w:rPr>
              <w:t xml:space="preserve"> partir de glucides type alginate, pectine non </w:t>
            </w:r>
            <w:r w:rsidR="00F019D9" w:rsidRPr="00E0436B">
              <w:rPr>
                <w:rFonts w:ascii="Arial" w:eastAsia="ArialNarrow" w:hAnsi="Arial" w:cs="Arial"/>
              </w:rPr>
              <w:t>thermoréversible</w:t>
            </w:r>
            <w:r w:rsidRPr="00E0436B">
              <w:rPr>
                <w:rFonts w:ascii="Arial" w:eastAsia="ArialNarrow" w:hAnsi="Arial" w:cs="Arial"/>
              </w:rPr>
              <w:t xml:space="preserve"> …), se </w:t>
            </w:r>
            <w:r w:rsidR="00F019D9" w:rsidRPr="00E0436B">
              <w:rPr>
                <w:rFonts w:ascii="Arial" w:eastAsia="ArialNarrow" w:hAnsi="Arial" w:cs="Arial"/>
              </w:rPr>
              <w:t>différenciant</w:t>
            </w:r>
            <w:r w:rsidRPr="00E0436B">
              <w:rPr>
                <w:rFonts w:ascii="Arial" w:eastAsia="ArialNarrow" w:hAnsi="Arial" w:cs="Arial"/>
              </w:rPr>
              <w:t xml:space="preserve"> des autres gels par la</w:t>
            </w:r>
          </w:p>
          <w:p w:rsidR="00E0436B" w:rsidRDefault="00E0436B" w:rsidP="004E0868">
            <w:pPr>
              <w:autoSpaceDE w:val="0"/>
              <w:autoSpaceDN w:val="0"/>
              <w:adjustRightInd w:val="0"/>
              <w:spacing w:after="0" w:line="240" w:lineRule="auto"/>
              <w:jc w:val="both"/>
              <w:rPr>
                <w:rFonts w:ascii="Arial" w:eastAsia="ArialNarrow" w:hAnsi="Arial" w:cs="Arial"/>
              </w:rPr>
            </w:pPr>
            <w:r w:rsidRPr="00E0436B">
              <w:rPr>
                <w:rFonts w:ascii="Arial" w:eastAsia="ArialNarrow" w:hAnsi="Arial" w:cs="Arial"/>
              </w:rPr>
              <w:t>nature de leur liaison chimique, forte.</w:t>
            </w:r>
          </w:p>
          <w:p w:rsidR="00F019D9" w:rsidRPr="00E0436B" w:rsidRDefault="00F019D9" w:rsidP="004E0868">
            <w:pPr>
              <w:autoSpaceDE w:val="0"/>
              <w:autoSpaceDN w:val="0"/>
              <w:adjustRightInd w:val="0"/>
              <w:spacing w:after="0" w:line="240" w:lineRule="auto"/>
              <w:jc w:val="both"/>
              <w:rPr>
                <w:rFonts w:ascii="Arial" w:eastAsia="ArialNarrow" w:hAnsi="Arial" w:cs="Arial"/>
              </w:rPr>
            </w:pPr>
          </w:p>
          <w:p w:rsidR="00E0436B" w:rsidRPr="00E0436B" w:rsidRDefault="00E0436B" w:rsidP="004E0868">
            <w:pPr>
              <w:autoSpaceDE w:val="0"/>
              <w:autoSpaceDN w:val="0"/>
              <w:adjustRightInd w:val="0"/>
              <w:spacing w:after="0" w:line="240" w:lineRule="auto"/>
              <w:jc w:val="both"/>
              <w:rPr>
                <w:rFonts w:ascii="Arial" w:eastAsia="ArialNarrow" w:hAnsi="Arial" w:cs="Arial"/>
              </w:rPr>
            </w:pPr>
            <w:r w:rsidRPr="00E0436B">
              <w:rPr>
                <w:rFonts w:ascii="Arial" w:eastAsiaTheme="minorHAnsi" w:hAnsi="Arial" w:cs="Arial"/>
              </w:rPr>
              <w:t xml:space="preserve">- </w:t>
            </w:r>
            <w:r w:rsidRPr="00E0436B">
              <w:rPr>
                <w:rFonts w:ascii="Arial" w:eastAsiaTheme="minorHAnsi" w:hAnsi="Arial" w:cs="Arial"/>
                <w:b/>
                <w:bCs/>
              </w:rPr>
              <w:t xml:space="preserve">de gels irréversibles </w:t>
            </w:r>
            <w:r w:rsidRPr="00E0436B">
              <w:rPr>
                <w:rFonts w:ascii="Arial" w:eastAsia="ArialNarrow" w:hAnsi="Arial" w:cs="Arial"/>
              </w:rPr>
              <w:t>:</w:t>
            </w:r>
          </w:p>
          <w:p w:rsidR="00E0436B" w:rsidRPr="00E0436B" w:rsidRDefault="00E0436B" w:rsidP="004E0868">
            <w:pPr>
              <w:autoSpaceDE w:val="0"/>
              <w:autoSpaceDN w:val="0"/>
              <w:adjustRightInd w:val="0"/>
              <w:spacing w:after="0" w:line="240" w:lineRule="auto"/>
              <w:ind w:left="340"/>
              <w:jc w:val="both"/>
              <w:rPr>
                <w:rFonts w:ascii="Arial" w:eastAsia="ArialNarrow" w:hAnsi="Arial" w:cs="Arial"/>
              </w:rPr>
            </w:pPr>
            <w:r w:rsidRPr="00E0436B">
              <w:rPr>
                <w:rFonts w:ascii="Arial" w:eastAsiaTheme="minorHAnsi" w:hAnsi="Arial" w:cs="Arial"/>
              </w:rPr>
              <w:lastRenderedPageBreak/>
              <w:t xml:space="preserve">o </w:t>
            </w:r>
            <w:r w:rsidRPr="00E0436B">
              <w:rPr>
                <w:rFonts w:ascii="Arial" w:eastAsia="ArialNarrow" w:hAnsi="Arial" w:cs="Arial"/>
              </w:rPr>
              <w:t xml:space="preserve">la </w:t>
            </w:r>
            <w:r w:rsidR="00A0344F" w:rsidRPr="00E0436B">
              <w:rPr>
                <w:rFonts w:ascii="Arial" w:eastAsia="ArialNarrow" w:hAnsi="Arial" w:cs="Arial"/>
              </w:rPr>
              <w:t>gélification</w:t>
            </w:r>
            <w:r w:rsidRPr="00E0436B">
              <w:rPr>
                <w:rFonts w:ascii="Arial" w:eastAsia="ArialNarrow" w:hAnsi="Arial" w:cs="Arial"/>
              </w:rPr>
              <w:t xml:space="preserve"> des </w:t>
            </w:r>
            <w:r w:rsidR="00A0344F" w:rsidRPr="00E0436B">
              <w:rPr>
                <w:rFonts w:ascii="Arial" w:eastAsia="ArialNarrow" w:hAnsi="Arial" w:cs="Arial"/>
              </w:rPr>
              <w:t>protéines</w:t>
            </w:r>
            <w:r w:rsidRPr="00E0436B">
              <w:rPr>
                <w:rFonts w:ascii="Arial" w:eastAsia="ArialNarrow" w:hAnsi="Arial" w:cs="Arial"/>
              </w:rPr>
              <w:t xml:space="preserve"> de </w:t>
            </w:r>
            <w:r w:rsidR="00A0344F" w:rsidRPr="00E0436B">
              <w:rPr>
                <w:rFonts w:ascii="Arial" w:eastAsia="ArialNarrow" w:hAnsi="Arial" w:cs="Arial"/>
              </w:rPr>
              <w:t>l’œuf (</w:t>
            </w:r>
            <w:r w:rsidR="009B5E5C">
              <w:rPr>
                <w:rFonts w:ascii="Arial" w:eastAsia="ArialNarrow" w:hAnsi="Arial" w:cs="Arial"/>
              </w:rPr>
              <w:t>exemple de la l’appareil à</w:t>
            </w:r>
            <w:r w:rsidRPr="00E0436B">
              <w:rPr>
                <w:rFonts w:ascii="Arial" w:eastAsia="ArialNarrow" w:hAnsi="Arial" w:cs="Arial"/>
              </w:rPr>
              <w:t xml:space="preserve"> </w:t>
            </w:r>
            <w:r w:rsidR="00A0344F" w:rsidRPr="00E0436B">
              <w:rPr>
                <w:rFonts w:ascii="Arial" w:eastAsia="ArialNarrow" w:hAnsi="Arial" w:cs="Arial"/>
              </w:rPr>
              <w:t>crème</w:t>
            </w:r>
            <w:r w:rsidRPr="00E0436B">
              <w:rPr>
                <w:rFonts w:ascii="Arial" w:eastAsia="ArialNarrow" w:hAnsi="Arial" w:cs="Arial"/>
              </w:rPr>
              <w:t xml:space="preserve"> prise, la </w:t>
            </w:r>
            <w:r w:rsidR="00A0344F" w:rsidRPr="00E0436B">
              <w:rPr>
                <w:rFonts w:ascii="Arial" w:eastAsia="ArialNarrow" w:hAnsi="Arial" w:cs="Arial"/>
              </w:rPr>
              <w:t>crème</w:t>
            </w:r>
            <w:r w:rsidRPr="00E0436B">
              <w:rPr>
                <w:rFonts w:ascii="Arial" w:eastAsia="ArialNarrow" w:hAnsi="Arial" w:cs="Arial"/>
              </w:rPr>
              <w:t xml:space="preserve"> anglaise, …) :</w:t>
            </w:r>
          </w:p>
          <w:p w:rsidR="00E0436B" w:rsidRPr="00E0436B" w:rsidRDefault="00E0436B" w:rsidP="004E0868">
            <w:pPr>
              <w:autoSpaceDE w:val="0"/>
              <w:autoSpaceDN w:val="0"/>
              <w:adjustRightInd w:val="0"/>
              <w:spacing w:after="0" w:line="240" w:lineRule="auto"/>
              <w:jc w:val="both"/>
              <w:rPr>
                <w:rFonts w:ascii="Arial" w:eastAsiaTheme="minorHAnsi" w:hAnsi="Arial" w:cs="Arial"/>
                <w:b/>
                <w:bCs/>
              </w:rPr>
            </w:pPr>
            <w:r w:rsidRPr="00E0436B">
              <w:rPr>
                <w:rFonts w:ascii="Arial" w:eastAsiaTheme="minorHAnsi" w:hAnsi="Arial" w:cs="Arial"/>
                <w:b/>
                <w:bCs/>
              </w:rPr>
              <w:t>Le blanc d’</w:t>
            </w:r>
            <w:r w:rsidR="00A0344F" w:rsidRPr="00E0436B">
              <w:rPr>
                <w:rFonts w:ascii="Arial" w:eastAsiaTheme="minorHAnsi" w:hAnsi="Arial" w:cs="Arial"/>
                <w:b/>
                <w:bCs/>
              </w:rPr>
              <w:t>œuf</w:t>
            </w:r>
            <w:r w:rsidRPr="00E0436B">
              <w:rPr>
                <w:rFonts w:ascii="Arial" w:eastAsiaTheme="minorHAnsi" w:hAnsi="Arial" w:cs="Arial"/>
                <w:b/>
                <w:bCs/>
              </w:rPr>
              <w:t xml:space="preserve"> perd sa fluidité vers 60°C (dénaturation des premières protéines constitutives du blanc d’</w:t>
            </w:r>
            <w:r w:rsidR="00A0344F" w:rsidRPr="00E0436B">
              <w:rPr>
                <w:rFonts w:ascii="Arial" w:eastAsiaTheme="minorHAnsi" w:hAnsi="Arial" w:cs="Arial"/>
                <w:b/>
                <w:bCs/>
              </w:rPr>
              <w:t>œuf</w:t>
            </w:r>
            <w:r w:rsidRPr="00E0436B">
              <w:rPr>
                <w:rFonts w:ascii="Arial" w:eastAsiaTheme="minorHAnsi" w:hAnsi="Arial" w:cs="Arial"/>
                <w:b/>
                <w:bCs/>
              </w:rPr>
              <w:t xml:space="preserve"> à</w:t>
            </w:r>
            <w:r w:rsidR="00A0344F">
              <w:rPr>
                <w:rFonts w:ascii="Arial" w:eastAsiaTheme="minorHAnsi" w:hAnsi="Arial" w:cs="Arial"/>
                <w:b/>
                <w:bCs/>
              </w:rPr>
              <w:t xml:space="preserve"> </w:t>
            </w:r>
            <w:r w:rsidRPr="00E0436B">
              <w:rPr>
                <w:rFonts w:ascii="Arial" w:eastAsiaTheme="minorHAnsi" w:hAnsi="Arial" w:cs="Arial"/>
                <w:b/>
                <w:bCs/>
              </w:rPr>
              <w:t>partir de 57°C – épaississement à 62°C) et coagulent à 70°C.</w:t>
            </w:r>
          </w:p>
          <w:p w:rsidR="00E0436B" w:rsidRPr="00E0436B" w:rsidRDefault="00E0436B" w:rsidP="004E0868">
            <w:pPr>
              <w:autoSpaceDE w:val="0"/>
              <w:autoSpaceDN w:val="0"/>
              <w:adjustRightInd w:val="0"/>
              <w:spacing w:after="0" w:line="240" w:lineRule="auto"/>
              <w:jc w:val="both"/>
              <w:rPr>
                <w:rFonts w:ascii="Arial" w:eastAsiaTheme="minorHAnsi" w:hAnsi="Arial" w:cs="Arial"/>
                <w:b/>
                <w:bCs/>
              </w:rPr>
            </w:pPr>
            <w:r w:rsidRPr="00E0436B">
              <w:rPr>
                <w:rFonts w:ascii="Arial" w:eastAsiaTheme="minorHAnsi" w:hAnsi="Arial" w:cs="Arial"/>
                <w:b/>
                <w:bCs/>
              </w:rPr>
              <w:t>Le jaune d’</w:t>
            </w:r>
            <w:r w:rsidR="00A0344F" w:rsidRPr="00E0436B">
              <w:rPr>
                <w:rFonts w:ascii="Arial" w:eastAsiaTheme="minorHAnsi" w:hAnsi="Arial" w:cs="Arial"/>
                <w:b/>
                <w:bCs/>
              </w:rPr>
              <w:t>œuf</w:t>
            </w:r>
            <w:r w:rsidRPr="00E0436B">
              <w:rPr>
                <w:rFonts w:ascii="Arial" w:eastAsiaTheme="minorHAnsi" w:hAnsi="Arial" w:cs="Arial"/>
                <w:b/>
                <w:bCs/>
              </w:rPr>
              <w:t xml:space="preserve"> perd sa fluidité vers 70°C (dénaturation des premières protéines constitutives du jaune d’</w:t>
            </w:r>
            <w:r w:rsidR="00A0344F" w:rsidRPr="00E0436B">
              <w:rPr>
                <w:rFonts w:ascii="Arial" w:eastAsiaTheme="minorHAnsi" w:hAnsi="Arial" w:cs="Arial"/>
                <w:b/>
                <w:bCs/>
              </w:rPr>
              <w:t>œuf</w:t>
            </w:r>
            <w:r w:rsidRPr="00E0436B">
              <w:rPr>
                <w:rFonts w:ascii="Arial" w:eastAsiaTheme="minorHAnsi" w:hAnsi="Arial" w:cs="Arial"/>
                <w:b/>
                <w:bCs/>
              </w:rPr>
              <w:t xml:space="preserve"> à</w:t>
            </w:r>
            <w:r w:rsidR="00A0344F">
              <w:rPr>
                <w:rFonts w:ascii="Arial" w:eastAsiaTheme="minorHAnsi" w:hAnsi="Arial" w:cs="Arial"/>
                <w:b/>
                <w:bCs/>
              </w:rPr>
              <w:t xml:space="preserve"> </w:t>
            </w:r>
            <w:r w:rsidRPr="00E0436B">
              <w:rPr>
                <w:rFonts w:ascii="Arial" w:eastAsiaTheme="minorHAnsi" w:hAnsi="Arial" w:cs="Arial"/>
                <w:b/>
                <w:bCs/>
              </w:rPr>
              <w:t>partir de 61°C – épaississement à 68°C) et coagulent à 85°C</w:t>
            </w:r>
          </w:p>
          <w:p w:rsidR="00E0436B" w:rsidRPr="005C0595" w:rsidRDefault="00E0436B" w:rsidP="004E0868">
            <w:pPr>
              <w:autoSpaceDE w:val="0"/>
              <w:autoSpaceDN w:val="0"/>
              <w:adjustRightInd w:val="0"/>
              <w:spacing w:after="0" w:line="240" w:lineRule="auto"/>
              <w:jc w:val="both"/>
              <w:rPr>
                <w:rFonts w:ascii="ArialNarrow,Bold" w:eastAsia="ArialNarrow" w:hAnsi="ArialNarrow,Bold" w:cs="ArialNarrow,Bold"/>
                <w:b/>
                <w:bCs/>
              </w:rPr>
            </w:pPr>
            <w:r w:rsidRPr="00E0436B">
              <w:rPr>
                <w:rFonts w:ascii="Arial" w:eastAsiaTheme="minorHAnsi" w:hAnsi="Arial" w:cs="Arial"/>
              </w:rPr>
              <w:t xml:space="preserve"> </w:t>
            </w:r>
          </w:p>
        </w:tc>
      </w:tr>
      <w:tr w:rsidR="00872C17" w:rsidRPr="000526B8" w:rsidTr="00921042">
        <w:trPr>
          <w:trHeight w:val="439"/>
        </w:trPr>
        <w:tc>
          <w:tcPr>
            <w:tcW w:w="11482" w:type="dxa"/>
            <w:gridSpan w:val="3"/>
            <w:shd w:val="clear" w:color="auto" w:fill="FFFFFF"/>
          </w:tcPr>
          <w:p w:rsidR="00872C17" w:rsidRPr="00921042" w:rsidRDefault="00872C17" w:rsidP="00921042">
            <w:pPr>
              <w:pStyle w:val="Paragraphedeliste"/>
              <w:numPr>
                <w:ilvl w:val="0"/>
                <w:numId w:val="8"/>
              </w:numPr>
              <w:spacing w:after="0" w:line="240" w:lineRule="atLeast"/>
              <w:rPr>
                <w:rFonts w:ascii="Arial" w:hAnsi="Arial" w:cs="Arial"/>
                <w:i/>
                <w:sz w:val="20"/>
                <w:szCs w:val="20"/>
                <w:u w:val="single"/>
              </w:rPr>
            </w:pPr>
            <w:r w:rsidRPr="00921042">
              <w:rPr>
                <w:rFonts w:ascii="Arial" w:hAnsi="Arial" w:cs="Arial"/>
                <w:i/>
                <w:sz w:val="20"/>
                <w:szCs w:val="20"/>
                <w:u w:val="single"/>
              </w:rPr>
              <w:lastRenderedPageBreak/>
              <w:t>Le mode d’élaboration, les utilisations et les principaux dérivés</w:t>
            </w:r>
          </w:p>
          <w:p w:rsidR="00872C17" w:rsidRPr="00872C17" w:rsidRDefault="00872C17" w:rsidP="00872C17">
            <w:pPr>
              <w:spacing w:after="0" w:line="240" w:lineRule="atLeast"/>
              <w:rPr>
                <w:rFonts w:ascii="Arial" w:hAnsi="Arial" w:cs="Arial"/>
                <w:i/>
                <w:sz w:val="20"/>
                <w:szCs w:val="20"/>
                <w:u w:val="single"/>
              </w:rPr>
            </w:pPr>
          </w:p>
          <w:tbl>
            <w:tblPr>
              <w:tblW w:w="1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3"/>
              <w:gridCol w:w="6237"/>
              <w:gridCol w:w="3685"/>
            </w:tblGrid>
            <w:tr w:rsidR="00872C17" w:rsidRPr="003404F8" w:rsidTr="00991D8D">
              <w:trPr>
                <w:trHeight w:val="249"/>
              </w:trPr>
              <w:tc>
                <w:tcPr>
                  <w:tcW w:w="1126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72C17" w:rsidRPr="004D7C3E" w:rsidRDefault="00872C17" w:rsidP="00991D8D">
                  <w:pPr>
                    <w:spacing w:after="0" w:line="240" w:lineRule="atLeast"/>
                    <w:ind w:left="360"/>
                    <w:jc w:val="center"/>
                    <w:rPr>
                      <w:rFonts w:ascii="Arial" w:hAnsi="Arial" w:cs="Arial"/>
                      <w:b/>
                      <w:color w:val="000000"/>
                      <w:sz w:val="24"/>
                      <w:szCs w:val="24"/>
                    </w:rPr>
                  </w:pPr>
                  <w:r w:rsidRPr="004D7C3E">
                    <w:rPr>
                      <w:rFonts w:ascii="Arial" w:hAnsi="Arial" w:cs="Arial"/>
                      <w:b/>
                      <w:sz w:val="24"/>
                      <w:szCs w:val="24"/>
                    </w:rPr>
                    <w:t>Les</w:t>
                  </w:r>
                  <w:r w:rsidR="00256966">
                    <w:rPr>
                      <w:rFonts w:ascii="Arial" w:hAnsi="Arial" w:cs="Arial"/>
                      <w:b/>
                      <w:sz w:val="24"/>
                      <w:szCs w:val="24"/>
                    </w:rPr>
                    <w:t xml:space="preserve"> gélifiants d’origine animale et végétale </w:t>
                  </w:r>
                </w:p>
              </w:tc>
            </w:tr>
            <w:tr w:rsidR="00872C17" w:rsidRPr="003404F8" w:rsidTr="00921042">
              <w:trPr>
                <w:trHeight w:val="249"/>
              </w:trPr>
              <w:tc>
                <w:tcPr>
                  <w:tcW w:w="1343" w:type="dxa"/>
                  <w:tcBorders>
                    <w:top w:val="single" w:sz="4" w:space="0" w:color="auto"/>
                    <w:left w:val="single" w:sz="4" w:space="0" w:color="auto"/>
                    <w:bottom w:val="single" w:sz="4" w:space="0" w:color="auto"/>
                    <w:right w:val="single" w:sz="4" w:space="0" w:color="auto"/>
                  </w:tcBorders>
                  <w:shd w:val="clear" w:color="auto" w:fill="D9D9D9"/>
                  <w:vAlign w:val="center"/>
                </w:tcPr>
                <w:p w:rsidR="00872C17" w:rsidRPr="002A1ADF" w:rsidRDefault="00872C17" w:rsidP="00991D8D">
                  <w:pPr>
                    <w:pStyle w:val="Paragraphedeliste"/>
                    <w:spacing w:after="0" w:line="240" w:lineRule="auto"/>
                    <w:ind w:left="0"/>
                    <w:jc w:val="center"/>
                    <w:rPr>
                      <w:rFonts w:ascii="Arial" w:hAnsi="Arial" w:cs="Arial"/>
                      <w:b/>
                      <w:sz w:val="16"/>
                      <w:szCs w:val="16"/>
                    </w:rPr>
                  </w:pPr>
                  <w:r w:rsidRPr="002A1ADF">
                    <w:rPr>
                      <w:rFonts w:ascii="Arial" w:hAnsi="Arial" w:cs="Arial"/>
                      <w:b/>
                      <w:color w:val="000000"/>
                      <w:sz w:val="16"/>
                      <w:szCs w:val="16"/>
                    </w:rPr>
                    <w:t xml:space="preserve">Classification </w:t>
                  </w:r>
                </w:p>
              </w:tc>
              <w:tc>
                <w:tcPr>
                  <w:tcW w:w="6237" w:type="dxa"/>
                  <w:tcBorders>
                    <w:top w:val="single" w:sz="4" w:space="0" w:color="auto"/>
                    <w:left w:val="single" w:sz="4" w:space="0" w:color="auto"/>
                    <w:bottom w:val="single" w:sz="4" w:space="0" w:color="auto"/>
                    <w:right w:val="single" w:sz="4" w:space="0" w:color="auto"/>
                  </w:tcBorders>
                  <w:shd w:val="clear" w:color="auto" w:fill="D9D9D9"/>
                  <w:vAlign w:val="center"/>
                </w:tcPr>
                <w:p w:rsidR="00872C17" w:rsidRPr="003404F8" w:rsidRDefault="00872C17" w:rsidP="00991D8D">
                  <w:pPr>
                    <w:pStyle w:val="Paragraphedeliste"/>
                    <w:spacing w:after="0" w:line="240" w:lineRule="auto"/>
                    <w:ind w:left="0"/>
                    <w:jc w:val="center"/>
                    <w:rPr>
                      <w:rFonts w:ascii="Arial" w:hAnsi="Arial" w:cs="Arial"/>
                      <w:b/>
                      <w:sz w:val="20"/>
                      <w:szCs w:val="20"/>
                    </w:rPr>
                  </w:pPr>
                  <w:r w:rsidRPr="003404F8">
                    <w:rPr>
                      <w:rFonts w:ascii="Arial" w:hAnsi="Arial" w:cs="Arial"/>
                      <w:b/>
                      <w:color w:val="000000"/>
                      <w:sz w:val="20"/>
                      <w:szCs w:val="20"/>
                    </w:rPr>
                    <w:t>Mode d’élaboration</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rsidR="00872C17" w:rsidRPr="003404F8" w:rsidRDefault="00872C17" w:rsidP="00991D8D">
                  <w:pPr>
                    <w:pStyle w:val="Paragraphedeliste"/>
                    <w:spacing w:after="0" w:line="240" w:lineRule="auto"/>
                    <w:ind w:left="0"/>
                    <w:jc w:val="center"/>
                    <w:rPr>
                      <w:rFonts w:ascii="Arial" w:hAnsi="Arial" w:cs="Arial"/>
                      <w:b/>
                      <w:color w:val="000000"/>
                      <w:sz w:val="20"/>
                      <w:szCs w:val="20"/>
                    </w:rPr>
                  </w:pPr>
                  <w:r w:rsidRPr="003404F8">
                    <w:rPr>
                      <w:rFonts w:ascii="Arial" w:hAnsi="Arial" w:cs="Arial"/>
                      <w:b/>
                      <w:color w:val="000000"/>
                      <w:sz w:val="20"/>
                      <w:szCs w:val="20"/>
                    </w:rPr>
                    <w:t>Utilisations</w:t>
                  </w:r>
                </w:p>
              </w:tc>
            </w:tr>
            <w:tr w:rsidR="003D0BA4" w:rsidRPr="003404F8" w:rsidTr="00921042">
              <w:trPr>
                <w:trHeight w:val="249"/>
              </w:trPr>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0BA4" w:rsidRPr="003D0BA4" w:rsidRDefault="003D0BA4" w:rsidP="003D0BA4">
                  <w:pPr>
                    <w:pStyle w:val="Paragraphedeliste"/>
                    <w:spacing w:after="0" w:line="240" w:lineRule="auto"/>
                    <w:ind w:left="0"/>
                    <w:jc w:val="center"/>
                    <w:rPr>
                      <w:rFonts w:ascii="Arial" w:hAnsi="Arial" w:cs="Arial"/>
                      <w:color w:val="000000"/>
                    </w:rPr>
                  </w:pPr>
                  <w:r w:rsidRPr="003D0BA4">
                    <w:rPr>
                      <w:rFonts w:ascii="Arial" w:hAnsi="Arial" w:cs="Arial"/>
                      <w:color w:val="000000"/>
                    </w:rPr>
                    <w:t>Gélatine feuille</w:t>
                  </w:r>
                </w:p>
                <w:p w:rsidR="003D0BA4" w:rsidRPr="003D0BA4" w:rsidRDefault="003D0BA4" w:rsidP="003D0BA4">
                  <w:pPr>
                    <w:pStyle w:val="Paragraphedeliste"/>
                    <w:spacing w:after="0" w:line="240" w:lineRule="auto"/>
                    <w:ind w:left="0"/>
                    <w:jc w:val="center"/>
                    <w:rPr>
                      <w:rFonts w:ascii="Arial" w:hAnsi="Arial" w:cs="Arial"/>
                      <w:color w:val="000000"/>
                    </w:rPr>
                  </w:pPr>
                  <w:r w:rsidRPr="003D0BA4">
                    <w:rPr>
                      <w:rFonts w:ascii="Arial" w:hAnsi="Arial" w:cs="Arial"/>
                      <w:color w:val="000000"/>
                    </w:rPr>
                    <w:t>Classique</w:t>
                  </w:r>
                </w:p>
                <w:p w:rsidR="003D0BA4" w:rsidRPr="003D0BA4" w:rsidRDefault="003D0BA4" w:rsidP="003D0BA4">
                  <w:pPr>
                    <w:pStyle w:val="Paragraphedeliste"/>
                    <w:spacing w:after="0" w:line="240" w:lineRule="auto"/>
                    <w:ind w:left="0"/>
                    <w:jc w:val="center"/>
                    <w:rPr>
                      <w:rFonts w:ascii="Arial" w:hAnsi="Arial" w:cs="Arial"/>
                      <w:color w:val="000000"/>
                    </w:rPr>
                  </w:pPr>
                  <w:r w:rsidRPr="003D0BA4">
                    <w:rPr>
                      <w:rFonts w:ascii="Arial" w:hAnsi="Arial" w:cs="Arial"/>
                      <w:color w:val="000000"/>
                    </w:rPr>
                    <w:t>et bovine</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0BA4" w:rsidRPr="003D0BA4" w:rsidRDefault="003D0BA4" w:rsidP="003D0BA4">
                  <w:pPr>
                    <w:numPr>
                      <w:ilvl w:val="0"/>
                      <w:numId w:val="11"/>
                    </w:numPr>
                    <w:spacing w:after="0" w:line="240" w:lineRule="auto"/>
                    <w:jc w:val="both"/>
                    <w:rPr>
                      <w:rFonts w:ascii="Arial" w:hAnsi="Arial" w:cs="Arial"/>
                    </w:rPr>
                  </w:pPr>
                  <w:r w:rsidRPr="003D0BA4">
                    <w:rPr>
                      <w:rFonts w:ascii="Arial" w:hAnsi="Arial" w:cs="Arial"/>
                    </w:rPr>
                    <w:t xml:space="preserve">Une feuille pèse 2 à 2.5 g </w:t>
                  </w:r>
                </w:p>
                <w:p w:rsidR="003D0BA4" w:rsidRPr="003D0BA4" w:rsidRDefault="003D0BA4" w:rsidP="003D0BA4">
                  <w:pPr>
                    <w:numPr>
                      <w:ilvl w:val="0"/>
                      <w:numId w:val="11"/>
                    </w:numPr>
                    <w:spacing w:after="0" w:line="240" w:lineRule="auto"/>
                    <w:jc w:val="both"/>
                    <w:rPr>
                      <w:rFonts w:ascii="Arial" w:hAnsi="Arial" w:cs="Arial"/>
                    </w:rPr>
                  </w:pPr>
                  <w:r w:rsidRPr="003D0BA4">
                    <w:rPr>
                      <w:rFonts w:ascii="Arial" w:hAnsi="Arial" w:cs="Arial"/>
                    </w:rPr>
                    <w:t xml:space="preserve">La gélatine se gonfle dans l'eau minimum </w:t>
                  </w:r>
                  <w:r w:rsidR="00921042">
                    <w:rPr>
                      <w:rFonts w:ascii="Arial" w:hAnsi="Arial" w:cs="Arial"/>
                    </w:rPr>
                    <w:t>20</w:t>
                  </w:r>
                  <w:r w:rsidRPr="003D0BA4">
                    <w:rPr>
                      <w:rFonts w:ascii="Arial" w:hAnsi="Arial" w:cs="Arial"/>
                    </w:rPr>
                    <w:t>min ou environ 5 fois son poids.</w:t>
                  </w:r>
                </w:p>
                <w:p w:rsidR="003D0BA4" w:rsidRPr="003D0BA4" w:rsidRDefault="003D0BA4" w:rsidP="003D0BA4">
                  <w:pPr>
                    <w:numPr>
                      <w:ilvl w:val="0"/>
                      <w:numId w:val="11"/>
                    </w:numPr>
                    <w:spacing w:after="0" w:line="240" w:lineRule="auto"/>
                    <w:jc w:val="both"/>
                    <w:rPr>
                      <w:rFonts w:ascii="Arial" w:hAnsi="Arial" w:cs="Arial"/>
                    </w:rPr>
                  </w:pPr>
                  <w:r w:rsidRPr="003D0BA4">
                    <w:rPr>
                      <w:rFonts w:ascii="Arial" w:hAnsi="Arial" w:cs="Arial"/>
                    </w:rPr>
                    <w:t>Elle se dissout  dés 40°Cet se prend en gelée dés son refroidissement</w:t>
                  </w:r>
                </w:p>
                <w:p w:rsidR="003D0BA4" w:rsidRPr="003D0BA4" w:rsidRDefault="003D0BA4" w:rsidP="003D0BA4">
                  <w:pPr>
                    <w:numPr>
                      <w:ilvl w:val="0"/>
                      <w:numId w:val="11"/>
                    </w:numPr>
                    <w:spacing w:after="0" w:line="240" w:lineRule="auto"/>
                    <w:jc w:val="both"/>
                    <w:rPr>
                      <w:rFonts w:ascii="Arial" w:hAnsi="Arial" w:cs="Arial"/>
                    </w:rPr>
                  </w:pPr>
                  <w:r w:rsidRPr="003D0BA4">
                    <w:rPr>
                      <w:rFonts w:ascii="Arial" w:hAnsi="Arial" w:cs="Arial"/>
                    </w:rPr>
                    <w:t xml:space="preserve">Elle ne supporte pas l'ébullition en  perdant  toutes ses propriétés </w:t>
                  </w:r>
                </w:p>
                <w:p w:rsidR="003D0BA4" w:rsidRPr="003D0BA4" w:rsidRDefault="003D0BA4" w:rsidP="003D0BA4">
                  <w:pPr>
                    <w:pStyle w:val="Paragraphedeliste"/>
                    <w:spacing w:after="0" w:line="240" w:lineRule="auto"/>
                    <w:ind w:left="0"/>
                    <w:jc w:val="both"/>
                    <w:rPr>
                      <w:rFonts w:ascii="Arial" w:hAnsi="Arial" w:cs="Arial"/>
                      <w:color w:val="000000"/>
                    </w:rPr>
                  </w:pPr>
                </w:p>
              </w:tc>
              <w:tc>
                <w:tcPr>
                  <w:tcW w:w="3685" w:type="dxa"/>
                  <w:vMerge w:val="restart"/>
                  <w:tcBorders>
                    <w:top w:val="single" w:sz="4" w:space="0" w:color="auto"/>
                    <w:left w:val="single" w:sz="4" w:space="0" w:color="auto"/>
                    <w:right w:val="single" w:sz="4" w:space="0" w:color="auto"/>
                  </w:tcBorders>
                  <w:shd w:val="clear" w:color="auto" w:fill="FFFFFF" w:themeFill="background1"/>
                  <w:vAlign w:val="center"/>
                </w:tcPr>
                <w:p w:rsidR="003D0BA4" w:rsidRPr="003D0BA4" w:rsidRDefault="003D0BA4" w:rsidP="003D0BA4">
                  <w:pPr>
                    <w:numPr>
                      <w:ilvl w:val="0"/>
                      <w:numId w:val="10"/>
                    </w:numPr>
                    <w:tabs>
                      <w:tab w:val="left" w:pos="3195"/>
                    </w:tabs>
                    <w:spacing w:after="0" w:line="240" w:lineRule="auto"/>
                    <w:ind w:left="283"/>
                    <w:jc w:val="both"/>
                    <w:rPr>
                      <w:rFonts w:ascii="Arial" w:hAnsi="Arial" w:cs="Arial"/>
                      <w:i/>
                      <w:u w:val="single"/>
                    </w:rPr>
                  </w:pPr>
                  <w:r w:rsidRPr="003D0BA4">
                    <w:rPr>
                      <w:rFonts w:ascii="Arial" w:hAnsi="Arial" w:cs="Arial"/>
                    </w:rPr>
                    <w:t xml:space="preserve">Les mousses, les bavaroises, les crémeux, les palets gélifiés  </w:t>
                  </w:r>
                </w:p>
                <w:p w:rsidR="003D0BA4" w:rsidRPr="003D0BA4" w:rsidRDefault="003D0BA4" w:rsidP="003D0BA4">
                  <w:pPr>
                    <w:numPr>
                      <w:ilvl w:val="0"/>
                      <w:numId w:val="10"/>
                    </w:numPr>
                    <w:tabs>
                      <w:tab w:val="left" w:pos="3195"/>
                    </w:tabs>
                    <w:spacing w:after="0" w:line="240" w:lineRule="auto"/>
                    <w:ind w:left="283"/>
                    <w:jc w:val="both"/>
                    <w:rPr>
                      <w:rFonts w:ascii="Arial" w:hAnsi="Arial" w:cs="Arial"/>
                      <w:i/>
                      <w:u w:val="single"/>
                    </w:rPr>
                  </w:pPr>
                  <w:r w:rsidRPr="003D0BA4">
                    <w:rPr>
                      <w:rFonts w:ascii="Arial" w:hAnsi="Arial" w:cs="Arial"/>
                    </w:rPr>
                    <w:t xml:space="preserve">Le pastillage </w:t>
                  </w:r>
                </w:p>
                <w:p w:rsidR="003D0BA4" w:rsidRPr="003D0BA4" w:rsidRDefault="003D0BA4" w:rsidP="003D0BA4">
                  <w:pPr>
                    <w:pStyle w:val="Paragraphedeliste"/>
                    <w:numPr>
                      <w:ilvl w:val="0"/>
                      <w:numId w:val="10"/>
                    </w:numPr>
                    <w:spacing w:after="0" w:line="240" w:lineRule="auto"/>
                    <w:ind w:left="283"/>
                    <w:jc w:val="both"/>
                    <w:rPr>
                      <w:rFonts w:ascii="Arial" w:hAnsi="Arial" w:cs="Arial"/>
                      <w:color w:val="000000"/>
                    </w:rPr>
                  </w:pPr>
                  <w:r w:rsidRPr="003D0BA4">
                    <w:rPr>
                      <w:rFonts w:ascii="Arial" w:hAnsi="Arial" w:cs="Arial"/>
                    </w:rPr>
                    <w:t>La guimauve</w:t>
                  </w:r>
                </w:p>
              </w:tc>
            </w:tr>
            <w:tr w:rsidR="003D0BA4" w:rsidRPr="003404F8" w:rsidTr="00921042">
              <w:trPr>
                <w:trHeight w:val="854"/>
              </w:trPr>
              <w:tc>
                <w:tcPr>
                  <w:tcW w:w="1343" w:type="dxa"/>
                  <w:tcBorders>
                    <w:top w:val="single" w:sz="4" w:space="0" w:color="auto"/>
                    <w:left w:val="single" w:sz="4" w:space="0" w:color="auto"/>
                    <w:right w:val="single" w:sz="4" w:space="0" w:color="auto"/>
                  </w:tcBorders>
                  <w:vAlign w:val="center"/>
                </w:tcPr>
                <w:p w:rsidR="003D0BA4" w:rsidRPr="003D0BA4" w:rsidRDefault="003D0BA4" w:rsidP="003D0BA4">
                  <w:pPr>
                    <w:pStyle w:val="Paragraphedeliste"/>
                    <w:spacing w:after="0" w:line="240" w:lineRule="auto"/>
                    <w:ind w:left="0"/>
                    <w:jc w:val="center"/>
                    <w:rPr>
                      <w:rFonts w:ascii="Arial" w:hAnsi="Arial" w:cs="Arial"/>
                    </w:rPr>
                  </w:pPr>
                  <w:r w:rsidRPr="003D0BA4">
                    <w:rPr>
                      <w:rFonts w:ascii="Arial" w:hAnsi="Arial" w:cs="Arial"/>
                    </w:rPr>
                    <w:t>La gélatine poudre</w:t>
                  </w:r>
                </w:p>
              </w:tc>
              <w:tc>
                <w:tcPr>
                  <w:tcW w:w="6237" w:type="dxa"/>
                  <w:tcBorders>
                    <w:top w:val="single" w:sz="4" w:space="0" w:color="auto"/>
                    <w:left w:val="single" w:sz="4" w:space="0" w:color="auto"/>
                    <w:bottom w:val="single" w:sz="4" w:space="0" w:color="auto"/>
                    <w:right w:val="single" w:sz="4" w:space="0" w:color="auto"/>
                  </w:tcBorders>
                </w:tcPr>
                <w:p w:rsidR="00921042" w:rsidRDefault="003D0BA4" w:rsidP="003D0BA4">
                  <w:pPr>
                    <w:pStyle w:val="Paragraphedeliste"/>
                    <w:numPr>
                      <w:ilvl w:val="0"/>
                      <w:numId w:val="3"/>
                    </w:numPr>
                    <w:spacing w:after="0"/>
                    <w:ind w:left="283"/>
                    <w:jc w:val="both"/>
                    <w:rPr>
                      <w:rFonts w:ascii="Arial" w:hAnsi="Arial" w:cs="Arial"/>
                    </w:rPr>
                  </w:pPr>
                  <w:r w:rsidRPr="003D0BA4">
                    <w:rPr>
                      <w:rFonts w:ascii="Arial" w:hAnsi="Arial" w:cs="Arial"/>
                    </w:rPr>
                    <w:t>C’est un produit 100% gélatine. (feuilles et poudre ont des propriétés absolument identiques.</w:t>
                  </w:r>
                </w:p>
                <w:p w:rsidR="003D0BA4" w:rsidRPr="003D0BA4" w:rsidRDefault="00921042" w:rsidP="003D0BA4">
                  <w:pPr>
                    <w:pStyle w:val="Paragraphedeliste"/>
                    <w:numPr>
                      <w:ilvl w:val="0"/>
                      <w:numId w:val="3"/>
                    </w:numPr>
                    <w:spacing w:after="0"/>
                    <w:ind w:left="283"/>
                    <w:jc w:val="both"/>
                    <w:rPr>
                      <w:rFonts w:ascii="Arial" w:hAnsi="Arial" w:cs="Arial"/>
                    </w:rPr>
                  </w:pPr>
                  <w:r>
                    <w:rPr>
                      <w:rFonts w:ascii="Arial" w:hAnsi="Arial" w:cs="Arial"/>
                    </w:rPr>
                    <w:t xml:space="preserve">Hydratation dans 5 fois son poids en eau pendant 10 mn. Faire fondre maximum à 40°C. </w:t>
                  </w:r>
                  <w:r w:rsidR="003D0BA4" w:rsidRPr="003D0BA4">
                    <w:rPr>
                      <w:rFonts w:ascii="Arial" w:hAnsi="Arial" w:cs="Arial"/>
                    </w:rPr>
                    <w:t xml:space="preserve"> </w:t>
                  </w:r>
                  <w:r w:rsidR="003253A2">
                    <w:rPr>
                      <w:rFonts w:ascii="Arial" w:hAnsi="Arial" w:cs="Arial"/>
                    </w:rPr>
                    <w:t xml:space="preserve">la gelée poudre se dose comme la gelée feuille. </w:t>
                  </w:r>
                  <w:r w:rsidR="003D0BA4" w:rsidRPr="003D0BA4">
                    <w:rPr>
                      <w:rFonts w:ascii="Arial" w:hAnsi="Arial" w:cs="Arial"/>
                    </w:rPr>
                    <w:t xml:space="preserve"> </w:t>
                  </w:r>
                </w:p>
              </w:tc>
              <w:tc>
                <w:tcPr>
                  <w:tcW w:w="3685" w:type="dxa"/>
                  <w:vMerge/>
                  <w:tcBorders>
                    <w:left w:val="single" w:sz="4" w:space="0" w:color="auto"/>
                    <w:right w:val="single" w:sz="4" w:space="0" w:color="auto"/>
                  </w:tcBorders>
                </w:tcPr>
                <w:p w:rsidR="003D0BA4" w:rsidRPr="003D0BA4" w:rsidRDefault="003D0BA4" w:rsidP="003D0BA4">
                  <w:pPr>
                    <w:pStyle w:val="Paragraphedeliste"/>
                    <w:numPr>
                      <w:ilvl w:val="0"/>
                      <w:numId w:val="5"/>
                    </w:numPr>
                    <w:spacing w:after="0" w:line="240" w:lineRule="auto"/>
                    <w:ind w:left="283"/>
                    <w:jc w:val="both"/>
                    <w:rPr>
                      <w:rFonts w:ascii="Arial" w:hAnsi="Arial" w:cs="Arial"/>
                    </w:rPr>
                  </w:pPr>
                </w:p>
              </w:tc>
            </w:tr>
            <w:tr w:rsidR="003D0BA4" w:rsidRPr="003404F8" w:rsidTr="00921042">
              <w:trPr>
                <w:trHeight w:val="427"/>
              </w:trPr>
              <w:tc>
                <w:tcPr>
                  <w:tcW w:w="1343" w:type="dxa"/>
                  <w:tcBorders>
                    <w:top w:val="single" w:sz="4" w:space="0" w:color="auto"/>
                    <w:left w:val="single" w:sz="4" w:space="0" w:color="auto"/>
                    <w:right w:val="single" w:sz="4" w:space="0" w:color="auto"/>
                  </w:tcBorders>
                  <w:vAlign w:val="center"/>
                </w:tcPr>
                <w:p w:rsidR="003D0BA4" w:rsidRPr="003D0BA4" w:rsidRDefault="003D0BA4" w:rsidP="003D0BA4">
                  <w:pPr>
                    <w:pStyle w:val="Paragraphedeliste"/>
                    <w:spacing w:after="0" w:line="240" w:lineRule="auto"/>
                    <w:ind w:left="0"/>
                    <w:jc w:val="center"/>
                    <w:rPr>
                      <w:rFonts w:ascii="Arial" w:hAnsi="Arial" w:cs="Arial"/>
                    </w:rPr>
                  </w:pPr>
                  <w:r w:rsidRPr="003D0BA4">
                    <w:rPr>
                      <w:rFonts w:ascii="Arial" w:hAnsi="Arial" w:cs="Arial"/>
                    </w:rPr>
                    <w:t>La gelée dessert</w:t>
                  </w:r>
                </w:p>
              </w:tc>
              <w:tc>
                <w:tcPr>
                  <w:tcW w:w="6237" w:type="dxa"/>
                  <w:tcBorders>
                    <w:top w:val="single" w:sz="4" w:space="0" w:color="auto"/>
                    <w:left w:val="single" w:sz="4" w:space="0" w:color="auto"/>
                    <w:bottom w:val="single" w:sz="4" w:space="0" w:color="auto"/>
                    <w:right w:val="single" w:sz="4" w:space="0" w:color="auto"/>
                  </w:tcBorders>
                </w:tcPr>
                <w:p w:rsidR="003D0BA4" w:rsidRPr="003D0BA4" w:rsidRDefault="003D0BA4" w:rsidP="003D0BA4">
                  <w:pPr>
                    <w:pStyle w:val="Paragraphedeliste"/>
                    <w:numPr>
                      <w:ilvl w:val="0"/>
                      <w:numId w:val="3"/>
                    </w:numPr>
                    <w:spacing w:after="0"/>
                    <w:ind w:left="283"/>
                    <w:jc w:val="both"/>
                    <w:rPr>
                      <w:rFonts w:ascii="Arial" w:hAnsi="Arial" w:cs="Arial"/>
                    </w:rPr>
                  </w:pPr>
                  <w:r w:rsidRPr="003D0BA4">
                    <w:rPr>
                      <w:rFonts w:ascii="Arial" w:hAnsi="Arial" w:cs="Arial"/>
                    </w:rPr>
                    <w:t xml:space="preserve">Produit composé de 50% sucre, 25% gélatine, 25% glucose atomisé.  </w:t>
                  </w:r>
                  <w:r w:rsidR="003253A2">
                    <w:rPr>
                      <w:rFonts w:ascii="Arial" w:hAnsi="Arial" w:cs="Arial"/>
                    </w:rPr>
                    <w:t xml:space="preserve">Utiliser sans eau, ne pas chauffer pour liquéfier, mais il est conseillé de laisser gonfler dans un  peu de lait ou de purée de fruits et de la chauffer au micro ondes pour éviter les grains.  Indicatif : 10 g de gélatine correspondent à 35 /50 g de gelée dessert selon les marques. </w:t>
                  </w:r>
                </w:p>
              </w:tc>
              <w:tc>
                <w:tcPr>
                  <w:tcW w:w="3685" w:type="dxa"/>
                  <w:vMerge/>
                  <w:tcBorders>
                    <w:left w:val="single" w:sz="4" w:space="0" w:color="auto"/>
                    <w:right w:val="single" w:sz="4" w:space="0" w:color="auto"/>
                  </w:tcBorders>
                </w:tcPr>
                <w:p w:rsidR="003D0BA4" w:rsidRPr="003D0BA4" w:rsidRDefault="003D0BA4" w:rsidP="003D0BA4">
                  <w:pPr>
                    <w:pStyle w:val="Paragraphedeliste"/>
                    <w:numPr>
                      <w:ilvl w:val="0"/>
                      <w:numId w:val="5"/>
                    </w:numPr>
                    <w:spacing w:after="0" w:line="240" w:lineRule="auto"/>
                    <w:ind w:left="283"/>
                    <w:jc w:val="both"/>
                    <w:rPr>
                      <w:rFonts w:ascii="Arial" w:hAnsi="Arial" w:cs="Arial"/>
                    </w:rPr>
                  </w:pPr>
                </w:p>
              </w:tc>
            </w:tr>
            <w:tr w:rsidR="00144B8E" w:rsidRPr="003404F8" w:rsidTr="00921042">
              <w:trPr>
                <w:trHeight w:val="1158"/>
              </w:trPr>
              <w:tc>
                <w:tcPr>
                  <w:tcW w:w="1343" w:type="dxa"/>
                  <w:vMerge w:val="restart"/>
                  <w:tcBorders>
                    <w:left w:val="single" w:sz="4" w:space="0" w:color="auto"/>
                    <w:right w:val="single" w:sz="4" w:space="0" w:color="auto"/>
                  </w:tcBorders>
                  <w:vAlign w:val="center"/>
                </w:tcPr>
                <w:p w:rsidR="00144B8E" w:rsidRPr="003D0BA4" w:rsidRDefault="00144B8E" w:rsidP="003D0BA4">
                  <w:pPr>
                    <w:pStyle w:val="Paragraphedeliste"/>
                    <w:spacing w:after="0" w:line="240" w:lineRule="auto"/>
                    <w:ind w:left="0"/>
                    <w:jc w:val="center"/>
                    <w:rPr>
                      <w:rFonts w:ascii="Arial" w:hAnsi="Arial" w:cs="Arial"/>
                    </w:rPr>
                  </w:pPr>
                  <w:r w:rsidRPr="003D0BA4">
                    <w:rPr>
                      <w:rFonts w:ascii="Arial" w:hAnsi="Arial" w:cs="Arial"/>
                    </w:rPr>
                    <w:t>Les pectines</w:t>
                  </w:r>
                </w:p>
              </w:tc>
              <w:tc>
                <w:tcPr>
                  <w:tcW w:w="6237" w:type="dxa"/>
                  <w:tcBorders>
                    <w:top w:val="single" w:sz="4" w:space="0" w:color="auto"/>
                    <w:left w:val="single" w:sz="4" w:space="0" w:color="auto"/>
                    <w:bottom w:val="dashSmallGap" w:sz="4" w:space="0" w:color="auto"/>
                    <w:right w:val="single" w:sz="4" w:space="0" w:color="auto"/>
                  </w:tcBorders>
                </w:tcPr>
                <w:p w:rsidR="00144B8E" w:rsidRPr="003D0BA4" w:rsidRDefault="00144B8E" w:rsidP="003D0BA4">
                  <w:pPr>
                    <w:numPr>
                      <w:ilvl w:val="0"/>
                      <w:numId w:val="16"/>
                    </w:numPr>
                    <w:spacing w:after="0" w:line="240" w:lineRule="auto"/>
                    <w:jc w:val="both"/>
                    <w:rPr>
                      <w:rFonts w:ascii="Arial" w:hAnsi="Arial" w:cs="Arial"/>
                    </w:rPr>
                  </w:pPr>
                  <w:r w:rsidRPr="003D0BA4">
                    <w:rPr>
                      <w:rFonts w:ascii="Arial" w:hAnsi="Arial" w:cs="Arial"/>
                    </w:rPr>
                    <w:t>Mélanger la pectine dans 10fois son de sucre, incorporer des 40°C, porter a ébullition puis ajouter la totalité du sucre</w:t>
                  </w:r>
                </w:p>
                <w:p w:rsidR="00144B8E" w:rsidRPr="003D0BA4" w:rsidRDefault="00144B8E" w:rsidP="003D0BA4">
                  <w:pPr>
                    <w:numPr>
                      <w:ilvl w:val="0"/>
                      <w:numId w:val="16"/>
                    </w:numPr>
                    <w:spacing w:after="0" w:line="240" w:lineRule="auto"/>
                    <w:jc w:val="both"/>
                    <w:rPr>
                      <w:rFonts w:ascii="Arial" w:hAnsi="Arial" w:cs="Arial"/>
                    </w:rPr>
                  </w:pPr>
                  <w:r w:rsidRPr="003D0BA4">
                    <w:rPr>
                      <w:rFonts w:ascii="Arial" w:hAnsi="Arial" w:cs="Arial"/>
                    </w:rPr>
                    <w:t>La pectine réagi quand présence d'acide</w:t>
                  </w:r>
                </w:p>
              </w:tc>
              <w:tc>
                <w:tcPr>
                  <w:tcW w:w="3685" w:type="dxa"/>
                  <w:vMerge w:val="restart"/>
                  <w:tcBorders>
                    <w:left w:val="single" w:sz="4" w:space="0" w:color="auto"/>
                    <w:right w:val="single" w:sz="4" w:space="0" w:color="auto"/>
                  </w:tcBorders>
                </w:tcPr>
                <w:p w:rsidR="00144B8E" w:rsidRPr="003D0BA4" w:rsidRDefault="00144B8E" w:rsidP="003D0BA4">
                  <w:pPr>
                    <w:pStyle w:val="Paragraphedeliste"/>
                    <w:numPr>
                      <w:ilvl w:val="0"/>
                      <w:numId w:val="16"/>
                    </w:numPr>
                    <w:tabs>
                      <w:tab w:val="left" w:pos="3195"/>
                    </w:tabs>
                    <w:spacing w:after="0" w:line="240" w:lineRule="auto"/>
                    <w:jc w:val="both"/>
                    <w:rPr>
                      <w:rFonts w:ascii="Arial" w:hAnsi="Arial" w:cs="Arial"/>
                    </w:rPr>
                  </w:pPr>
                  <w:r w:rsidRPr="003D0BA4">
                    <w:rPr>
                      <w:rFonts w:ascii="Arial" w:hAnsi="Arial" w:cs="Arial"/>
                    </w:rPr>
                    <w:t xml:space="preserve">Les pâtes de fruits </w:t>
                  </w:r>
                </w:p>
                <w:p w:rsidR="00144B8E" w:rsidRPr="003D0BA4" w:rsidRDefault="00144B8E" w:rsidP="003D0BA4">
                  <w:pPr>
                    <w:pStyle w:val="Paragraphedeliste"/>
                    <w:numPr>
                      <w:ilvl w:val="0"/>
                      <w:numId w:val="16"/>
                    </w:numPr>
                    <w:tabs>
                      <w:tab w:val="left" w:pos="3195"/>
                    </w:tabs>
                    <w:spacing w:after="0" w:line="240" w:lineRule="auto"/>
                    <w:jc w:val="both"/>
                    <w:rPr>
                      <w:rFonts w:ascii="Arial" w:hAnsi="Arial" w:cs="Arial"/>
                    </w:rPr>
                  </w:pPr>
                  <w:r w:rsidRPr="003D0BA4">
                    <w:rPr>
                      <w:rFonts w:ascii="Arial" w:hAnsi="Arial" w:cs="Arial"/>
                    </w:rPr>
                    <w:t>Les nappages</w:t>
                  </w:r>
                </w:p>
                <w:p w:rsidR="00144B8E" w:rsidRPr="003D0BA4" w:rsidRDefault="00144B8E" w:rsidP="003D0BA4">
                  <w:pPr>
                    <w:pStyle w:val="Paragraphedeliste"/>
                    <w:numPr>
                      <w:ilvl w:val="0"/>
                      <w:numId w:val="16"/>
                    </w:numPr>
                    <w:tabs>
                      <w:tab w:val="left" w:pos="3195"/>
                    </w:tabs>
                    <w:spacing w:after="0" w:line="240" w:lineRule="auto"/>
                    <w:jc w:val="both"/>
                    <w:rPr>
                      <w:rFonts w:ascii="Arial" w:hAnsi="Arial" w:cs="Arial"/>
                    </w:rPr>
                  </w:pPr>
                  <w:r w:rsidRPr="003D0BA4">
                    <w:rPr>
                      <w:rFonts w:ascii="Arial" w:hAnsi="Arial" w:cs="Arial"/>
                    </w:rPr>
                    <w:t xml:space="preserve">Stabilisations des glaces et crème glacées  </w:t>
                  </w:r>
                </w:p>
                <w:p w:rsidR="00144B8E" w:rsidRPr="003D0BA4" w:rsidRDefault="00144B8E" w:rsidP="003D0BA4">
                  <w:pPr>
                    <w:pStyle w:val="Paragraphedeliste"/>
                    <w:numPr>
                      <w:ilvl w:val="0"/>
                      <w:numId w:val="16"/>
                    </w:numPr>
                    <w:tabs>
                      <w:tab w:val="left" w:pos="3195"/>
                    </w:tabs>
                    <w:spacing w:after="0" w:line="240" w:lineRule="auto"/>
                    <w:jc w:val="both"/>
                    <w:rPr>
                      <w:rFonts w:ascii="Arial" w:hAnsi="Arial" w:cs="Arial"/>
                    </w:rPr>
                  </w:pPr>
                  <w:r w:rsidRPr="003D0BA4">
                    <w:rPr>
                      <w:rFonts w:ascii="Arial" w:hAnsi="Arial" w:cs="Arial"/>
                    </w:rPr>
                    <w:t xml:space="preserve">Gelées, confitures </w:t>
                  </w:r>
                </w:p>
                <w:p w:rsidR="00144B8E" w:rsidRPr="003D0BA4" w:rsidRDefault="00144B8E" w:rsidP="003D0BA4">
                  <w:pPr>
                    <w:spacing w:after="0" w:line="240" w:lineRule="auto"/>
                    <w:jc w:val="both"/>
                    <w:rPr>
                      <w:rFonts w:ascii="Arial" w:hAnsi="Arial" w:cs="Arial"/>
                    </w:rPr>
                  </w:pPr>
                </w:p>
              </w:tc>
            </w:tr>
            <w:tr w:rsidR="00144B8E" w:rsidRPr="003404F8" w:rsidTr="00921042">
              <w:trPr>
                <w:trHeight w:val="945"/>
              </w:trPr>
              <w:tc>
                <w:tcPr>
                  <w:tcW w:w="1343" w:type="dxa"/>
                  <w:vMerge/>
                  <w:tcBorders>
                    <w:left w:val="single" w:sz="4" w:space="0" w:color="auto"/>
                    <w:bottom w:val="single" w:sz="4" w:space="0" w:color="auto"/>
                    <w:right w:val="single" w:sz="4" w:space="0" w:color="auto"/>
                  </w:tcBorders>
                  <w:vAlign w:val="center"/>
                </w:tcPr>
                <w:p w:rsidR="00144B8E" w:rsidRPr="003D0BA4" w:rsidRDefault="00144B8E" w:rsidP="003D0BA4">
                  <w:pPr>
                    <w:pStyle w:val="Paragraphedeliste"/>
                    <w:spacing w:after="0" w:line="240" w:lineRule="auto"/>
                    <w:ind w:left="0"/>
                    <w:jc w:val="center"/>
                    <w:rPr>
                      <w:rFonts w:ascii="Arial" w:hAnsi="Arial" w:cs="Arial"/>
                    </w:rPr>
                  </w:pPr>
                </w:p>
              </w:tc>
              <w:tc>
                <w:tcPr>
                  <w:tcW w:w="6237" w:type="dxa"/>
                  <w:tcBorders>
                    <w:top w:val="dashSmallGap" w:sz="4" w:space="0" w:color="auto"/>
                    <w:left w:val="single" w:sz="4" w:space="0" w:color="auto"/>
                    <w:bottom w:val="single" w:sz="4" w:space="0" w:color="auto"/>
                    <w:right w:val="single" w:sz="4" w:space="0" w:color="auto"/>
                  </w:tcBorders>
                </w:tcPr>
                <w:p w:rsidR="00144B8E" w:rsidRPr="003D0BA4" w:rsidRDefault="00144B8E" w:rsidP="003D0BA4">
                  <w:pPr>
                    <w:numPr>
                      <w:ilvl w:val="0"/>
                      <w:numId w:val="16"/>
                    </w:numPr>
                    <w:spacing w:after="0" w:line="240" w:lineRule="auto"/>
                    <w:jc w:val="both"/>
                    <w:rPr>
                      <w:rFonts w:ascii="Arial" w:hAnsi="Arial" w:cs="Arial"/>
                    </w:rPr>
                  </w:pPr>
                  <w:r w:rsidRPr="003D0BA4">
                    <w:rPr>
                      <w:rFonts w:ascii="Arial" w:hAnsi="Arial" w:cs="Arial"/>
                      <w:u w:val="single"/>
                    </w:rPr>
                    <w:t>Pectine jaune :</w:t>
                  </w:r>
                  <w:r w:rsidRPr="003D0BA4">
                    <w:rPr>
                      <w:rFonts w:ascii="Arial" w:hAnsi="Arial" w:cs="Arial"/>
                    </w:rPr>
                    <w:t xml:space="preserve"> elle contient des sels retardateurs qui vont retarder la prise en gel. Ce la rend le produit moins collant.  </w:t>
                  </w:r>
                </w:p>
              </w:tc>
              <w:tc>
                <w:tcPr>
                  <w:tcW w:w="3685" w:type="dxa"/>
                  <w:vMerge/>
                  <w:tcBorders>
                    <w:left w:val="single" w:sz="4" w:space="0" w:color="auto"/>
                    <w:bottom w:val="single" w:sz="4" w:space="0" w:color="auto"/>
                    <w:right w:val="single" w:sz="4" w:space="0" w:color="auto"/>
                  </w:tcBorders>
                </w:tcPr>
                <w:p w:rsidR="00144B8E" w:rsidRPr="003D0BA4" w:rsidRDefault="00144B8E" w:rsidP="003D0BA4">
                  <w:pPr>
                    <w:pStyle w:val="Paragraphedeliste"/>
                    <w:numPr>
                      <w:ilvl w:val="0"/>
                      <w:numId w:val="16"/>
                    </w:numPr>
                    <w:tabs>
                      <w:tab w:val="left" w:pos="3195"/>
                    </w:tabs>
                    <w:spacing w:after="0" w:line="240" w:lineRule="auto"/>
                    <w:jc w:val="both"/>
                    <w:rPr>
                      <w:rFonts w:ascii="Arial" w:hAnsi="Arial" w:cs="Arial"/>
                    </w:rPr>
                  </w:pPr>
                </w:p>
              </w:tc>
            </w:tr>
            <w:tr w:rsidR="00872C17" w:rsidRPr="003404F8" w:rsidTr="00921042">
              <w:trPr>
                <w:trHeight w:val="991"/>
              </w:trPr>
              <w:tc>
                <w:tcPr>
                  <w:tcW w:w="1343" w:type="dxa"/>
                  <w:tcBorders>
                    <w:top w:val="single" w:sz="4" w:space="0" w:color="auto"/>
                    <w:left w:val="single" w:sz="4" w:space="0" w:color="auto"/>
                    <w:bottom w:val="single" w:sz="4" w:space="0" w:color="auto"/>
                    <w:right w:val="single" w:sz="4" w:space="0" w:color="auto"/>
                  </w:tcBorders>
                  <w:vAlign w:val="center"/>
                </w:tcPr>
                <w:p w:rsidR="00872C17" w:rsidRPr="003D0BA4" w:rsidRDefault="005D6F14" w:rsidP="003D0BA4">
                  <w:pPr>
                    <w:pStyle w:val="Paragraphedeliste"/>
                    <w:spacing w:after="0" w:line="240" w:lineRule="auto"/>
                    <w:ind w:left="0"/>
                    <w:jc w:val="center"/>
                    <w:rPr>
                      <w:rFonts w:ascii="Arial" w:hAnsi="Arial" w:cs="Arial"/>
                    </w:rPr>
                  </w:pPr>
                  <w:r w:rsidRPr="003D0BA4">
                    <w:rPr>
                      <w:rFonts w:ascii="Arial" w:hAnsi="Arial" w:cs="Arial"/>
                    </w:rPr>
                    <w:t>L’agar-agar</w:t>
                  </w:r>
                </w:p>
              </w:tc>
              <w:tc>
                <w:tcPr>
                  <w:tcW w:w="6237" w:type="dxa"/>
                  <w:tcBorders>
                    <w:top w:val="single" w:sz="4" w:space="0" w:color="auto"/>
                    <w:left w:val="single" w:sz="4" w:space="0" w:color="auto"/>
                    <w:bottom w:val="single" w:sz="4" w:space="0" w:color="auto"/>
                    <w:right w:val="single" w:sz="4" w:space="0" w:color="auto"/>
                  </w:tcBorders>
                </w:tcPr>
                <w:p w:rsidR="003A02A2" w:rsidRPr="003D0BA4" w:rsidRDefault="003A02A2" w:rsidP="003D0BA4">
                  <w:pPr>
                    <w:numPr>
                      <w:ilvl w:val="0"/>
                      <w:numId w:val="12"/>
                    </w:numPr>
                    <w:tabs>
                      <w:tab w:val="left" w:pos="5535"/>
                    </w:tabs>
                    <w:spacing w:after="0" w:line="240" w:lineRule="auto"/>
                    <w:jc w:val="both"/>
                    <w:rPr>
                      <w:rFonts w:ascii="Arial" w:hAnsi="Arial" w:cs="Arial"/>
                    </w:rPr>
                  </w:pPr>
                  <w:r w:rsidRPr="003D0BA4">
                    <w:rPr>
                      <w:rFonts w:ascii="Arial" w:hAnsi="Arial" w:cs="Arial"/>
                    </w:rPr>
                    <w:t xml:space="preserve">Mettre à gonfler l'agar agar dans de l'eau froide, chauffer quelques secondes (30) à feu doux, </w:t>
                  </w:r>
                  <w:proofErr w:type="gramStart"/>
                  <w:r w:rsidRPr="003D0BA4">
                    <w:rPr>
                      <w:rFonts w:ascii="Arial" w:hAnsi="Arial" w:cs="Arial"/>
                    </w:rPr>
                    <w:t>passer</w:t>
                  </w:r>
                  <w:proofErr w:type="gramEnd"/>
                  <w:r w:rsidRPr="003D0BA4">
                    <w:rPr>
                      <w:rFonts w:ascii="Arial" w:hAnsi="Arial" w:cs="Arial"/>
                    </w:rPr>
                    <w:t xml:space="preserve"> à l'étamine avant incorporation.  </w:t>
                  </w:r>
                </w:p>
                <w:p w:rsidR="00872C17" w:rsidRPr="003D0BA4" w:rsidRDefault="003A02A2" w:rsidP="003D0BA4">
                  <w:pPr>
                    <w:numPr>
                      <w:ilvl w:val="0"/>
                      <w:numId w:val="12"/>
                    </w:numPr>
                    <w:tabs>
                      <w:tab w:val="left" w:pos="5535"/>
                    </w:tabs>
                    <w:spacing w:after="0" w:line="240" w:lineRule="auto"/>
                    <w:jc w:val="both"/>
                    <w:rPr>
                      <w:rFonts w:ascii="Arial" w:hAnsi="Arial" w:cs="Arial"/>
                    </w:rPr>
                  </w:pPr>
                  <w:r w:rsidRPr="003D0BA4">
                    <w:rPr>
                      <w:rFonts w:ascii="Arial" w:hAnsi="Arial" w:cs="Arial"/>
                    </w:rPr>
                    <w:t>L'agar agar ne supporte pas la cuisson au four</w:t>
                  </w:r>
                </w:p>
              </w:tc>
              <w:tc>
                <w:tcPr>
                  <w:tcW w:w="3685" w:type="dxa"/>
                  <w:tcBorders>
                    <w:top w:val="single" w:sz="4" w:space="0" w:color="auto"/>
                    <w:left w:val="single" w:sz="4" w:space="0" w:color="auto"/>
                    <w:bottom w:val="single" w:sz="4" w:space="0" w:color="auto"/>
                    <w:right w:val="single" w:sz="4" w:space="0" w:color="auto"/>
                  </w:tcBorders>
                </w:tcPr>
                <w:p w:rsidR="003A02A2" w:rsidRPr="003D0BA4" w:rsidRDefault="003A02A2" w:rsidP="003D0BA4">
                  <w:pPr>
                    <w:numPr>
                      <w:ilvl w:val="0"/>
                      <w:numId w:val="3"/>
                    </w:numPr>
                    <w:tabs>
                      <w:tab w:val="left" w:pos="3195"/>
                    </w:tabs>
                    <w:spacing w:after="0" w:line="240" w:lineRule="auto"/>
                    <w:ind w:left="283"/>
                    <w:jc w:val="both"/>
                    <w:rPr>
                      <w:rFonts w:ascii="Arial" w:hAnsi="Arial" w:cs="Arial"/>
                    </w:rPr>
                  </w:pPr>
                  <w:r w:rsidRPr="003D0BA4">
                    <w:rPr>
                      <w:rFonts w:ascii="Arial" w:hAnsi="Arial" w:cs="Arial"/>
                    </w:rPr>
                    <w:t xml:space="preserve">Réaliser les confitures industrielles </w:t>
                  </w:r>
                </w:p>
                <w:p w:rsidR="003A02A2" w:rsidRPr="003D0BA4" w:rsidRDefault="003A02A2" w:rsidP="003D0BA4">
                  <w:pPr>
                    <w:numPr>
                      <w:ilvl w:val="0"/>
                      <w:numId w:val="3"/>
                    </w:numPr>
                    <w:tabs>
                      <w:tab w:val="left" w:pos="3195"/>
                    </w:tabs>
                    <w:spacing w:after="0" w:line="240" w:lineRule="auto"/>
                    <w:ind w:left="283"/>
                    <w:jc w:val="both"/>
                    <w:rPr>
                      <w:rFonts w:ascii="Arial" w:hAnsi="Arial" w:cs="Arial"/>
                    </w:rPr>
                  </w:pPr>
                  <w:r w:rsidRPr="003D0BA4">
                    <w:rPr>
                      <w:rFonts w:ascii="Arial" w:hAnsi="Arial" w:cs="Arial"/>
                    </w:rPr>
                    <w:t>Crème et sauce express</w:t>
                  </w:r>
                </w:p>
                <w:p w:rsidR="003A02A2" w:rsidRPr="003D0BA4" w:rsidRDefault="003A02A2" w:rsidP="003D0BA4">
                  <w:pPr>
                    <w:numPr>
                      <w:ilvl w:val="0"/>
                      <w:numId w:val="3"/>
                    </w:numPr>
                    <w:tabs>
                      <w:tab w:val="left" w:pos="3195"/>
                    </w:tabs>
                    <w:spacing w:after="0" w:line="240" w:lineRule="auto"/>
                    <w:ind w:left="283"/>
                    <w:jc w:val="both"/>
                    <w:rPr>
                      <w:rFonts w:ascii="Arial" w:hAnsi="Arial" w:cs="Arial"/>
                    </w:rPr>
                  </w:pPr>
                  <w:r w:rsidRPr="003D0BA4">
                    <w:rPr>
                      <w:rFonts w:ascii="Arial" w:hAnsi="Arial" w:cs="Arial"/>
                    </w:rPr>
                    <w:t>Bonbons gélifiés</w:t>
                  </w:r>
                </w:p>
                <w:p w:rsidR="00872C17" w:rsidRPr="003D0BA4" w:rsidRDefault="00872C17" w:rsidP="003D0BA4">
                  <w:pPr>
                    <w:pStyle w:val="Notedebasdepage"/>
                    <w:ind w:left="-77"/>
                    <w:jc w:val="both"/>
                    <w:rPr>
                      <w:rFonts w:ascii="Arial" w:hAnsi="Arial" w:cs="Arial"/>
                      <w:sz w:val="22"/>
                      <w:szCs w:val="22"/>
                    </w:rPr>
                  </w:pPr>
                </w:p>
              </w:tc>
            </w:tr>
            <w:tr w:rsidR="005D6F14" w:rsidRPr="003404F8" w:rsidTr="00921042">
              <w:trPr>
                <w:trHeight w:val="494"/>
              </w:trPr>
              <w:tc>
                <w:tcPr>
                  <w:tcW w:w="1343" w:type="dxa"/>
                  <w:tcBorders>
                    <w:top w:val="single" w:sz="4" w:space="0" w:color="auto"/>
                    <w:left w:val="single" w:sz="4" w:space="0" w:color="auto"/>
                    <w:bottom w:val="single" w:sz="4" w:space="0" w:color="auto"/>
                    <w:right w:val="single" w:sz="4" w:space="0" w:color="auto"/>
                  </w:tcBorders>
                  <w:vAlign w:val="center"/>
                </w:tcPr>
                <w:p w:rsidR="005D6F14" w:rsidRPr="003D0BA4" w:rsidRDefault="005D6F14" w:rsidP="003D0BA4">
                  <w:pPr>
                    <w:pStyle w:val="Paragraphedeliste"/>
                    <w:spacing w:after="0" w:line="240" w:lineRule="auto"/>
                    <w:ind w:left="0"/>
                    <w:jc w:val="center"/>
                    <w:rPr>
                      <w:rFonts w:ascii="Arial" w:hAnsi="Arial" w:cs="Arial"/>
                    </w:rPr>
                  </w:pPr>
                  <w:r w:rsidRPr="003D0BA4">
                    <w:rPr>
                      <w:rFonts w:ascii="Arial" w:hAnsi="Arial" w:cs="Arial"/>
                      <w:bCs/>
                    </w:rPr>
                    <w:t>GOMME</w:t>
                  </w:r>
                </w:p>
              </w:tc>
              <w:tc>
                <w:tcPr>
                  <w:tcW w:w="6237" w:type="dxa"/>
                  <w:tcBorders>
                    <w:top w:val="single" w:sz="4" w:space="0" w:color="auto"/>
                    <w:left w:val="single" w:sz="4" w:space="0" w:color="auto"/>
                    <w:bottom w:val="single" w:sz="4" w:space="0" w:color="auto"/>
                    <w:right w:val="single" w:sz="4" w:space="0" w:color="auto"/>
                  </w:tcBorders>
                </w:tcPr>
                <w:p w:rsidR="005D6F14" w:rsidRPr="003D0BA4" w:rsidRDefault="003A02A2" w:rsidP="003D0BA4">
                  <w:pPr>
                    <w:pStyle w:val="Paragraphedeliste"/>
                    <w:numPr>
                      <w:ilvl w:val="0"/>
                      <w:numId w:val="18"/>
                    </w:numPr>
                    <w:spacing w:after="0" w:line="240" w:lineRule="auto"/>
                    <w:ind w:left="283"/>
                    <w:jc w:val="both"/>
                    <w:rPr>
                      <w:rFonts w:ascii="Arial" w:hAnsi="Arial" w:cs="Arial"/>
                    </w:rPr>
                  </w:pPr>
                  <w:r w:rsidRPr="003D0BA4">
                    <w:rPr>
                      <w:rFonts w:ascii="Arial" w:hAnsi="Arial" w:cs="Arial"/>
                    </w:rPr>
                    <w:t>Stabilisant des suspensions, émulsionnant, utilisé dans l'industrie agro-alimentaire</w:t>
                  </w:r>
                  <w:r w:rsidRPr="003D0BA4">
                    <w:rPr>
                      <w:rFonts w:ascii="Arial" w:hAnsi="Arial" w:cs="Arial"/>
                    </w:rPr>
                    <w:br/>
                  </w:r>
                </w:p>
              </w:tc>
              <w:tc>
                <w:tcPr>
                  <w:tcW w:w="3685" w:type="dxa"/>
                  <w:tcBorders>
                    <w:top w:val="single" w:sz="4" w:space="0" w:color="auto"/>
                    <w:left w:val="single" w:sz="4" w:space="0" w:color="auto"/>
                    <w:bottom w:val="single" w:sz="4" w:space="0" w:color="auto"/>
                    <w:right w:val="single" w:sz="4" w:space="0" w:color="auto"/>
                  </w:tcBorders>
                </w:tcPr>
                <w:p w:rsidR="003D0BA4" w:rsidRPr="003D0BA4" w:rsidRDefault="003D0BA4" w:rsidP="003D0BA4">
                  <w:pPr>
                    <w:numPr>
                      <w:ilvl w:val="0"/>
                      <w:numId w:val="3"/>
                    </w:numPr>
                    <w:tabs>
                      <w:tab w:val="left" w:pos="3195"/>
                    </w:tabs>
                    <w:spacing w:after="0" w:line="240" w:lineRule="auto"/>
                    <w:ind w:left="283"/>
                    <w:jc w:val="both"/>
                    <w:rPr>
                      <w:rFonts w:ascii="Arial" w:hAnsi="Arial" w:cs="Arial"/>
                    </w:rPr>
                  </w:pPr>
                  <w:r w:rsidRPr="003D0BA4">
                    <w:rPr>
                      <w:rFonts w:ascii="Arial" w:hAnsi="Arial" w:cs="Arial"/>
                    </w:rPr>
                    <w:t>Bonbons gélifiés</w:t>
                  </w:r>
                </w:p>
                <w:p w:rsidR="005D6F14" w:rsidRPr="003D0BA4" w:rsidRDefault="003D0BA4" w:rsidP="003D0BA4">
                  <w:pPr>
                    <w:pStyle w:val="Notedebasdepage"/>
                    <w:numPr>
                      <w:ilvl w:val="0"/>
                      <w:numId w:val="2"/>
                    </w:numPr>
                    <w:ind w:left="283"/>
                    <w:jc w:val="both"/>
                    <w:rPr>
                      <w:rFonts w:ascii="Arial" w:hAnsi="Arial" w:cs="Arial"/>
                      <w:sz w:val="22"/>
                      <w:szCs w:val="22"/>
                    </w:rPr>
                  </w:pPr>
                  <w:r w:rsidRPr="003D0BA4">
                    <w:rPr>
                      <w:rFonts w:ascii="Arial" w:hAnsi="Arial" w:cs="Arial"/>
                      <w:sz w:val="22"/>
                      <w:szCs w:val="22"/>
                    </w:rPr>
                    <w:t>Entremets industriels</w:t>
                  </w:r>
                </w:p>
              </w:tc>
            </w:tr>
          </w:tbl>
          <w:p w:rsidR="00872C17" w:rsidRPr="00E0436B" w:rsidRDefault="00872C17" w:rsidP="004E0868">
            <w:pPr>
              <w:autoSpaceDE w:val="0"/>
              <w:autoSpaceDN w:val="0"/>
              <w:adjustRightInd w:val="0"/>
              <w:spacing w:after="0" w:line="240" w:lineRule="auto"/>
              <w:rPr>
                <w:rFonts w:ascii="ArialNarrow,BoldItalic" w:eastAsiaTheme="minorHAnsi" w:hAnsi="ArialNarrow,BoldItalic" w:cs="ArialNarrow,BoldItalic"/>
                <w:b/>
                <w:bCs/>
                <w:i/>
                <w:iCs/>
                <w:sz w:val="24"/>
                <w:szCs w:val="24"/>
              </w:rPr>
            </w:pPr>
          </w:p>
        </w:tc>
      </w:tr>
      <w:tr w:rsidR="00FC70AD" w:rsidRPr="000526B8" w:rsidTr="001D45DA">
        <w:trPr>
          <w:trHeight w:val="2527"/>
        </w:trPr>
        <w:tc>
          <w:tcPr>
            <w:tcW w:w="11482" w:type="dxa"/>
            <w:gridSpan w:val="3"/>
            <w:shd w:val="clear" w:color="auto" w:fill="FFFFFF"/>
          </w:tcPr>
          <w:p w:rsidR="00FC70AD" w:rsidRPr="00921042" w:rsidRDefault="00921042" w:rsidP="00921042">
            <w:pPr>
              <w:pStyle w:val="Paragraphedeliste"/>
              <w:numPr>
                <w:ilvl w:val="0"/>
                <w:numId w:val="8"/>
              </w:numPr>
              <w:spacing w:after="0" w:line="240" w:lineRule="atLeast"/>
              <w:rPr>
                <w:rFonts w:ascii="Arial" w:hAnsi="Arial" w:cs="Arial"/>
                <w:i/>
                <w:sz w:val="20"/>
                <w:szCs w:val="20"/>
                <w:u w:val="single"/>
              </w:rPr>
            </w:pPr>
            <w:r>
              <w:rPr>
                <w:rFonts w:ascii="Arial" w:eastAsiaTheme="minorHAnsi" w:hAnsi="Arial" w:cs="Arial"/>
                <w:i/>
                <w:iCs/>
                <w:sz w:val="20"/>
                <w:szCs w:val="20"/>
              </w:rPr>
              <w:t>L’énumération et la définition des termes culinaires courants</w:t>
            </w:r>
          </w:p>
          <w:p w:rsidR="00921042" w:rsidRDefault="00921042" w:rsidP="004C63CA">
            <w:pPr>
              <w:spacing w:after="0" w:line="240" w:lineRule="atLeast"/>
              <w:rPr>
                <w:rFonts w:ascii="Arial" w:hAnsi="Arial" w:cs="Arial"/>
                <w:i/>
                <w:sz w:val="20"/>
                <w:szCs w:val="20"/>
                <w:u w:val="single"/>
              </w:rPr>
            </w:pPr>
          </w:p>
          <w:tbl>
            <w:tblPr>
              <w:tblStyle w:val="Grilledutableau"/>
              <w:tblW w:w="0" w:type="auto"/>
              <w:tblLayout w:type="fixed"/>
              <w:tblLook w:val="04A0"/>
            </w:tblPr>
            <w:tblGrid>
              <w:gridCol w:w="2619"/>
              <w:gridCol w:w="8708"/>
            </w:tblGrid>
            <w:tr w:rsidR="00921042" w:rsidTr="001D45DA">
              <w:trPr>
                <w:trHeight w:val="351"/>
              </w:trPr>
              <w:tc>
                <w:tcPr>
                  <w:tcW w:w="2619" w:type="dxa"/>
                </w:tcPr>
                <w:p w:rsidR="00921042" w:rsidRPr="00C43E33" w:rsidRDefault="00921042" w:rsidP="001D45DA">
                  <w:pPr>
                    <w:pStyle w:val="Paragraphedeliste"/>
                    <w:ind w:left="0"/>
                    <w:jc w:val="center"/>
                    <w:rPr>
                      <w:rFonts w:ascii="Arial" w:hAnsi="Arial" w:cs="Arial"/>
                      <w:b/>
                      <w:sz w:val="24"/>
                      <w:szCs w:val="24"/>
                    </w:rPr>
                  </w:pPr>
                  <w:r w:rsidRPr="00C43E33">
                    <w:rPr>
                      <w:rFonts w:ascii="Arial" w:hAnsi="Arial" w:cs="Arial"/>
                      <w:b/>
                      <w:sz w:val="24"/>
                      <w:szCs w:val="24"/>
                    </w:rPr>
                    <w:t>Termes culinaires</w:t>
                  </w:r>
                </w:p>
              </w:tc>
              <w:tc>
                <w:tcPr>
                  <w:tcW w:w="8708" w:type="dxa"/>
                </w:tcPr>
                <w:p w:rsidR="00921042" w:rsidRPr="00C43E33" w:rsidRDefault="00921042" w:rsidP="001D45DA">
                  <w:pPr>
                    <w:pStyle w:val="Paragraphedeliste"/>
                    <w:ind w:left="0"/>
                    <w:jc w:val="center"/>
                    <w:rPr>
                      <w:rFonts w:ascii="Arial" w:hAnsi="Arial" w:cs="Arial"/>
                      <w:b/>
                      <w:sz w:val="24"/>
                      <w:szCs w:val="24"/>
                    </w:rPr>
                  </w:pPr>
                  <w:r w:rsidRPr="00C43E33">
                    <w:rPr>
                      <w:rFonts w:ascii="Arial" w:hAnsi="Arial" w:cs="Arial"/>
                      <w:b/>
                      <w:sz w:val="24"/>
                      <w:szCs w:val="24"/>
                    </w:rPr>
                    <w:t>Définition</w:t>
                  </w:r>
                </w:p>
              </w:tc>
            </w:tr>
            <w:tr w:rsidR="00921042" w:rsidTr="001D45DA">
              <w:tc>
                <w:tcPr>
                  <w:tcW w:w="2619" w:type="dxa"/>
                  <w:vAlign w:val="center"/>
                </w:tcPr>
                <w:p w:rsidR="00921042" w:rsidRPr="001D45DA" w:rsidRDefault="00921042" w:rsidP="00921042">
                  <w:pPr>
                    <w:spacing w:line="240" w:lineRule="atLeast"/>
                    <w:jc w:val="center"/>
                    <w:rPr>
                      <w:rFonts w:ascii="Arial" w:hAnsi="Arial" w:cs="Arial"/>
                      <w:sz w:val="22"/>
                      <w:szCs w:val="22"/>
                    </w:rPr>
                  </w:pPr>
                  <w:r w:rsidRPr="001D45DA">
                    <w:rPr>
                      <w:rFonts w:ascii="Arial" w:hAnsi="Arial" w:cs="Arial"/>
                      <w:sz w:val="22"/>
                      <w:szCs w:val="22"/>
                    </w:rPr>
                    <w:t>Aspic</w:t>
                  </w:r>
                </w:p>
              </w:tc>
              <w:tc>
                <w:tcPr>
                  <w:tcW w:w="8708" w:type="dxa"/>
                </w:tcPr>
                <w:p w:rsidR="00921042" w:rsidRPr="001D45DA" w:rsidRDefault="00921042" w:rsidP="004C63CA">
                  <w:pPr>
                    <w:spacing w:line="240" w:lineRule="atLeast"/>
                    <w:rPr>
                      <w:rFonts w:ascii="Arial" w:hAnsi="Arial" w:cs="Arial"/>
                      <w:i/>
                      <w:sz w:val="22"/>
                      <w:szCs w:val="22"/>
                      <w:u w:val="single"/>
                    </w:rPr>
                  </w:pPr>
                  <w:r w:rsidRPr="001D45DA">
                    <w:rPr>
                      <w:rFonts w:ascii="Arial" w:hAnsi="Arial" w:cs="Arial"/>
                      <w:sz w:val="22"/>
                      <w:szCs w:val="22"/>
                    </w:rPr>
                    <w:t>Entrée froide à base de gelée claire, moulée et décorée.</w:t>
                  </w:r>
                </w:p>
              </w:tc>
            </w:tr>
            <w:tr w:rsidR="00921042" w:rsidTr="001D45DA">
              <w:tc>
                <w:tcPr>
                  <w:tcW w:w="2619" w:type="dxa"/>
                  <w:vAlign w:val="center"/>
                </w:tcPr>
                <w:p w:rsidR="00921042" w:rsidRPr="001D45DA" w:rsidRDefault="001D45DA" w:rsidP="00921042">
                  <w:pPr>
                    <w:spacing w:line="240" w:lineRule="atLeast"/>
                    <w:jc w:val="center"/>
                    <w:rPr>
                      <w:rFonts w:ascii="Arial" w:hAnsi="Arial" w:cs="Arial"/>
                      <w:sz w:val="22"/>
                      <w:szCs w:val="22"/>
                    </w:rPr>
                  </w:pPr>
                  <w:r w:rsidRPr="001D45DA">
                    <w:rPr>
                      <w:rFonts w:ascii="Arial" w:hAnsi="Arial" w:cs="Arial"/>
                      <w:sz w:val="22"/>
                      <w:szCs w:val="22"/>
                    </w:rPr>
                    <w:t xml:space="preserve">Bavarois </w:t>
                  </w:r>
                </w:p>
              </w:tc>
              <w:tc>
                <w:tcPr>
                  <w:tcW w:w="8708" w:type="dxa"/>
                </w:tcPr>
                <w:p w:rsidR="00921042" w:rsidRPr="001D45DA" w:rsidRDefault="001D45DA" w:rsidP="004C63CA">
                  <w:pPr>
                    <w:spacing w:line="240" w:lineRule="atLeast"/>
                    <w:rPr>
                      <w:rFonts w:ascii="Arial" w:hAnsi="Arial" w:cs="Arial"/>
                      <w:i/>
                      <w:sz w:val="22"/>
                      <w:szCs w:val="22"/>
                      <w:u w:val="single"/>
                    </w:rPr>
                  </w:pPr>
                  <w:r w:rsidRPr="001D45DA">
                    <w:rPr>
                      <w:rFonts w:ascii="Arial" w:hAnsi="Arial" w:cs="Arial"/>
                      <w:sz w:val="22"/>
                      <w:szCs w:val="22"/>
                    </w:rPr>
                    <w:t xml:space="preserve">Préparation composée d'une </w:t>
                  </w:r>
                  <w:hyperlink r:id="rId5" w:history="1">
                    <w:r w:rsidRPr="001D45DA">
                      <w:rPr>
                        <w:rFonts w:ascii="Arial" w:hAnsi="Arial" w:cs="Arial"/>
                        <w:sz w:val="22"/>
                        <w:szCs w:val="22"/>
                        <w:u w:val="single"/>
                      </w:rPr>
                      <w:t>crème anglaise</w:t>
                    </w:r>
                  </w:hyperlink>
                  <w:r w:rsidRPr="001D45DA">
                    <w:rPr>
                      <w:rFonts w:ascii="Arial" w:hAnsi="Arial" w:cs="Arial"/>
                      <w:sz w:val="22"/>
                      <w:szCs w:val="22"/>
                    </w:rPr>
                    <w:t xml:space="preserve"> ou d'une purée de fruits collée à la gélatine et additionnée de crème fraîche fouettée et moulée.</w:t>
                  </w:r>
                </w:p>
              </w:tc>
            </w:tr>
            <w:tr w:rsidR="00921042" w:rsidTr="001D45DA">
              <w:tc>
                <w:tcPr>
                  <w:tcW w:w="2619" w:type="dxa"/>
                  <w:vAlign w:val="center"/>
                </w:tcPr>
                <w:p w:rsidR="00921042" w:rsidRPr="001D45DA" w:rsidRDefault="001D45DA" w:rsidP="00921042">
                  <w:pPr>
                    <w:spacing w:line="240" w:lineRule="atLeast"/>
                    <w:jc w:val="center"/>
                    <w:rPr>
                      <w:rFonts w:ascii="Arial" w:hAnsi="Arial" w:cs="Arial"/>
                      <w:sz w:val="22"/>
                      <w:szCs w:val="22"/>
                    </w:rPr>
                  </w:pPr>
                  <w:r w:rsidRPr="001D45DA">
                    <w:rPr>
                      <w:rFonts w:ascii="Arial" w:hAnsi="Arial" w:cs="Arial"/>
                      <w:sz w:val="22"/>
                      <w:szCs w:val="22"/>
                    </w:rPr>
                    <w:t xml:space="preserve">Coller </w:t>
                  </w:r>
                </w:p>
              </w:tc>
              <w:tc>
                <w:tcPr>
                  <w:tcW w:w="8708" w:type="dxa"/>
                </w:tcPr>
                <w:p w:rsidR="00921042" w:rsidRPr="001D45DA" w:rsidRDefault="001D45DA" w:rsidP="004C63CA">
                  <w:pPr>
                    <w:spacing w:line="240" w:lineRule="atLeast"/>
                    <w:rPr>
                      <w:rFonts w:ascii="Arial" w:hAnsi="Arial" w:cs="Arial"/>
                      <w:i/>
                      <w:sz w:val="22"/>
                      <w:szCs w:val="22"/>
                      <w:u w:val="single"/>
                    </w:rPr>
                  </w:pPr>
                  <w:r w:rsidRPr="001D45DA">
                    <w:rPr>
                      <w:rFonts w:ascii="Arial" w:hAnsi="Arial" w:cs="Arial"/>
                      <w:sz w:val="22"/>
                      <w:szCs w:val="22"/>
                    </w:rPr>
                    <w:t>Ajouter de la gélatine dans une préparation pour lui donner plus de consistance</w:t>
                  </w:r>
                </w:p>
              </w:tc>
            </w:tr>
            <w:tr w:rsidR="00921042" w:rsidTr="001D45DA">
              <w:tc>
                <w:tcPr>
                  <w:tcW w:w="2619" w:type="dxa"/>
                  <w:vAlign w:val="center"/>
                </w:tcPr>
                <w:p w:rsidR="00921042" w:rsidRPr="001D45DA" w:rsidRDefault="00921042" w:rsidP="00921042">
                  <w:pPr>
                    <w:spacing w:line="240" w:lineRule="atLeast"/>
                    <w:jc w:val="center"/>
                    <w:rPr>
                      <w:rFonts w:ascii="Arial" w:hAnsi="Arial" w:cs="Arial"/>
                      <w:sz w:val="22"/>
                      <w:szCs w:val="22"/>
                    </w:rPr>
                  </w:pPr>
                </w:p>
              </w:tc>
              <w:tc>
                <w:tcPr>
                  <w:tcW w:w="8708" w:type="dxa"/>
                </w:tcPr>
                <w:p w:rsidR="00921042" w:rsidRPr="001D45DA" w:rsidRDefault="00921042" w:rsidP="004C63CA">
                  <w:pPr>
                    <w:spacing w:line="240" w:lineRule="atLeast"/>
                    <w:rPr>
                      <w:rFonts w:ascii="Arial" w:hAnsi="Arial" w:cs="Arial"/>
                      <w:i/>
                      <w:sz w:val="22"/>
                      <w:szCs w:val="22"/>
                      <w:u w:val="single"/>
                    </w:rPr>
                  </w:pPr>
                </w:p>
              </w:tc>
            </w:tr>
          </w:tbl>
          <w:p w:rsidR="00921042" w:rsidRDefault="00921042" w:rsidP="004C63CA">
            <w:pPr>
              <w:spacing w:after="0" w:line="240" w:lineRule="atLeast"/>
              <w:rPr>
                <w:rFonts w:ascii="Arial" w:hAnsi="Arial" w:cs="Arial"/>
                <w:i/>
                <w:sz w:val="20"/>
                <w:szCs w:val="20"/>
                <w:u w:val="single"/>
              </w:rPr>
            </w:pPr>
          </w:p>
          <w:p w:rsidR="00921042" w:rsidRDefault="00921042" w:rsidP="004C63CA">
            <w:pPr>
              <w:spacing w:after="0" w:line="240" w:lineRule="atLeast"/>
              <w:rPr>
                <w:rFonts w:ascii="Arial" w:hAnsi="Arial" w:cs="Arial"/>
                <w:i/>
                <w:sz w:val="20"/>
                <w:szCs w:val="20"/>
                <w:u w:val="single"/>
              </w:rPr>
            </w:pPr>
          </w:p>
          <w:p w:rsidR="00921042" w:rsidRDefault="00921042" w:rsidP="004C63CA">
            <w:pPr>
              <w:spacing w:after="0" w:line="240" w:lineRule="atLeast"/>
              <w:rPr>
                <w:rFonts w:ascii="Arial" w:hAnsi="Arial" w:cs="Arial"/>
                <w:i/>
                <w:sz w:val="20"/>
                <w:szCs w:val="20"/>
                <w:u w:val="single"/>
              </w:rPr>
            </w:pPr>
          </w:p>
          <w:p w:rsidR="00921042" w:rsidRDefault="00921042" w:rsidP="004C63CA">
            <w:pPr>
              <w:spacing w:after="0" w:line="240" w:lineRule="atLeast"/>
              <w:rPr>
                <w:rFonts w:ascii="Arial" w:hAnsi="Arial" w:cs="Arial"/>
                <w:i/>
                <w:sz w:val="20"/>
                <w:szCs w:val="20"/>
                <w:u w:val="single"/>
              </w:rPr>
            </w:pPr>
          </w:p>
          <w:p w:rsidR="00921042" w:rsidRDefault="00921042" w:rsidP="004C63CA">
            <w:pPr>
              <w:spacing w:after="0" w:line="240" w:lineRule="atLeast"/>
              <w:rPr>
                <w:rFonts w:ascii="Arial" w:hAnsi="Arial" w:cs="Arial"/>
                <w:i/>
                <w:sz w:val="20"/>
                <w:szCs w:val="20"/>
                <w:u w:val="single"/>
              </w:rPr>
            </w:pPr>
          </w:p>
          <w:p w:rsidR="00921042" w:rsidRDefault="00921042" w:rsidP="004C63CA">
            <w:pPr>
              <w:spacing w:after="0" w:line="240" w:lineRule="atLeast"/>
              <w:rPr>
                <w:rFonts w:ascii="Arial" w:hAnsi="Arial" w:cs="Arial"/>
                <w:i/>
                <w:sz w:val="20"/>
                <w:szCs w:val="20"/>
                <w:u w:val="single"/>
              </w:rPr>
            </w:pPr>
          </w:p>
          <w:p w:rsidR="00921042" w:rsidRDefault="00921042" w:rsidP="004C63CA">
            <w:pPr>
              <w:spacing w:after="0" w:line="240" w:lineRule="atLeast"/>
              <w:rPr>
                <w:rFonts w:ascii="Arial" w:hAnsi="Arial" w:cs="Arial"/>
                <w:i/>
                <w:sz w:val="20"/>
                <w:szCs w:val="20"/>
                <w:u w:val="single"/>
              </w:rPr>
            </w:pPr>
          </w:p>
          <w:p w:rsidR="00921042" w:rsidRDefault="00921042" w:rsidP="004C63CA">
            <w:pPr>
              <w:spacing w:after="0" w:line="240" w:lineRule="atLeast"/>
              <w:rPr>
                <w:rFonts w:ascii="Arial" w:hAnsi="Arial" w:cs="Arial"/>
                <w:i/>
                <w:sz w:val="20"/>
                <w:szCs w:val="20"/>
                <w:u w:val="single"/>
              </w:rPr>
            </w:pPr>
          </w:p>
          <w:p w:rsidR="00921042" w:rsidRDefault="00921042" w:rsidP="004C63CA">
            <w:pPr>
              <w:spacing w:after="0" w:line="240" w:lineRule="atLeast"/>
              <w:rPr>
                <w:rFonts w:ascii="Arial" w:hAnsi="Arial" w:cs="Arial"/>
                <w:i/>
                <w:sz w:val="20"/>
                <w:szCs w:val="20"/>
                <w:u w:val="single"/>
              </w:rPr>
            </w:pPr>
          </w:p>
        </w:tc>
      </w:tr>
      <w:tr w:rsidR="00FC70AD" w:rsidRPr="000526B8" w:rsidTr="00921042">
        <w:trPr>
          <w:trHeight w:val="3819"/>
        </w:trPr>
        <w:tc>
          <w:tcPr>
            <w:tcW w:w="11482" w:type="dxa"/>
            <w:gridSpan w:val="3"/>
            <w:tcBorders>
              <w:bottom w:val="single" w:sz="4" w:space="0" w:color="auto"/>
            </w:tcBorders>
            <w:shd w:val="clear" w:color="auto" w:fill="FFFFFF"/>
          </w:tcPr>
          <w:tbl>
            <w:tblPr>
              <w:tblpPr w:leftFromText="141" w:rightFromText="141" w:horzAnchor="margin" w:tblpXSpec="center" w:tblpY="8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4"/>
              <w:gridCol w:w="6935"/>
            </w:tblGrid>
            <w:tr w:rsidR="00382AAE" w:rsidRPr="004D7C3E" w:rsidTr="00382AAE">
              <w:trPr>
                <w:trHeight w:val="397"/>
              </w:trPr>
              <w:tc>
                <w:tcPr>
                  <w:tcW w:w="2274" w:type="dxa"/>
                  <w:tcBorders>
                    <w:top w:val="single" w:sz="4" w:space="0" w:color="auto"/>
                    <w:left w:val="single" w:sz="4" w:space="0" w:color="auto"/>
                    <w:right w:val="single" w:sz="4" w:space="0" w:color="auto"/>
                  </w:tcBorders>
                  <w:shd w:val="clear" w:color="auto" w:fill="D9D9D9"/>
                </w:tcPr>
                <w:p w:rsidR="00382AAE" w:rsidRPr="004D7C3E" w:rsidRDefault="00382AAE" w:rsidP="004C63CA">
                  <w:pPr>
                    <w:rPr>
                      <w:rFonts w:ascii="Arial" w:hAnsi="Arial" w:cs="Arial"/>
                      <w:b/>
                      <w:u w:val="single"/>
                    </w:rPr>
                  </w:pPr>
                  <w:r w:rsidRPr="004D7C3E">
                    <w:rPr>
                      <w:rFonts w:ascii="Arial" w:hAnsi="Arial" w:cs="Arial"/>
                      <w:b/>
                      <w:u w:val="single"/>
                    </w:rPr>
                    <w:lastRenderedPageBreak/>
                    <w:t>Descripteur :</w:t>
                  </w:r>
                </w:p>
              </w:tc>
              <w:tc>
                <w:tcPr>
                  <w:tcW w:w="6935" w:type="dxa"/>
                  <w:tcBorders>
                    <w:top w:val="single" w:sz="4" w:space="0" w:color="auto"/>
                    <w:left w:val="single" w:sz="4" w:space="0" w:color="auto"/>
                    <w:bottom w:val="single" w:sz="4" w:space="0" w:color="auto"/>
                    <w:right w:val="single" w:sz="4" w:space="0" w:color="auto"/>
                  </w:tcBorders>
                  <w:shd w:val="clear" w:color="auto" w:fill="D9D9D9"/>
                  <w:vAlign w:val="center"/>
                </w:tcPr>
                <w:p w:rsidR="00382AAE" w:rsidRPr="004D7C3E" w:rsidRDefault="00382AAE" w:rsidP="004C63CA">
                  <w:pPr>
                    <w:jc w:val="center"/>
                    <w:rPr>
                      <w:rFonts w:ascii="Arial" w:hAnsi="Arial" w:cs="Arial"/>
                      <w:u w:val="single"/>
                    </w:rPr>
                  </w:pPr>
                  <w:r w:rsidRPr="004D7C3E">
                    <w:rPr>
                      <w:rFonts w:ascii="Arial" w:hAnsi="Arial" w:cs="Arial"/>
                      <w:u w:val="single"/>
                    </w:rPr>
                    <w:t>Après cuisson</w:t>
                  </w:r>
                </w:p>
              </w:tc>
            </w:tr>
            <w:tr w:rsidR="00382AAE" w:rsidRPr="004D7C3E" w:rsidTr="00382AAE">
              <w:trPr>
                <w:trHeight w:val="351"/>
              </w:trPr>
              <w:tc>
                <w:tcPr>
                  <w:tcW w:w="2274" w:type="dxa"/>
                  <w:tcBorders>
                    <w:left w:val="single" w:sz="4" w:space="0" w:color="auto"/>
                    <w:right w:val="single" w:sz="4" w:space="0" w:color="auto"/>
                  </w:tcBorders>
                  <w:shd w:val="clear" w:color="auto" w:fill="D9D9D9"/>
                </w:tcPr>
                <w:p w:rsidR="00382AAE" w:rsidRPr="004D7C3E" w:rsidRDefault="00382AAE" w:rsidP="00FC70AD">
                  <w:pPr>
                    <w:pStyle w:val="Paragraphedeliste"/>
                    <w:numPr>
                      <w:ilvl w:val="0"/>
                      <w:numId w:val="1"/>
                    </w:numPr>
                    <w:spacing w:after="0" w:line="240" w:lineRule="auto"/>
                    <w:ind w:left="340"/>
                    <w:rPr>
                      <w:rFonts w:ascii="Arial" w:hAnsi="Arial" w:cs="Arial"/>
                      <w:b/>
                      <w:sz w:val="20"/>
                      <w:szCs w:val="20"/>
                    </w:rPr>
                  </w:pPr>
                  <w:r w:rsidRPr="004D7C3E">
                    <w:rPr>
                      <w:rFonts w:ascii="Arial" w:hAnsi="Arial" w:cs="Arial"/>
                      <w:sz w:val="16"/>
                      <w:szCs w:val="16"/>
                    </w:rPr>
                    <w:t>Vue :</w:t>
                  </w:r>
                </w:p>
              </w:tc>
              <w:tc>
                <w:tcPr>
                  <w:tcW w:w="6935" w:type="dxa"/>
                  <w:tcBorders>
                    <w:top w:val="single" w:sz="4" w:space="0" w:color="auto"/>
                    <w:left w:val="single" w:sz="4" w:space="0" w:color="auto"/>
                    <w:right w:val="single" w:sz="4" w:space="0" w:color="auto"/>
                  </w:tcBorders>
                </w:tcPr>
                <w:p w:rsidR="00382AAE" w:rsidRPr="004D7C3E" w:rsidRDefault="00382AAE" w:rsidP="004C63CA">
                  <w:pPr>
                    <w:spacing w:after="0" w:line="240" w:lineRule="auto"/>
                    <w:jc w:val="both"/>
                    <w:rPr>
                      <w:rFonts w:ascii="Arial" w:hAnsi="Arial" w:cs="Arial"/>
                      <w:b/>
                      <w:color w:val="FF0000"/>
                    </w:rPr>
                  </w:pPr>
                  <w:r>
                    <w:rPr>
                      <w:rFonts w:ascii="Arial" w:hAnsi="Arial" w:cs="Arial"/>
                      <w:b/>
                      <w:color w:val="FF0000"/>
                    </w:rPr>
                    <w:t xml:space="preserve">Léger, homogène, nette, épaisse, naturelle, pâle, brillante, </w:t>
                  </w:r>
                </w:p>
              </w:tc>
            </w:tr>
            <w:tr w:rsidR="00382AAE" w:rsidRPr="004D7C3E" w:rsidTr="00382AAE">
              <w:trPr>
                <w:trHeight w:val="348"/>
              </w:trPr>
              <w:tc>
                <w:tcPr>
                  <w:tcW w:w="2274" w:type="dxa"/>
                  <w:tcBorders>
                    <w:left w:val="single" w:sz="4" w:space="0" w:color="auto"/>
                    <w:right w:val="single" w:sz="4" w:space="0" w:color="auto"/>
                  </w:tcBorders>
                  <w:shd w:val="clear" w:color="auto" w:fill="D9D9D9"/>
                </w:tcPr>
                <w:p w:rsidR="00382AAE" w:rsidRPr="004D7C3E" w:rsidRDefault="00382AAE" w:rsidP="00FC70AD">
                  <w:pPr>
                    <w:pStyle w:val="Paragraphedeliste"/>
                    <w:numPr>
                      <w:ilvl w:val="0"/>
                      <w:numId w:val="1"/>
                    </w:numPr>
                    <w:spacing w:after="0" w:line="240" w:lineRule="auto"/>
                    <w:ind w:left="340"/>
                    <w:rPr>
                      <w:rFonts w:ascii="Arial" w:hAnsi="Arial" w:cs="Arial"/>
                      <w:sz w:val="16"/>
                      <w:szCs w:val="16"/>
                    </w:rPr>
                  </w:pPr>
                  <w:r w:rsidRPr="004D7C3E">
                    <w:rPr>
                      <w:rFonts w:ascii="Arial" w:hAnsi="Arial" w:cs="Arial"/>
                      <w:sz w:val="16"/>
                      <w:szCs w:val="16"/>
                    </w:rPr>
                    <w:t>Olfaction:</w:t>
                  </w:r>
                </w:p>
              </w:tc>
              <w:tc>
                <w:tcPr>
                  <w:tcW w:w="6935" w:type="dxa"/>
                  <w:tcBorders>
                    <w:left w:val="single" w:sz="4" w:space="0" w:color="auto"/>
                    <w:right w:val="single" w:sz="4" w:space="0" w:color="auto"/>
                  </w:tcBorders>
                </w:tcPr>
                <w:p w:rsidR="00382AAE" w:rsidRPr="004D7C3E" w:rsidRDefault="00382AAE" w:rsidP="004C63CA">
                  <w:pPr>
                    <w:spacing w:after="0" w:line="240" w:lineRule="auto"/>
                    <w:jc w:val="both"/>
                    <w:rPr>
                      <w:rFonts w:ascii="Arial" w:hAnsi="Arial" w:cs="Arial"/>
                      <w:b/>
                      <w:color w:val="FF0000"/>
                    </w:rPr>
                  </w:pPr>
                  <w:r>
                    <w:rPr>
                      <w:rFonts w:ascii="Arial" w:hAnsi="Arial" w:cs="Arial"/>
                      <w:b/>
                      <w:color w:val="FF0000"/>
                    </w:rPr>
                    <w:t xml:space="preserve">Parfumée, fruitée, épicée, acidulée, neutre, chimique, </w:t>
                  </w:r>
                </w:p>
              </w:tc>
            </w:tr>
            <w:tr w:rsidR="00382AAE" w:rsidRPr="004D7C3E" w:rsidTr="00382AAE">
              <w:trPr>
                <w:trHeight w:val="348"/>
              </w:trPr>
              <w:tc>
                <w:tcPr>
                  <w:tcW w:w="2274" w:type="dxa"/>
                  <w:tcBorders>
                    <w:left w:val="single" w:sz="4" w:space="0" w:color="auto"/>
                    <w:right w:val="single" w:sz="4" w:space="0" w:color="auto"/>
                  </w:tcBorders>
                  <w:shd w:val="clear" w:color="auto" w:fill="D9D9D9"/>
                </w:tcPr>
                <w:p w:rsidR="00382AAE" w:rsidRPr="004D7C3E" w:rsidRDefault="00382AAE" w:rsidP="00FC70AD">
                  <w:pPr>
                    <w:pStyle w:val="Paragraphedeliste"/>
                    <w:numPr>
                      <w:ilvl w:val="0"/>
                      <w:numId w:val="1"/>
                    </w:numPr>
                    <w:spacing w:after="0" w:line="240" w:lineRule="auto"/>
                    <w:ind w:left="340"/>
                    <w:rPr>
                      <w:rFonts w:ascii="Arial" w:hAnsi="Arial" w:cs="Arial"/>
                      <w:sz w:val="16"/>
                      <w:szCs w:val="16"/>
                    </w:rPr>
                  </w:pPr>
                  <w:r w:rsidRPr="004D7C3E">
                    <w:rPr>
                      <w:rFonts w:ascii="Arial" w:hAnsi="Arial" w:cs="Arial"/>
                      <w:sz w:val="16"/>
                      <w:szCs w:val="16"/>
                    </w:rPr>
                    <w:t>Toucher :</w:t>
                  </w:r>
                </w:p>
              </w:tc>
              <w:tc>
                <w:tcPr>
                  <w:tcW w:w="6935" w:type="dxa"/>
                  <w:tcBorders>
                    <w:left w:val="single" w:sz="4" w:space="0" w:color="auto"/>
                    <w:right w:val="single" w:sz="4" w:space="0" w:color="auto"/>
                  </w:tcBorders>
                </w:tcPr>
                <w:p w:rsidR="00382AAE" w:rsidRPr="004D7C3E" w:rsidRDefault="00382AAE" w:rsidP="004C63CA">
                  <w:pPr>
                    <w:spacing w:after="0" w:line="240" w:lineRule="auto"/>
                    <w:jc w:val="both"/>
                    <w:rPr>
                      <w:rFonts w:ascii="Arial" w:hAnsi="Arial" w:cs="Arial"/>
                      <w:b/>
                      <w:color w:val="FF0000"/>
                    </w:rPr>
                  </w:pPr>
                  <w:r>
                    <w:rPr>
                      <w:rFonts w:ascii="Arial" w:hAnsi="Arial" w:cs="Arial"/>
                      <w:b/>
                      <w:color w:val="FF0000"/>
                    </w:rPr>
                    <w:t xml:space="preserve">Tendre, fondante, moelleuse, gélatineuse, élastique, gluante, molle, dure, </w:t>
                  </w:r>
                </w:p>
              </w:tc>
            </w:tr>
            <w:tr w:rsidR="00382AAE" w:rsidRPr="004D7C3E" w:rsidTr="00382AAE">
              <w:trPr>
                <w:trHeight w:val="348"/>
              </w:trPr>
              <w:tc>
                <w:tcPr>
                  <w:tcW w:w="2274" w:type="dxa"/>
                  <w:tcBorders>
                    <w:left w:val="single" w:sz="4" w:space="0" w:color="auto"/>
                    <w:bottom w:val="single" w:sz="4" w:space="0" w:color="auto"/>
                    <w:right w:val="single" w:sz="4" w:space="0" w:color="auto"/>
                  </w:tcBorders>
                  <w:shd w:val="clear" w:color="auto" w:fill="D9D9D9"/>
                </w:tcPr>
                <w:p w:rsidR="00382AAE" w:rsidRPr="004D7C3E" w:rsidRDefault="00382AAE" w:rsidP="00FC70AD">
                  <w:pPr>
                    <w:pStyle w:val="Paragraphedeliste"/>
                    <w:numPr>
                      <w:ilvl w:val="0"/>
                      <w:numId w:val="1"/>
                    </w:numPr>
                    <w:spacing w:after="0" w:line="240" w:lineRule="auto"/>
                    <w:ind w:left="340"/>
                    <w:rPr>
                      <w:rFonts w:ascii="Arial" w:hAnsi="Arial" w:cs="Arial"/>
                      <w:sz w:val="16"/>
                      <w:szCs w:val="16"/>
                    </w:rPr>
                  </w:pPr>
                  <w:r w:rsidRPr="004D7C3E">
                    <w:rPr>
                      <w:rFonts w:ascii="Arial" w:hAnsi="Arial" w:cs="Arial"/>
                      <w:sz w:val="16"/>
                      <w:szCs w:val="16"/>
                    </w:rPr>
                    <w:t>Ouïe :</w:t>
                  </w:r>
                </w:p>
              </w:tc>
              <w:tc>
                <w:tcPr>
                  <w:tcW w:w="6935" w:type="dxa"/>
                  <w:tcBorders>
                    <w:left w:val="single" w:sz="4" w:space="0" w:color="auto"/>
                    <w:bottom w:val="single" w:sz="4" w:space="0" w:color="auto"/>
                    <w:right w:val="single" w:sz="4" w:space="0" w:color="auto"/>
                  </w:tcBorders>
                </w:tcPr>
                <w:p w:rsidR="00382AAE" w:rsidRPr="004D7C3E" w:rsidRDefault="00382AAE" w:rsidP="004C63CA">
                  <w:pPr>
                    <w:spacing w:after="0" w:line="240" w:lineRule="auto"/>
                    <w:jc w:val="both"/>
                    <w:rPr>
                      <w:rFonts w:ascii="Arial" w:hAnsi="Arial" w:cs="Arial"/>
                      <w:b/>
                      <w:color w:val="FF0000"/>
                    </w:rPr>
                  </w:pPr>
                </w:p>
              </w:tc>
            </w:tr>
            <w:tr w:rsidR="00382AAE" w:rsidRPr="004D7C3E" w:rsidTr="00382AAE">
              <w:trPr>
                <w:trHeight w:val="348"/>
              </w:trPr>
              <w:tc>
                <w:tcPr>
                  <w:tcW w:w="2274" w:type="dxa"/>
                  <w:tcBorders>
                    <w:left w:val="single" w:sz="4" w:space="0" w:color="auto"/>
                    <w:bottom w:val="single" w:sz="4" w:space="0" w:color="auto"/>
                    <w:right w:val="single" w:sz="4" w:space="0" w:color="auto"/>
                  </w:tcBorders>
                  <w:shd w:val="clear" w:color="auto" w:fill="D9D9D9"/>
                </w:tcPr>
                <w:p w:rsidR="00382AAE" w:rsidRPr="004D7C3E" w:rsidRDefault="00382AAE" w:rsidP="00FC70AD">
                  <w:pPr>
                    <w:pStyle w:val="Paragraphedeliste"/>
                    <w:numPr>
                      <w:ilvl w:val="0"/>
                      <w:numId w:val="1"/>
                    </w:numPr>
                    <w:spacing w:after="0" w:line="240" w:lineRule="auto"/>
                    <w:ind w:left="340"/>
                    <w:rPr>
                      <w:rFonts w:ascii="Arial" w:hAnsi="Arial" w:cs="Arial"/>
                      <w:sz w:val="16"/>
                      <w:szCs w:val="16"/>
                    </w:rPr>
                  </w:pPr>
                  <w:r w:rsidRPr="004D7C3E">
                    <w:rPr>
                      <w:rFonts w:ascii="Arial" w:hAnsi="Arial" w:cs="Arial"/>
                      <w:sz w:val="16"/>
                      <w:szCs w:val="16"/>
                    </w:rPr>
                    <w:t>Saveur</w:t>
                  </w:r>
                  <w:r w:rsidRPr="004D7C3E">
                    <w:rPr>
                      <w:rFonts w:ascii="Arial" w:hAnsi="Arial" w:cs="Arial"/>
                      <w:b/>
                      <w:sz w:val="16"/>
                      <w:szCs w:val="16"/>
                    </w:rPr>
                    <w:t> :</w:t>
                  </w:r>
                </w:p>
              </w:tc>
              <w:tc>
                <w:tcPr>
                  <w:tcW w:w="6935" w:type="dxa"/>
                  <w:tcBorders>
                    <w:left w:val="single" w:sz="4" w:space="0" w:color="auto"/>
                    <w:bottom w:val="single" w:sz="4" w:space="0" w:color="auto"/>
                    <w:right w:val="single" w:sz="4" w:space="0" w:color="auto"/>
                  </w:tcBorders>
                </w:tcPr>
                <w:p w:rsidR="00382AAE" w:rsidRPr="004D7C3E" w:rsidRDefault="00382AAE" w:rsidP="004C63CA">
                  <w:pPr>
                    <w:spacing w:after="0" w:line="240" w:lineRule="auto"/>
                    <w:jc w:val="both"/>
                    <w:rPr>
                      <w:rFonts w:ascii="Arial" w:hAnsi="Arial" w:cs="Arial"/>
                      <w:b/>
                      <w:color w:val="FF0000"/>
                    </w:rPr>
                  </w:pPr>
                  <w:r>
                    <w:rPr>
                      <w:rFonts w:ascii="Arial" w:hAnsi="Arial" w:cs="Arial"/>
                      <w:b/>
                      <w:color w:val="FF0000"/>
                    </w:rPr>
                    <w:t xml:space="preserve">Fade, acide, douce, salée sucrée, fine, relevée, </w:t>
                  </w:r>
                </w:p>
              </w:tc>
            </w:tr>
          </w:tbl>
          <w:p w:rsidR="00FC70AD" w:rsidRDefault="00FC70AD" w:rsidP="004C63CA">
            <w:pPr>
              <w:spacing w:after="0" w:line="240" w:lineRule="atLeast"/>
              <w:rPr>
                <w:rFonts w:ascii="Arial" w:hAnsi="Arial" w:cs="Arial"/>
                <w:i/>
                <w:sz w:val="20"/>
                <w:szCs w:val="20"/>
                <w:u w:val="single"/>
              </w:rPr>
            </w:pPr>
          </w:p>
          <w:p w:rsidR="00FC70AD" w:rsidRPr="00982D57" w:rsidRDefault="00FC70AD" w:rsidP="00FC70AD">
            <w:pPr>
              <w:pStyle w:val="Paragraphedeliste"/>
              <w:numPr>
                <w:ilvl w:val="0"/>
                <w:numId w:val="4"/>
              </w:numPr>
              <w:spacing w:after="0" w:line="240" w:lineRule="atLeast"/>
              <w:rPr>
                <w:rFonts w:ascii="Arial" w:hAnsi="Arial" w:cs="Arial"/>
                <w:i/>
                <w:sz w:val="20"/>
                <w:szCs w:val="20"/>
                <w:u w:val="single"/>
              </w:rPr>
            </w:pPr>
            <w:r w:rsidRPr="00C67120">
              <w:rPr>
                <w:rFonts w:ascii="Arial" w:hAnsi="Arial" w:cs="Arial"/>
                <w:i/>
                <w:sz w:val="20"/>
                <w:szCs w:val="20"/>
                <w:u w:val="single"/>
              </w:rPr>
              <w:t xml:space="preserve">La caractérisation des </w:t>
            </w:r>
            <w:r w:rsidRPr="00C67120">
              <w:rPr>
                <w:rFonts w:ascii="Arial" w:hAnsi="Arial" w:cs="Arial"/>
                <w:b/>
                <w:i/>
                <w:sz w:val="20"/>
                <w:szCs w:val="20"/>
              </w:rPr>
              <w:t>principaux descripteurs</w:t>
            </w:r>
            <w:r w:rsidRPr="00C67120">
              <w:rPr>
                <w:rFonts w:ascii="Arial" w:hAnsi="Arial" w:cs="Arial"/>
                <w:i/>
                <w:sz w:val="20"/>
                <w:szCs w:val="20"/>
                <w:u w:val="single"/>
              </w:rPr>
              <w:t xml:space="preserve"> de reconnaissance des qualités organoleptiques </w:t>
            </w:r>
            <w:r w:rsidRPr="00C67120">
              <w:rPr>
                <w:rFonts w:ascii="Arial" w:hAnsi="Arial" w:cs="Arial"/>
                <w:b/>
              </w:rPr>
              <w:t xml:space="preserve"> </w:t>
            </w:r>
          </w:p>
          <w:p w:rsidR="00FC70AD" w:rsidRDefault="00FC70AD" w:rsidP="004C63CA">
            <w:pPr>
              <w:spacing w:after="0" w:line="240" w:lineRule="atLeast"/>
              <w:ind w:left="360"/>
              <w:rPr>
                <w:rFonts w:ascii="Arial" w:hAnsi="Arial" w:cs="Arial"/>
                <w:i/>
                <w:sz w:val="20"/>
                <w:szCs w:val="20"/>
                <w:u w:val="single"/>
              </w:rPr>
            </w:pPr>
          </w:p>
          <w:p w:rsidR="00382AAE" w:rsidRDefault="00382AAE" w:rsidP="004C63CA">
            <w:pPr>
              <w:spacing w:after="0" w:line="240" w:lineRule="atLeast"/>
              <w:ind w:left="360"/>
              <w:rPr>
                <w:rFonts w:ascii="Arial" w:hAnsi="Arial" w:cs="Arial"/>
                <w:i/>
                <w:sz w:val="20"/>
                <w:szCs w:val="20"/>
                <w:u w:val="single"/>
              </w:rPr>
            </w:pPr>
          </w:p>
          <w:p w:rsidR="00382AAE" w:rsidRDefault="00382AAE" w:rsidP="004C63CA">
            <w:pPr>
              <w:spacing w:after="0" w:line="240" w:lineRule="atLeast"/>
              <w:ind w:left="360"/>
              <w:rPr>
                <w:rFonts w:ascii="Arial" w:hAnsi="Arial" w:cs="Arial"/>
                <w:i/>
                <w:sz w:val="20"/>
                <w:szCs w:val="20"/>
                <w:u w:val="single"/>
              </w:rPr>
            </w:pPr>
          </w:p>
          <w:p w:rsidR="00382AAE" w:rsidRDefault="00382AAE" w:rsidP="004C63CA">
            <w:pPr>
              <w:spacing w:after="0" w:line="240" w:lineRule="atLeast"/>
              <w:ind w:left="360"/>
              <w:rPr>
                <w:rFonts w:ascii="Arial" w:hAnsi="Arial" w:cs="Arial"/>
                <w:i/>
                <w:sz w:val="20"/>
                <w:szCs w:val="20"/>
                <w:u w:val="single"/>
              </w:rPr>
            </w:pPr>
          </w:p>
          <w:p w:rsidR="00382AAE" w:rsidRDefault="00382AAE" w:rsidP="004C63CA">
            <w:pPr>
              <w:spacing w:after="0" w:line="240" w:lineRule="atLeast"/>
              <w:ind w:left="360"/>
              <w:rPr>
                <w:rFonts w:ascii="Arial" w:hAnsi="Arial" w:cs="Arial"/>
                <w:i/>
                <w:sz w:val="20"/>
                <w:szCs w:val="20"/>
                <w:u w:val="single"/>
              </w:rPr>
            </w:pPr>
          </w:p>
          <w:p w:rsidR="00382AAE" w:rsidRDefault="00382AAE" w:rsidP="004C63CA">
            <w:pPr>
              <w:spacing w:after="0" w:line="240" w:lineRule="atLeast"/>
              <w:ind w:left="360"/>
              <w:rPr>
                <w:rFonts w:ascii="Arial" w:hAnsi="Arial" w:cs="Arial"/>
                <w:i/>
                <w:sz w:val="20"/>
                <w:szCs w:val="20"/>
                <w:u w:val="single"/>
              </w:rPr>
            </w:pPr>
          </w:p>
          <w:p w:rsidR="00382AAE" w:rsidRDefault="00382AAE" w:rsidP="004C63CA">
            <w:pPr>
              <w:spacing w:after="0" w:line="240" w:lineRule="atLeast"/>
              <w:ind w:left="360"/>
              <w:rPr>
                <w:rFonts w:ascii="Arial" w:hAnsi="Arial" w:cs="Arial"/>
                <w:i/>
                <w:sz w:val="20"/>
                <w:szCs w:val="20"/>
                <w:u w:val="single"/>
              </w:rPr>
            </w:pPr>
          </w:p>
          <w:p w:rsidR="00382AAE" w:rsidRDefault="00382AAE" w:rsidP="004C63CA">
            <w:pPr>
              <w:spacing w:after="0" w:line="240" w:lineRule="atLeast"/>
              <w:ind w:left="360"/>
              <w:rPr>
                <w:rFonts w:ascii="Arial" w:hAnsi="Arial" w:cs="Arial"/>
                <w:i/>
                <w:sz w:val="20"/>
                <w:szCs w:val="20"/>
                <w:u w:val="single"/>
              </w:rPr>
            </w:pPr>
          </w:p>
          <w:p w:rsidR="00382AAE" w:rsidRDefault="00382AAE" w:rsidP="004C63CA">
            <w:pPr>
              <w:spacing w:after="0" w:line="240" w:lineRule="atLeast"/>
              <w:ind w:left="360"/>
              <w:rPr>
                <w:rFonts w:ascii="Arial" w:hAnsi="Arial" w:cs="Arial"/>
                <w:i/>
                <w:sz w:val="20"/>
                <w:szCs w:val="20"/>
                <w:u w:val="single"/>
              </w:rPr>
            </w:pPr>
          </w:p>
          <w:p w:rsidR="00382AAE" w:rsidRDefault="00382AAE" w:rsidP="004C63CA">
            <w:pPr>
              <w:spacing w:after="0" w:line="240" w:lineRule="atLeast"/>
              <w:ind w:left="360"/>
              <w:rPr>
                <w:rFonts w:ascii="Arial" w:hAnsi="Arial" w:cs="Arial"/>
                <w:i/>
                <w:sz w:val="20"/>
                <w:szCs w:val="20"/>
                <w:u w:val="single"/>
              </w:rPr>
            </w:pPr>
          </w:p>
          <w:p w:rsidR="00382AAE" w:rsidRDefault="00382AAE" w:rsidP="004C63CA">
            <w:pPr>
              <w:spacing w:after="0" w:line="240" w:lineRule="atLeast"/>
              <w:ind w:left="360"/>
              <w:rPr>
                <w:rFonts w:ascii="Arial" w:hAnsi="Arial" w:cs="Arial"/>
                <w:i/>
                <w:sz w:val="20"/>
                <w:szCs w:val="20"/>
                <w:u w:val="single"/>
              </w:rPr>
            </w:pPr>
          </w:p>
          <w:p w:rsidR="00382AAE" w:rsidRPr="00982D57" w:rsidRDefault="00382AAE" w:rsidP="004C63CA">
            <w:pPr>
              <w:spacing w:after="0" w:line="240" w:lineRule="atLeast"/>
              <w:ind w:left="360"/>
              <w:rPr>
                <w:rFonts w:ascii="Arial" w:hAnsi="Arial" w:cs="Arial"/>
                <w:i/>
                <w:sz w:val="20"/>
                <w:szCs w:val="20"/>
                <w:u w:val="single"/>
              </w:rPr>
            </w:pPr>
          </w:p>
          <w:p w:rsidR="00FC70AD" w:rsidRPr="00982D57" w:rsidRDefault="00382AAE" w:rsidP="004C63CA">
            <w:pPr>
              <w:spacing w:after="0" w:line="240" w:lineRule="atLeast"/>
              <w:ind w:left="360"/>
              <w:rPr>
                <w:rFonts w:ascii="Arial" w:hAnsi="Arial" w:cs="Arial"/>
                <w:i/>
                <w:sz w:val="20"/>
                <w:szCs w:val="20"/>
                <w:u w:val="single"/>
              </w:rPr>
            </w:pPr>
            <w:r>
              <w:rPr>
                <w:rFonts w:ascii="Arial" w:hAnsi="Arial" w:cs="Arial"/>
                <w:i/>
                <w:sz w:val="20"/>
                <w:szCs w:val="20"/>
                <w:u w:val="single"/>
              </w:rPr>
              <w:t xml:space="preserve">Lettre technologique ENSP Yssingeaux. </w:t>
            </w:r>
          </w:p>
        </w:tc>
      </w:tr>
    </w:tbl>
    <w:p w:rsidR="00FC70AD" w:rsidRPr="005E0900" w:rsidRDefault="00FC70AD" w:rsidP="00872C17">
      <w:pPr>
        <w:spacing w:after="0"/>
      </w:pPr>
    </w:p>
    <w:sectPr w:rsidR="00FC70AD" w:rsidRPr="005E0900" w:rsidSect="00EC2C2A">
      <w:pgSz w:w="11906" w:h="16838"/>
      <w:pgMar w:top="340" w:right="1418" w:bottom="28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Italic">
    <w:altName w:val="MS Mincho"/>
    <w:panose1 w:val="00000000000000000000"/>
    <w:charset w:val="80"/>
    <w:family w:val="auto"/>
    <w:notTrueType/>
    <w:pitch w:val="default"/>
    <w:sig w:usb0="00000001" w:usb1="08070000" w:usb2="00000010" w:usb3="00000000" w:csb0="00020000" w:csb1="00000000"/>
  </w:font>
  <w:font w:name="ArialNarrow,Bold">
    <w:panose1 w:val="00000000000000000000"/>
    <w:charset w:val="00"/>
    <w:family w:val="auto"/>
    <w:notTrueType/>
    <w:pitch w:val="default"/>
    <w:sig w:usb0="00000003" w:usb1="00000000" w:usb2="00000000" w:usb3="00000000" w:csb0="00000001" w:csb1="00000000"/>
  </w:font>
  <w:font w:name="ArialNarrow,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33AE"/>
    <w:multiLevelType w:val="hybridMultilevel"/>
    <w:tmpl w:val="BF6658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A263A3"/>
    <w:multiLevelType w:val="hybridMultilevel"/>
    <w:tmpl w:val="3D08BF6E"/>
    <w:lvl w:ilvl="0" w:tplc="C326351A">
      <w:numFmt w:val="bullet"/>
      <w:lvlText w:val=""/>
      <w:lvlJc w:val="left"/>
      <w:pPr>
        <w:tabs>
          <w:tab w:val="num" w:pos="170"/>
        </w:tabs>
        <w:ind w:left="284" w:hanging="284"/>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EC75BD"/>
    <w:multiLevelType w:val="hybridMultilevel"/>
    <w:tmpl w:val="E87A3F3E"/>
    <w:lvl w:ilvl="0" w:tplc="C326351A">
      <w:numFmt w:val="bullet"/>
      <w:lvlText w:val=""/>
      <w:lvlJc w:val="left"/>
      <w:pPr>
        <w:tabs>
          <w:tab w:val="num" w:pos="170"/>
        </w:tabs>
        <w:ind w:left="284" w:hanging="284"/>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B01DFD"/>
    <w:multiLevelType w:val="multilevel"/>
    <w:tmpl w:val="4BA210E0"/>
    <w:lvl w:ilvl="0">
      <w:start w:val="1"/>
      <w:numFmt w:val="bullet"/>
      <w:lvlText w:val=""/>
      <w:lvlJc w:val="left"/>
      <w:pPr>
        <w:tabs>
          <w:tab w:val="num" w:pos="360"/>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6545C87"/>
    <w:multiLevelType w:val="hybridMultilevel"/>
    <w:tmpl w:val="E5FEDD84"/>
    <w:lvl w:ilvl="0" w:tplc="040C0009">
      <w:start w:val="1"/>
      <w:numFmt w:val="bullet"/>
      <w:lvlText w:val=""/>
      <w:lvlJc w:val="left"/>
      <w:pPr>
        <w:tabs>
          <w:tab w:val="num" w:pos="420"/>
        </w:tabs>
        <w:ind w:left="4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7262FB3"/>
    <w:multiLevelType w:val="hybridMultilevel"/>
    <w:tmpl w:val="1EFE79CC"/>
    <w:lvl w:ilvl="0" w:tplc="040C0009">
      <w:start w:val="1"/>
      <w:numFmt w:val="bullet"/>
      <w:lvlText w:val=""/>
      <w:lvlJc w:val="left"/>
      <w:pPr>
        <w:tabs>
          <w:tab w:val="num" w:pos="420"/>
        </w:tabs>
        <w:ind w:left="4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9602DEF"/>
    <w:multiLevelType w:val="hybridMultilevel"/>
    <w:tmpl w:val="CE52B8BE"/>
    <w:lvl w:ilvl="0" w:tplc="040C0009">
      <w:start w:val="1"/>
      <w:numFmt w:val="bullet"/>
      <w:lvlText w:val=""/>
      <w:lvlJc w:val="left"/>
      <w:pPr>
        <w:tabs>
          <w:tab w:val="num" w:pos="420"/>
        </w:tabs>
        <w:ind w:left="420" w:hanging="360"/>
      </w:pPr>
      <w:rPr>
        <w:rFonts w:ascii="Wingdings" w:hAnsi="Wingdings" w:hint="default"/>
        <w:color w:val="auto"/>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7">
    <w:nsid w:val="1C97716F"/>
    <w:multiLevelType w:val="hybridMultilevel"/>
    <w:tmpl w:val="058E5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C10B2F"/>
    <w:multiLevelType w:val="multilevel"/>
    <w:tmpl w:val="EF74D0C2"/>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809225A"/>
    <w:multiLevelType w:val="hybridMultilevel"/>
    <w:tmpl w:val="B48273DE"/>
    <w:lvl w:ilvl="0" w:tplc="4704EEF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A496DBC"/>
    <w:multiLevelType w:val="hybridMultilevel"/>
    <w:tmpl w:val="62F2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D31269"/>
    <w:multiLevelType w:val="hybridMultilevel"/>
    <w:tmpl w:val="F546035E"/>
    <w:lvl w:ilvl="0" w:tplc="C326351A">
      <w:numFmt w:val="bullet"/>
      <w:lvlText w:val=""/>
      <w:lvlJc w:val="left"/>
      <w:pPr>
        <w:tabs>
          <w:tab w:val="num" w:pos="170"/>
        </w:tabs>
        <w:ind w:left="284" w:hanging="284"/>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78F19C4"/>
    <w:multiLevelType w:val="hybridMultilevel"/>
    <w:tmpl w:val="4FFCF9A8"/>
    <w:lvl w:ilvl="0" w:tplc="040C0005">
      <w:start w:val="1"/>
      <w:numFmt w:val="bullet"/>
      <w:lvlText w:val=""/>
      <w:lvlJc w:val="left"/>
      <w:pPr>
        <w:ind w:left="2194" w:hanging="360"/>
      </w:pPr>
      <w:rPr>
        <w:rFonts w:ascii="Wingdings" w:hAnsi="Wingdings" w:hint="default"/>
      </w:rPr>
    </w:lvl>
    <w:lvl w:ilvl="1" w:tplc="040C0003" w:tentative="1">
      <w:start w:val="1"/>
      <w:numFmt w:val="bullet"/>
      <w:lvlText w:val="o"/>
      <w:lvlJc w:val="left"/>
      <w:pPr>
        <w:ind w:left="2914" w:hanging="360"/>
      </w:pPr>
      <w:rPr>
        <w:rFonts w:ascii="Courier New" w:hAnsi="Courier New" w:cs="Courier New" w:hint="default"/>
      </w:rPr>
    </w:lvl>
    <w:lvl w:ilvl="2" w:tplc="040C0005" w:tentative="1">
      <w:start w:val="1"/>
      <w:numFmt w:val="bullet"/>
      <w:lvlText w:val=""/>
      <w:lvlJc w:val="left"/>
      <w:pPr>
        <w:ind w:left="3634" w:hanging="360"/>
      </w:pPr>
      <w:rPr>
        <w:rFonts w:ascii="Wingdings" w:hAnsi="Wingdings" w:hint="default"/>
      </w:rPr>
    </w:lvl>
    <w:lvl w:ilvl="3" w:tplc="040C0001" w:tentative="1">
      <w:start w:val="1"/>
      <w:numFmt w:val="bullet"/>
      <w:lvlText w:val=""/>
      <w:lvlJc w:val="left"/>
      <w:pPr>
        <w:ind w:left="4354" w:hanging="360"/>
      </w:pPr>
      <w:rPr>
        <w:rFonts w:ascii="Symbol" w:hAnsi="Symbol" w:hint="default"/>
      </w:rPr>
    </w:lvl>
    <w:lvl w:ilvl="4" w:tplc="040C0003" w:tentative="1">
      <w:start w:val="1"/>
      <w:numFmt w:val="bullet"/>
      <w:lvlText w:val="o"/>
      <w:lvlJc w:val="left"/>
      <w:pPr>
        <w:ind w:left="5074" w:hanging="360"/>
      </w:pPr>
      <w:rPr>
        <w:rFonts w:ascii="Courier New" w:hAnsi="Courier New" w:cs="Courier New" w:hint="default"/>
      </w:rPr>
    </w:lvl>
    <w:lvl w:ilvl="5" w:tplc="040C0005" w:tentative="1">
      <w:start w:val="1"/>
      <w:numFmt w:val="bullet"/>
      <w:lvlText w:val=""/>
      <w:lvlJc w:val="left"/>
      <w:pPr>
        <w:ind w:left="5794" w:hanging="360"/>
      </w:pPr>
      <w:rPr>
        <w:rFonts w:ascii="Wingdings" w:hAnsi="Wingdings" w:hint="default"/>
      </w:rPr>
    </w:lvl>
    <w:lvl w:ilvl="6" w:tplc="040C0001" w:tentative="1">
      <w:start w:val="1"/>
      <w:numFmt w:val="bullet"/>
      <w:lvlText w:val=""/>
      <w:lvlJc w:val="left"/>
      <w:pPr>
        <w:ind w:left="6514" w:hanging="360"/>
      </w:pPr>
      <w:rPr>
        <w:rFonts w:ascii="Symbol" w:hAnsi="Symbol" w:hint="default"/>
      </w:rPr>
    </w:lvl>
    <w:lvl w:ilvl="7" w:tplc="040C0003" w:tentative="1">
      <w:start w:val="1"/>
      <w:numFmt w:val="bullet"/>
      <w:lvlText w:val="o"/>
      <w:lvlJc w:val="left"/>
      <w:pPr>
        <w:ind w:left="7234" w:hanging="360"/>
      </w:pPr>
      <w:rPr>
        <w:rFonts w:ascii="Courier New" w:hAnsi="Courier New" w:cs="Courier New" w:hint="default"/>
      </w:rPr>
    </w:lvl>
    <w:lvl w:ilvl="8" w:tplc="040C0005" w:tentative="1">
      <w:start w:val="1"/>
      <w:numFmt w:val="bullet"/>
      <w:lvlText w:val=""/>
      <w:lvlJc w:val="left"/>
      <w:pPr>
        <w:ind w:left="7954" w:hanging="360"/>
      </w:pPr>
      <w:rPr>
        <w:rFonts w:ascii="Wingdings" w:hAnsi="Wingdings" w:hint="default"/>
      </w:rPr>
    </w:lvl>
  </w:abstractNum>
  <w:abstractNum w:abstractNumId="13">
    <w:nsid w:val="3DA0689F"/>
    <w:multiLevelType w:val="hybridMultilevel"/>
    <w:tmpl w:val="C1240A30"/>
    <w:lvl w:ilvl="0" w:tplc="040C0009">
      <w:start w:val="1"/>
      <w:numFmt w:val="bullet"/>
      <w:lvlText w:val=""/>
      <w:lvlJc w:val="left"/>
      <w:pPr>
        <w:tabs>
          <w:tab w:val="num" w:pos="420"/>
        </w:tabs>
        <w:ind w:left="420" w:hanging="360"/>
      </w:pPr>
      <w:rPr>
        <w:rFonts w:ascii="Wingdings" w:hAnsi="Wingdings" w:hint="default"/>
        <w:color w:val="auto"/>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4">
    <w:nsid w:val="44147E5E"/>
    <w:multiLevelType w:val="hybridMultilevel"/>
    <w:tmpl w:val="9628F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D32057"/>
    <w:multiLevelType w:val="hybridMultilevel"/>
    <w:tmpl w:val="AA261888"/>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nsid w:val="5E3D0D36"/>
    <w:multiLevelType w:val="hybridMultilevel"/>
    <w:tmpl w:val="08504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264656"/>
    <w:multiLevelType w:val="hybridMultilevel"/>
    <w:tmpl w:val="B45CC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7"/>
  </w:num>
  <w:num w:numId="4">
    <w:abstractNumId w:val="0"/>
  </w:num>
  <w:num w:numId="5">
    <w:abstractNumId w:val="14"/>
  </w:num>
  <w:num w:numId="6">
    <w:abstractNumId w:val="3"/>
  </w:num>
  <w:num w:numId="7">
    <w:abstractNumId w:val="16"/>
  </w:num>
  <w:num w:numId="8">
    <w:abstractNumId w:val="8"/>
  </w:num>
  <w:num w:numId="9">
    <w:abstractNumId w:val="9"/>
  </w:num>
  <w:num w:numId="10">
    <w:abstractNumId w:val="7"/>
  </w:num>
  <w:num w:numId="11">
    <w:abstractNumId w:val="1"/>
  </w:num>
  <w:num w:numId="12">
    <w:abstractNumId w:val="11"/>
  </w:num>
  <w:num w:numId="13">
    <w:abstractNumId w:val="5"/>
  </w:num>
  <w:num w:numId="14">
    <w:abstractNumId w:val="6"/>
  </w:num>
  <w:num w:numId="15">
    <w:abstractNumId w:val="13"/>
  </w:num>
  <w:num w:numId="16">
    <w:abstractNumId w:val="2"/>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70AD"/>
    <w:rsid w:val="00056B3E"/>
    <w:rsid w:val="00060B2E"/>
    <w:rsid w:val="00133F5F"/>
    <w:rsid w:val="00144B8E"/>
    <w:rsid w:val="001D45DA"/>
    <w:rsid w:val="00256966"/>
    <w:rsid w:val="002705DF"/>
    <w:rsid w:val="00311A45"/>
    <w:rsid w:val="003253A2"/>
    <w:rsid w:val="00382AAE"/>
    <w:rsid w:val="0039120C"/>
    <w:rsid w:val="003A02A2"/>
    <w:rsid w:val="003D0BA4"/>
    <w:rsid w:val="003F2A1C"/>
    <w:rsid w:val="004E0868"/>
    <w:rsid w:val="00591306"/>
    <w:rsid w:val="005C0595"/>
    <w:rsid w:val="005D6F14"/>
    <w:rsid w:val="005F485A"/>
    <w:rsid w:val="00872C17"/>
    <w:rsid w:val="00921042"/>
    <w:rsid w:val="009B5E5C"/>
    <w:rsid w:val="00A0344F"/>
    <w:rsid w:val="00B33EB9"/>
    <w:rsid w:val="00BE50DD"/>
    <w:rsid w:val="00C33344"/>
    <w:rsid w:val="00CD7605"/>
    <w:rsid w:val="00DD576F"/>
    <w:rsid w:val="00E0436B"/>
    <w:rsid w:val="00EA0FA3"/>
    <w:rsid w:val="00EB72F2"/>
    <w:rsid w:val="00EE4630"/>
    <w:rsid w:val="00EF7AD2"/>
    <w:rsid w:val="00F019D9"/>
    <w:rsid w:val="00FC70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A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70AD"/>
    <w:pPr>
      <w:ind w:left="720"/>
      <w:contextualSpacing/>
    </w:pPr>
  </w:style>
  <w:style w:type="paragraph" w:customStyle="1" w:styleId="Default">
    <w:name w:val="Default"/>
    <w:rsid w:val="00FC70A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C70AD"/>
    <w:pPr>
      <w:spacing w:before="100" w:beforeAutospacing="1" w:after="100" w:afterAutospacing="1" w:line="240" w:lineRule="auto"/>
    </w:pPr>
    <w:rPr>
      <w:rFonts w:ascii="Times New Roman" w:eastAsia="Times New Roman" w:hAnsi="Times New Roman"/>
      <w:sz w:val="24"/>
      <w:szCs w:val="24"/>
      <w:lang w:eastAsia="fr-FR"/>
    </w:rPr>
  </w:style>
  <w:style w:type="paragraph" w:styleId="Pieddepage">
    <w:name w:val="footer"/>
    <w:basedOn w:val="Normal"/>
    <w:link w:val="PieddepageCar"/>
    <w:rsid w:val="00FC70AD"/>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PieddepageCar">
    <w:name w:val="Pied de page Car"/>
    <w:basedOn w:val="Policepardfaut"/>
    <w:link w:val="Pieddepage"/>
    <w:rsid w:val="00FC70AD"/>
    <w:rPr>
      <w:rFonts w:ascii="Times New Roman" w:eastAsia="Times New Roman" w:hAnsi="Times New Roman" w:cs="Times New Roman"/>
      <w:sz w:val="20"/>
      <w:szCs w:val="20"/>
      <w:lang w:eastAsia="fr-FR"/>
    </w:rPr>
  </w:style>
  <w:style w:type="paragraph" w:styleId="Notedebasdepage">
    <w:name w:val="footnote text"/>
    <w:basedOn w:val="Normal"/>
    <w:link w:val="NotedebasdepageCar"/>
    <w:semiHidden/>
    <w:rsid w:val="00FC70AD"/>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FC70AD"/>
    <w:rPr>
      <w:rFonts w:ascii="Times New Roman" w:eastAsia="Times New Roman" w:hAnsi="Times New Roman" w:cs="Times New Roman"/>
      <w:sz w:val="20"/>
      <w:szCs w:val="20"/>
      <w:lang w:eastAsia="fr-FR"/>
    </w:rPr>
  </w:style>
  <w:style w:type="table" w:styleId="Grilledutableau">
    <w:name w:val="Table Grid"/>
    <w:basedOn w:val="TableauNormal"/>
    <w:rsid w:val="003A02A2"/>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efsimon.com/creme-anglaise.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1094</Words>
  <Characters>6021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Bruno</cp:lastModifiedBy>
  <cp:revision>12</cp:revision>
  <dcterms:created xsi:type="dcterms:W3CDTF">2013-01-19T10:32:00Z</dcterms:created>
  <dcterms:modified xsi:type="dcterms:W3CDTF">2013-01-23T03:51:00Z</dcterms:modified>
</cp:coreProperties>
</file>